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51" w:rsidRDefault="00DD672B" w:rsidP="00BB2C51">
      <w:pPr>
        <w:jc w:val="center"/>
        <w:rPr>
          <w:rFonts w:ascii="PT Astra Serif" w:hAnsi="PT Astra Serif" w:cs="Arial"/>
          <w:sz w:val="20"/>
        </w:rPr>
      </w:pPr>
      <w:r>
        <w:rPr>
          <w:rFonts w:ascii="PT Astra Serif" w:hAnsi="PT Astra Serif" w:cs="Arial"/>
          <w:noProof/>
          <w:sz w:val="20"/>
          <w:lang w:eastAsia="ru-RU"/>
        </w:rPr>
        <w:drawing>
          <wp:inline distT="0" distB="0" distL="0" distR="0">
            <wp:extent cx="397510" cy="763270"/>
            <wp:effectExtent l="19050" t="0" r="254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C51" w:rsidRDefault="00BB2C51" w:rsidP="00BB2C51">
      <w:pPr>
        <w:jc w:val="center"/>
        <w:rPr>
          <w:rFonts w:ascii="PT Astra Serif" w:hAnsi="PT Astra Serif" w:cs="Arial"/>
          <w:sz w:val="6"/>
          <w:szCs w:val="6"/>
        </w:rPr>
      </w:pPr>
    </w:p>
    <w:p w:rsidR="00BB2C51" w:rsidRDefault="00BB2C51" w:rsidP="00BB2C51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МИНИСТЕРСТВО ОБРАЗОВАНИЯ </w:t>
      </w:r>
    </w:p>
    <w:p w:rsidR="00BB2C51" w:rsidRDefault="00BB2C51" w:rsidP="00BB2C51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САРАТОВСКОЙ</w:t>
      </w:r>
      <w:r>
        <w:rPr>
          <w:rFonts w:ascii="PT Astra Serif" w:hAnsi="PT Astra Serif"/>
          <w:b/>
          <w:noProof/>
          <w:sz w:val="30"/>
          <w:szCs w:val="30"/>
        </w:rPr>
        <w:t xml:space="preserve"> </w:t>
      </w:r>
      <w:r>
        <w:rPr>
          <w:rFonts w:ascii="PT Astra Serif" w:hAnsi="PT Astra Serif"/>
          <w:b/>
        </w:rPr>
        <w:t>ОБЛАСТИ</w:t>
      </w:r>
    </w:p>
    <w:p w:rsidR="00BB2C51" w:rsidRDefault="0024737D" w:rsidP="00BB2C51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24737D">
        <w:pict>
          <v:line id="_x0000_s1028" style="position:absolute;left:0;text-align:left;flip:y;z-index:251657216" from="0,3.85pt" to="470.25pt,4.05pt" o:allowincell="f" strokeweight="2.5pt">
            <v:stroke startarrowwidth="narrow" startarrowlength="short" endarrowwidth="narrow" endarrowlength="short"/>
          </v:line>
        </w:pict>
      </w:r>
      <w:r w:rsidRPr="0024737D">
        <w:pict>
          <v:line id="_x0000_s1029" style="position:absolute;left:0;text-align:left;z-index:251658240" from="0,7.3pt" to="470.25pt,7.3pt" o:allowincell="f" strokeweight=".5pt">
            <v:stroke startarrowwidth="narrow" startarrowlength="short" endarrowwidth="narrow" endarrowlength="short"/>
          </v:line>
        </w:pict>
      </w:r>
    </w:p>
    <w:p w:rsidR="00BB2C51" w:rsidRDefault="00BB2C51" w:rsidP="00BB2C51">
      <w:pPr>
        <w:pStyle w:val="a3"/>
        <w:jc w:val="center"/>
        <w:rPr>
          <w:rFonts w:ascii="PT Astra Serif" w:hAnsi="PT Astra Serif"/>
          <w:b/>
        </w:rPr>
      </w:pPr>
    </w:p>
    <w:p w:rsidR="00BB2C51" w:rsidRDefault="00BB2C51" w:rsidP="00BB2C51">
      <w:pPr>
        <w:pStyle w:val="a3"/>
        <w:jc w:val="center"/>
        <w:rPr>
          <w:rFonts w:ascii="PT Astra Serif" w:hAnsi="PT Astra Serif"/>
          <w:b/>
          <w:sz w:val="30"/>
        </w:rPr>
      </w:pPr>
      <w:proofErr w:type="gramStart"/>
      <w:r>
        <w:rPr>
          <w:rFonts w:ascii="PT Astra Serif" w:eastAsia="Calibri" w:hAnsi="PT Astra Serif"/>
          <w:b/>
          <w:sz w:val="28"/>
          <w:szCs w:val="28"/>
          <w:lang w:eastAsia="en-US"/>
        </w:rPr>
        <w:t>П</w:t>
      </w:r>
      <w:proofErr w:type="gramEnd"/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 И К А З</w:t>
      </w:r>
    </w:p>
    <w:p w:rsidR="00BB2C51" w:rsidRDefault="00BB2C51" w:rsidP="00BB2C51">
      <w:pPr>
        <w:pStyle w:val="a3"/>
        <w:jc w:val="center"/>
        <w:rPr>
          <w:rFonts w:ascii="PT Astra Serif" w:hAnsi="PT Astra Serif"/>
          <w:b/>
        </w:rPr>
      </w:pPr>
    </w:p>
    <w:p w:rsidR="00BB2C51" w:rsidRDefault="00BB2C51" w:rsidP="00BB2C51">
      <w:pPr>
        <w:pStyle w:val="a3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  <w:r>
        <w:rPr>
          <w:rFonts w:ascii="PT Astra Serif" w:eastAsia="Calibri" w:hAnsi="PT Astra Serif"/>
          <w:sz w:val="28"/>
          <w:szCs w:val="28"/>
          <w:lang w:eastAsia="en-US"/>
        </w:rPr>
        <w:t>от</w:t>
      </w:r>
      <w:r>
        <w:rPr>
          <w:rFonts w:ascii="PT Astra Serif" w:hAnsi="PT Astra Serif"/>
          <w:sz w:val="28"/>
          <w:szCs w:val="28"/>
        </w:rPr>
        <w:t xml:space="preserve"> </w:t>
      </w:r>
      <w:r w:rsidR="0036668A">
        <w:rPr>
          <w:rFonts w:ascii="PT Astra Serif" w:hAnsi="PT Astra Serif"/>
          <w:sz w:val="28"/>
          <w:szCs w:val="28"/>
        </w:rPr>
        <w:t xml:space="preserve"> </w:t>
      </w:r>
      <w:r w:rsidR="005669C9">
        <w:rPr>
          <w:rFonts w:ascii="PT Astra Serif" w:hAnsi="PT Astra Serif"/>
          <w:sz w:val="28"/>
          <w:szCs w:val="28"/>
        </w:rPr>
        <w:t>23 января 2025</w:t>
      </w:r>
      <w:r w:rsidR="0036668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="009A3B8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36668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5669C9">
        <w:rPr>
          <w:rFonts w:ascii="PT Astra Serif" w:eastAsia="Calibri" w:hAnsi="PT Astra Serif"/>
          <w:sz w:val="28"/>
          <w:szCs w:val="28"/>
          <w:lang w:eastAsia="en-US"/>
        </w:rPr>
        <w:t>68</w:t>
      </w:r>
      <w:r>
        <w:rPr>
          <w:rFonts w:ascii="PT Astra Serif" w:hAnsi="PT Astra Serif"/>
          <w:color w:val="FFFFFF"/>
          <w:szCs w:val="28"/>
        </w:rPr>
        <w:t>________</w:t>
      </w:r>
    </w:p>
    <w:p w:rsidR="00BB2C51" w:rsidRDefault="00BB2C51" w:rsidP="00BB2C51">
      <w:pPr>
        <w:pStyle w:val="a3"/>
        <w:jc w:val="center"/>
        <w:rPr>
          <w:rFonts w:ascii="PT Astra Serif" w:hAnsi="PT Astra Serif"/>
        </w:rPr>
      </w:pPr>
    </w:p>
    <w:p w:rsidR="00BB2C51" w:rsidRDefault="00BB2C51" w:rsidP="00BB2C51">
      <w:pPr>
        <w:pStyle w:val="a3"/>
        <w:jc w:val="center"/>
        <w:rPr>
          <w:rFonts w:ascii="PT Astra Serif" w:eastAsia="Calibri" w:hAnsi="PT Astra Serif"/>
          <w:sz w:val="16"/>
          <w:szCs w:val="16"/>
          <w:lang w:eastAsia="en-US"/>
        </w:rPr>
      </w:pPr>
      <w:r>
        <w:rPr>
          <w:rFonts w:ascii="PT Astra Serif" w:eastAsia="Calibri" w:hAnsi="PT Astra Serif"/>
          <w:sz w:val="16"/>
          <w:szCs w:val="16"/>
          <w:lang w:eastAsia="en-US"/>
        </w:rPr>
        <w:t>г. Саратов</w:t>
      </w:r>
    </w:p>
    <w:p w:rsidR="00BB2C51" w:rsidRDefault="00BB2C51" w:rsidP="00BB2C51">
      <w:pPr>
        <w:pStyle w:val="a3"/>
        <w:tabs>
          <w:tab w:val="left" w:pos="1560"/>
          <w:tab w:val="left" w:pos="5812"/>
        </w:tabs>
        <w:spacing w:line="288" w:lineRule="auto"/>
        <w:jc w:val="center"/>
        <w:rPr>
          <w:rFonts w:ascii="PT Astra Serif" w:hAnsi="PT Astra Serif"/>
          <w:color w:val="000000"/>
          <w:sz w:val="16"/>
        </w:rPr>
      </w:pPr>
    </w:p>
    <w:p w:rsidR="008A4C16" w:rsidRDefault="008A4C16" w:rsidP="00BB2C51">
      <w:pPr>
        <w:jc w:val="center"/>
        <w:rPr>
          <w:sz w:val="13"/>
          <w:szCs w:val="13"/>
          <w:shd w:val="clear" w:color="auto" w:fill="FFFFFF"/>
        </w:rPr>
      </w:pPr>
      <w:r>
        <w:rPr>
          <w:sz w:val="13"/>
          <w:szCs w:val="13"/>
          <w:shd w:val="clear" w:color="auto" w:fill="FFFFFF"/>
        </w:rPr>
        <w:t xml:space="preserve">ЗАРЕГИСТРИРОВАНО в  Реестре    нормативных правовых актов исполнительных органов    Саратовской области </w:t>
      </w:r>
    </w:p>
    <w:p w:rsidR="00BB2C51" w:rsidRDefault="008A4C16" w:rsidP="00BB2C51">
      <w:pPr>
        <w:jc w:val="center"/>
        <w:rPr>
          <w:rFonts w:ascii="PT Astra Serif" w:hAnsi="PT Astra Serif"/>
          <w:color w:val="000000"/>
          <w:spacing w:val="-12"/>
        </w:rPr>
      </w:pPr>
      <w:r>
        <w:rPr>
          <w:sz w:val="13"/>
          <w:szCs w:val="13"/>
          <w:shd w:val="clear" w:color="auto" w:fill="FFFFFF"/>
        </w:rPr>
        <w:t>24  января    2025   г</w:t>
      </w:r>
      <w:proofErr w:type="gramStart"/>
      <w:r>
        <w:rPr>
          <w:sz w:val="13"/>
          <w:szCs w:val="13"/>
          <w:shd w:val="clear" w:color="auto" w:fill="FFFFFF"/>
        </w:rPr>
        <w:t>.Р</w:t>
      </w:r>
      <w:proofErr w:type="gramEnd"/>
      <w:r>
        <w:rPr>
          <w:sz w:val="13"/>
          <w:szCs w:val="13"/>
          <w:shd w:val="clear" w:color="auto" w:fill="FFFFFF"/>
        </w:rPr>
        <w:t xml:space="preserve">егистрационный </w:t>
      </w:r>
      <w:proofErr w:type="spellStart"/>
      <w:r>
        <w:rPr>
          <w:sz w:val="13"/>
          <w:szCs w:val="13"/>
          <w:shd w:val="clear" w:color="auto" w:fill="FFFFFF"/>
        </w:rPr>
        <w:t>No</w:t>
      </w:r>
      <w:proofErr w:type="spellEnd"/>
      <w:r>
        <w:rPr>
          <w:sz w:val="13"/>
          <w:szCs w:val="13"/>
          <w:shd w:val="clear" w:color="auto" w:fill="FFFFFF"/>
        </w:rPr>
        <w:t xml:space="preserve">  06</w:t>
      </w:r>
      <w:r>
        <w:rPr>
          <w:sz w:val="13"/>
          <w:szCs w:val="13"/>
          <w:shd w:val="clear" w:color="auto" w:fill="FFFFFF"/>
        </w:rPr>
        <w:noBreakHyphen/>
        <w:t>2025</w:t>
      </w:r>
      <w:r>
        <w:rPr>
          <w:sz w:val="13"/>
          <w:szCs w:val="13"/>
          <w:shd w:val="clear" w:color="auto" w:fill="FFFFFF"/>
        </w:rPr>
        <w:noBreakHyphen/>
        <w:t>1</w:t>
      </w:r>
      <w:r>
        <w:rPr>
          <w:sz w:val="13"/>
          <w:szCs w:val="13"/>
          <w:shd w:val="clear" w:color="auto" w:fill="FFFFFF"/>
        </w:rPr>
        <w:noBreakHyphen/>
        <w:t>114</w:t>
      </w:r>
    </w:p>
    <w:p w:rsidR="00F35236" w:rsidRPr="00063DE4" w:rsidRDefault="00F35236" w:rsidP="0036668A">
      <w:pPr>
        <w:pStyle w:val="1"/>
        <w:tabs>
          <w:tab w:val="left" w:pos="5298"/>
        </w:tabs>
        <w:spacing w:before="0" w:beforeAutospacing="0" w:after="0" w:afterAutospacing="0"/>
        <w:ind w:left="1718" w:right="1435"/>
        <w:jc w:val="center"/>
        <w:rPr>
          <w:rStyle w:val="FontStyle14"/>
          <w:rFonts w:ascii="PT Astra Serif" w:hAnsi="PT Astra Serif"/>
          <w:kern w:val="0"/>
          <w:sz w:val="28"/>
          <w:szCs w:val="28"/>
        </w:rPr>
      </w:pPr>
      <w:permStart w:id="0" w:edGrp="everyone"/>
      <w:permStart w:id="1" w:edGrp="everyone"/>
      <w:permStart w:id="2" w:edGrp="everyone"/>
      <w:permStart w:id="3" w:edGrp="everyone"/>
      <w:permStart w:id="4" w:edGrp="everyone"/>
      <w:permStart w:id="5" w:edGrp="everyone"/>
      <w:permStart w:id="6" w:edGrp="everyone"/>
      <w:r w:rsidRPr="00063DE4">
        <w:rPr>
          <w:rStyle w:val="FontStyle14"/>
          <w:rFonts w:ascii="PT Astra Serif" w:hAnsi="PT Astra Serif"/>
          <w:kern w:val="0"/>
          <w:sz w:val="28"/>
          <w:szCs w:val="28"/>
        </w:rPr>
        <w:t xml:space="preserve">О внесении изменений в  приказ министерства образования Саратовской области </w:t>
      </w:r>
    </w:p>
    <w:p w:rsidR="00F35236" w:rsidRPr="00063DE4" w:rsidRDefault="0036668A" w:rsidP="0036668A">
      <w:pPr>
        <w:pStyle w:val="1"/>
        <w:tabs>
          <w:tab w:val="left" w:pos="5298"/>
        </w:tabs>
        <w:spacing w:before="0" w:beforeAutospacing="0" w:after="0" w:afterAutospacing="0"/>
        <w:ind w:left="1718" w:right="1435"/>
        <w:jc w:val="center"/>
        <w:rPr>
          <w:rStyle w:val="FontStyle14"/>
          <w:rFonts w:ascii="PT Astra Serif" w:hAnsi="PT Astra Serif"/>
          <w:kern w:val="0"/>
          <w:sz w:val="28"/>
          <w:szCs w:val="28"/>
        </w:rPr>
      </w:pPr>
      <w:r w:rsidRPr="00063DE4">
        <w:rPr>
          <w:rStyle w:val="FontStyle14"/>
          <w:rFonts w:ascii="PT Astra Serif" w:hAnsi="PT Astra Serif"/>
          <w:kern w:val="0"/>
          <w:sz w:val="28"/>
          <w:szCs w:val="28"/>
        </w:rPr>
        <w:t>от 9</w:t>
      </w:r>
      <w:r w:rsidR="00F35236" w:rsidRPr="00063DE4">
        <w:rPr>
          <w:rStyle w:val="FontStyle14"/>
          <w:rFonts w:ascii="PT Astra Serif" w:hAnsi="PT Astra Serif"/>
          <w:kern w:val="0"/>
          <w:sz w:val="28"/>
          <w:szCs w:val="28"/>
        </w:rPr>
        <w:t xml:space="preserve"> января 201</w:t>
      </w:r>
      <w:r w:rsidRPr="00063DE4">
        <w:rPr>
          <w:rStyle w:val="FontStyle14"/>
          <w:rFonts w:ascii="PT Astra Serif" w:hAnsi="PT Astra Serif"/>
          <w:kern w:val="0"/>
          <w:sz w:val="28"/>
          <w:szCs w:val="28"/>
        </w:rPr>
        <w:t>7</w:t>
      </w:r>
      <w:r w:rsidR="00F35236" w:rsidRPr="00063DE4">
        <w:rPr>
          <w:rStyle w:val="FontStyle14"/>
          <w:rFonts w:ascii="PT Astra Serif" w:hAnsi="PT Astra Serif"/>
          <w:kern w:val="0"/>
          <w:sz w:val="28"/>
          <w:szCs w:val="28"/>
        </w:rPr>
        <w:t xml:space="preserve"> года № 1</w:t>
      </w:r>
    </w:p>
    <w:p w:rsidR="0036668A" w:rsidRPr="00063DE4" w:rsidRDefault="0036668A" w:rsidP="0036668A">
      <w:pPr>
        <w:pStyle w:val="1"/>
        <w:tabs>
          <w:tab w:val="left" w:pos="5298"/>
        </w:tabs>
        <w:spacing w:before="0" w:beforeAutospacing="0" w:after="0" w:afterAutospacing="0"/>
        <w:ind w:left="1718" w:right="1435"/>
        <w:jc w:val="center"/>
        <w:rPr>
          <w:rStyle w:val="FontStyle14"/>
          <w:rFonts w:ascii="PT Astra Serif" w:hAnsi="PT Astra Serif"/>
          <w:kern w:val="0"/>
          <w:sz w:val="28"/>
          <w:szCs w:val="28"/>
        </w:rPr>
      </w:pPr>
    </w:p>
    <w:p w:rsidR="00F35236" w:rsidRPr="00063DE4" w:rsidRDefault="00DE2C6D" w:rsidP="0036668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FontStyle14"/>
          <w:rFonts w:ascii="PT Astra Serif" w:hAnsi="PT Astra Serif"/>
          <w:b w:val="0"/>
          <w:bCs w:val="0"/>
          <w:sz w:val="28"/>
          <w:szCs w:val="28"/>
        </w:rPr>
      </w:pPr>
      <w:proofErr w:type="gramStart"/>
      <w:r w:rsidRPr="00063DE4">
        <w:rPr>
          <w:rFonts w:ascii="PT Astra Serif" w:hAnsi="PT Astra Serif"/>
          <w:b w:val="0"/>
          <w:sz w:val="28"/>
          <w:szCs w:val="28"/>
        </w:rPr>
        <w:t>В соответствии с п. 20 приложения к постановлению Правительства Саратовской области от 13 марта 2013 года № 111-П «Об утверждении перечня государственных услуг органов исполнительной власти Саратовской области, а также органов местного самоуправления Саратовской области при осуществлении отдельных государственных полномочий, переданных законами Саратовской области, предоставление которых организуется в многофункциональных центрах предоставления государственных и муниципальных услуг»</w:t>
      </w:r>
      <w:r w:rsidR="00F35236" w:rsidRPr="00063DE4">
        <w:rPr>
          <w:rStyle w:val="FontStyle14"/>
          <w:rFonts w:ascii="PT Astra Serif" w:hAnsi="PT Astra Serif"/>
          <w:b w:val="0"/>
          <w:kern w:val="0"/>
          <w:sz w:val="28"/>
          <w:szCs w:val="28"/>
        </w:rPr>
        <w:t xml:space="preserve">, </w:t>
      </w:r>
      <w:r w:rsidR="00063DE4" w:rsidRPr="00063DE4">
        <w:rPr>
          <w:rStyle w:val="FontStyle14"/>
          <w:rFonts w:ascii="PT Astra Serif" w:hAnsi="PT Astra Serif"/>
          <w:b w:val="0"/>
          <w:sz w:val="28"/>
          <w:szCs w:val="28"/>
        </w:rPr>
        <w:t>постановлением Правительства Саратовской области от 20</w:t>
      </w:r>
      <w:proofErr w:type="gramEnd"/>
      <w:r w:rsidR="00063DE4" w:rsidRPr="00063DE4">
        <w:rPr>
          <w:rStyle w:val="FontStyle14"/>
          <w:rFonts w:ascii="PT Astra Serif" w:hAnsi="PT Astra Serif"/>
          <w:b w:val="0"/>
          <w:sz w:val="28"/>
          <w:szCs w:val="28"/>
        </w:rPr>
        <w:t xml:space="preserve"> декабря 2021 года № 1118-П «Об утверждении правил разработки и утверждения административных регламентов предоставления государственных услуг»</w:t>
      </w:r>
    </w:p>
    <w:p w:rsidR="0036668A" w:rsidRPr="00063DE4" w:rsidRDefault="0036668A" w:rsidP="0036668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FontStyle14"/>
          <w:rFonts w:ascii="PT Astra Serif" w:hAnsi="PT Astra Serif"/>
          <w:sz w:val="28"/>
          <w:szCs w:val="28"/>
        </w:rPr>
      </w:pPr>
    </w:p>
    <w:p w:rsidR="00F35236" w:rsidRPr="00063DE4" w:rsidRDefault="00F35236" w:rsidP="0036668A">
      <w:pPr>
        <w:shd w:val="clear" w:color="auto" w:fill="FFFFFF"/>
        <w:rPr>
          <w:rFonts w:ascii="PT Astra Serif" w:hAnsi="PT Astra Serif"/>
          <w:b/>
          <w:bCs/>
        </w:rPr>
      </w:pPr>
      <w:r w:rsidRPr="00063DE4">
        <w:rPr>
          <w:rFonts w:ascii="PT Astra Serif" w:hAnsi="PT Astra Serif"/>
          <w:b/>
          <w:bCs/>
        </w:rPr>
        <w:t>ПРИКАЗЫВАЮ:</w:t>
      </w:r>
    </w:p>
    <w:p w:rsidR="00F35236" w:rsidRPr="00063DE4" w:rsidRDefault="00F35236" w:rsidP="0036668A">
      <w:pPr>
        <w:shd w:val="clear" w:color="auto" w:fill="FFFFFF"/>
        <w:rPr>
          <w:rFonts w:ascii="PT Astra Serif" w:hAnsi="PT Astra Serif"/>
          <w:b/>
        </w:rPr>
      </w:pPr>
    </w:p>
    <w:p w:rsidR="00F35236" w:rsidRDefault="00F35236" w:rsidP="0036668A">
      <w:pPr>
        <w:pStyle w:val="ae"/>
        <w:numPr>
          <w:ilvl w:val="0"/>
          <w:numId w:val="2"/>
        </w:numPr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bookmarkStart w:id="0" w:name="sub_12150"/>
      <w:bookmarkStart w:id="1" w:name="sub_12170"/>
      <w:r w:rsidRPr="00063DE4">
        <w:rPr>
          <w:rStyle w:val="FontStyle14"/>
          <w:rFonts w:ascii="PT Astra Serif" w:hAnsi="PT Astra Serif"/>
          <w:bCs/>
          <w:sz w:val="28"/>
          <w:szCs w:val="28"/>
        </w:rPr>
        <w:t xml:space="preserve">Внести в </w:t>
      </w:r>
      <w:hyperlink r:id="rId9" w:history="1">
        <w:r w:rsidRPr="00063DE4">
          <w:rPr>
            <w:rStyle w:val="FontStyle14"/>
            <w:rFonts w:ascii="PT Astra Serif" w:hAnsi="PT Astra Serif"/>
            <w:bCs/>
            <w:sz w:val="28"/>
            <w:szCs w:val="28"/>
          </w:rPr>
          <w:t>приказ</w:t>
        </w:r>
      </w:hyperlink>
      <w:r w:rsidRPr="00063DE4">
        <w:rPr>
          <w:rStyle w:val="FontStyle14"/>
          <w:rFonts w:ascii="PT Astra Serif" w:hAnsi="PT Astra Serif"/>
          <w:bCs/>
          <w:sz w:val="28"/>
          <w:szCs w:val="28"/>
        </w:rPr>
        <w:t xml:space="preserve"> министерства образования Саратовской области от </w:t>
      </w:r>
      <w:r w:rsidR="00DE2C6D" w:rsidRPr="00063DE4">
        <w:rPr>
          <w:rStyle w:val="FontStyle14"/>
          <w:rFonts w:ascii="PT Astra Serif" w:hAnsi="PT Astra Serif"/>
          <w:bCs/>
          <w:sz w:val="28"/>
          <w:szCs w:val="28"/>
        </w:rPr>
        <w:t>9</w:t>
      </w:r>
      <w:r w:rsidRPr="00063DE4">
        <w:rPr>
          <w:rStyle w:val="FontStyle14"/>
          <w:rFonts w:ascii="PT Astra Serif" w:hAnsi="PT Astra Serif"/>
          <w:bCs/>
          <w:sz w:val="28"/>
          <w:szCs w:val="28"/>
        </w:rPr>
        <w:t xml:space="preserve"> января 201</w:t>
      </w:r>
      <w:r w:rsidR="00DE2C6D" w:rsidRPr="00063DE4">
        <w:rPr>
          <w:rStyle w:val="FontStyle14"/>
          <w:rFonts w:ascii="PT Astra Serif" w:hAnsi="PT Astra Serif"/>
          <w:bCs/>
          <w:sz w:val="28"/>
          <w:szCs w:val="28"/>
        </w:rPr>
        <w:t>7</w:t>
      </w:r>
      <w:r w:rsidRPr="00063DE4">
        <w:rPr>
          <w:rStyle w:val="FontStyle14"/>
          <w:rFonts w:ascii="PT Astra Serif" w:hAnsi="PT Astra Serif"/>
          <w:bCs/>
          <w:sz w:val="28"/>
          <w:szCs w:val="28"/>
        </w:rPr>
        <w:t xml:space="preserve"> года № 1 </w:t>
      </w:r>
      <w:r w:rsidR="00A0694A" w:rsidRPr="00063DE4">
        <w:rPr>
          <w:rStyle w:val="FontStyle14"/>
          <w:rFonts w:ascii="PT Astra Serif" w:hAnsi="PT Astra Serif"/>
          <w:bCs/>
          <w:sz w:val="28"/>
          <w:szCs w:val="28"/>
        </w:rPr>
        <w:t>«</w:t>
      </w:r>
      <w:r w:rsidRPr="00063DE4">
        <w:rPr>
          <w:rStyle w:val="FontStyle14"/>
          <w:rFonts w:ascii="PT Astra Serif" w:hAnsi="PT Astra Serif"/>
          <w:bCs/>
          <w:sz w:val="28"/>
          <w:szCs w:val="28"/>
        </w:rPr>
        <w:t xml:space="preserve">Об утверждении административного регламента по предоставлению государственной услуги </w:t>
      </w:r>
      <w:r w:rsidR="00A0694A" w:rsidRPr="00063DE4">
        <w:rPr>
          <w:rStyle w:val="FontStyle14"/>
          <w:rFonts w:ascii="PT Astra Serif" w:hAnsi="PT Astra Serif"/>
          <w:bCs/>
          <w:sz w:val="28"/>
          <w:szCs w:val="28"/>
        </w:rPr>
        <w:t>«</w:t>
      </w:r>
      <w:r w:rsidR="0036668A" w:rsidRPr="00063DE4">
        <w:rPr>
          <w:rFonts w:ascii="PT Astra Serif" w:hAnsi="PT Astra Serif"/>
          <w:sz w:val="28"/>
          <w:szCs w:val="28"/>
        </w:rPr>
        <w:t>Представление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Саратовской области</w:t>
      </w:r>
      <w:r w:rsidR="00A0694A" w:rsidRPr="00063DE4">
        <w:rPr>
          <w:rStyle w:val="FontStyle14"/>
          <w:rFonts w:ascii="PT Astra Serif" w:hAnsi="PT Astra Serif"/>
          <w:bCs/>
          <w:sz w:val="28"/>
          <w:szCs w:val="28"/>
        </w:rPr>
        <w:t>»</w:t>
      </w:r>
      <w:r w:rsidRPr="00063DE4">
        <w:rPr>
          <w:rFonts w:ascii="PT Astra Serif" w:hAnsi="PT Astra Serif"/>
          <w:bCs/>
          <w:sz w:val="28"/>
          <w:szCs w:val="28"/>
        </w:rPr>
        <w:t xml:space="preserve"> </w:t>
      </w:r>
      <w:r w:rsidRPr="00063DE4">
        <w:rPr>
          <w:rFonts w:ascii="PT Astra Serif" w:hAnsi="PT Astra Serif" w:cs="Times New Roman"/>
          <w:bCs/>
          <w:sz w:val="28"/>
          <w:szCs w:val="28"/>
        </w:rPr>
        <w:t>следующие</w:t>
      </w:r>
      <w:r w:rsidRPr="00063DE4">
        <w:rPr>
          <w:rFonts w:ascii="PT Astra Serif" w:hAnsi="PT Astra Serif"/>
          <w:bCs/>
          <w:sz w:val="28"/>
          <w:szCs w:val="28"/>
        </w:rPr>
        <w:t xml:space="preserve"> изменения:</w:t>
      </w:r>
    </w:p>
    <w:p w:rsidR="00514A14" w:rsidRPr="00514A14" w:rsidRDefault="00514A14" w:rsidP="00514A14">
      <w:pPr>
        <w:ind w:firstLine="709"/>
        <w:rPr>
          <w:lang w:eastAsia="ru-RU"/>
        </w:rPr>
      </w:pPr>
      <w:r>
        <w:rPr>
          <w:lang w:eastAsia="ru-RU"/>
        </w:rPr>
        <w:t>в приложении:</w:t>
      </w:r>
    </w:p>
    <w:p w:rsidR="00B01B7D" w:rsidRPr="00063DE4" w:rsidRDefault="00B01B7D" w:rsidP="00B01B7D">
      <w:pPr>
        <w:pStyle w:val="ae"/>
        <w:ind w:firstLine="709"/>
        <w:jc w:val="both"/>
        <w:rPr>
          <w:rStyle w:val="FontStyle14"/>
          <w:rFonts w:ascii="PT Astra Serif" w:hAnsi="PT Astra Serif"/>
          <w:bCs/>
          <w:kern w:val="36"/>
          <w:sz w:val="28"/>
          <w:szCs w:val="28"/>
        </w:rPr>
      </w:pPr>
      <w:r w:rsidRPr="00063DE4">
        <w:rPr>
          <w:rStyle w:val="FontStyle14"/>
          <w:rFonts w:ascii="PT Astra Serif" w:hAnsi="PT Astra Serif"/>
          <w:bCs/>
          <w:sz w:val="28"/>
          <w:szCs w:val="28"/>
        </w:rPr>
        <w:t xml:space="preserve">пункт </w:t>
      </w:r>
      <w:r w:rsidR="00063DE4" w:rsidRPr="00063DE4">
        <w:rPr>
          <w:rStyle w:val="FontStyle14"/>
          <w:rFonts w:ascii="PT Astra Serif" w:hAnsi="PT Astra Serif"/>
          <w:bCs/>
          <w:sz w:val="28"/>
          <w:szCs w:val="28"/>
        </w:rPr>
        <w:t>7</w:t>
      </w:r>
      <w:r w:rsidR="00CD3C44" w:rsidRPr="00063DE4">
        <w:rPr>
          <w:rStyle w:val="FontStyle14"/>
          <w:rFonts w:ascii="PT Astra Serif" w:hAnsi="PT Astra Serif"/>
          <w:bCs/>
          <w:kern w:val="36"/>
          <w:sz w:val="28"/>
          <w:szCs w:val="28"/>
        </w:rPr>
        <w:t xml:space="preserve"> изложить в </w:t>
      </w:r>
      <w:r w:rsidRPr="00063DE4">
        <w:rPr>
          <w:rStyle w:val="FontStyle14"/>
          <w:rFonts w:ascii="PT Astra Serif" w:hAnsi="PT Astra Serif"/>
          <w:bCs/>
          <w:kern w:val="36"/>
          <w:sz w:val="28"/>
          <w:szCs w:val="28"/>
        </w:rPr>
        <w:t>следующей</w:t>
      </w:r>
      <w:r w:rsidR="00CD3C44" w:rsidRPr="00063DE4">
        <w:rPr>
          <w:rStyle w:val="FontStyle14"/>
          <w:rFonts w:ascii="PT Astra Serif" w:hAnsi="PT Astra Serif"/>
          <w:bCs/>
          <w:kern w:val="36"/>
          <w:sz w:val="28"/>
          <w:szCs w:val="28"/>
        </w:rPr>
        <w:t xml:space="preserve"> редакции</w:t>
      </w:r>
      <w:r w:rsidRPr="00063DE4">
        <w:rPr>
          <w:rStyle w:val="FontStyle14"/>
          <w:rFonts w:ascii="PT Astra Serif" w:hAnsi="PT Astra Serif"/>
          <w:bCs/>
          <w:kern w:val="36"/>
          <w:sz w:val="28"/>
          <w:szCs w:val="28"/>
        </w:rPr>
        <w:t>:</w:t>
      </w:r>
    </w:p>
    <w:p w:rsidR="00063DE4" w:rsidRPr="00514A14" w:rsidRDefault="00B01B7D" w:rsidP="00063DE4">
      <w:pPr>
        <w:pStyle w:val="1"/>
        <w:spacing w:before="0" w:beforeAutospacing="0" w:after="0" w:afterAutospacing="0"/>
        <w:ind w:firstLine="709"/>
        <w:jc w:val="both"/>
        <w:rPr>
          <w:rStyle w:val="FontStyle14"/>
          <w:rFonts w:ascii="PT Astra Serif" w:hAnsi="PT Astra Serif"/>
          <w:b w:val="0"/>
          <w:sz w:val="28"/>
          <w:szCs w:val="28"/>
        </w:rPr>
      </w:pPr>
      <w:r w:rsidRPr="00514A14">
        <w:rPr>
          <w:rStyle w:val="FontStyle14"/>
          <w:rFonts w:ascii="PT Astra Serif" w:hAnsi="PT Astra Serif"/>
          <w:b w:val="0"/>
          <w:sz w:val="28"/>
          <w:szCs w:val="28"/>
        </w:rPr>
        <w:t>«</w:t>
      </w:r>
      <w:r w:rsidR="00063DE4" w:rsidRPr="00514A14">
        <w:rPr>
          <w:rStyle w:val="FontStyle14"/>
          <w:rFonts w:ascii="PT Astra Serif" w:hAnsi="PT Astra Serif"/>
          <w:b w:val="0"/>
          <w:bCs w:val="0"/>
          <w:sz w:val="28"/>
          <w:szCs w:val="28"/>
        </w:rPr>
        <w:t>7</w:t>
      </w:r>
      <w:r w:rsidRPr="00514A14">
        <w:rPr>
          <w:rStyle w:val="FontStyle14"/>
          <w:rFonts w:ascii="PT Astra Serif" w:hAnsi="PT Astra Serif"/>
          <w:b w:val="0"/>
          <w:sz w:val="28"/>
          <w:szCs w:val="28"/>
        </w:rPr>
        <w:t xml:space="preserve">. </w:t>
      </w:r>
      <w:r w:rsidR="00063DE4" w:rsidRPr="00514A14">
        <w:rPr>
          <w:rFonts w:ascii="PT Astra Serif" w:hAnsi="PT Astra Serif"/>
          <w:b w:val="0"/>
          <w:bCs w:val="0"/>
          <w:color w:val="000000"/>
          <w:kern w:val="0"/>
          <w:sz w:val="28"/>
          <w:szCs w:val="28"/>
        </w:rPr>
        <w:t xml:space="preserve">Предоставление гражданам, юридическим лицам </w:t>
      </w:r>
      <w:r w:rsidR="00063DE4" w:rsidRPr="00514A14">
        <w:rPr>
          <w:rFonts w:ascii="PT Astra Serif" w:hAnsi="PT Astra Serif"/>
          <w:b w:val="0"/>
          <w:sz w:val="28"/>
          <w:szCs w:val="28"/>
        </w:rPr>
        <w:t>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Саратовской области</w:t>
      </w:r>
      <w:proofErr w:type="gramStart"/>
      <w:r w:rsidR="00063DE4" w:rsidRPr="00514A14">
        <w:rPr>
          <w:rFonts w:ascii="PT Astra Serif" w:hAnsi="PT Astra Serif"/>
          <w:b w:val="0"/>
          <w:bCs w:val="0"/>
          <w:color w:val="000000"/>
          <w:kern w:val="0"/>
          <w:sz w:val="28"/>
          <w:szCs w:val="28"/>
        </w:rPr>
        <w:t>.</w:t>
      </w:r>
      <w:r w:rsidRPr="00514A14">
        <w:rPr>
          <w:rStyle w:val="FontStyle14"/>
          <w:rFonts w:ascii="PT Astra Serif" w:hAnsi="PT Astra Serif"/>
          <w:b w:val="0"/>
          <w:sz w:val="28"/>
          <w:szCs w:val="28"/>
        </w:rPr>
        <w:t>»</w:t>
      </w:r>
      <w:r w:rsidR="00063DE4" w:rsidRPr="00514A14">
        <w:rPr>
          <w:rStyle w:val="FontStyle14"/>
          <w:rFonts w:ascii="PT Astra Serif" w:hAnsi="PT Astra Serif"/>
          <w:b w:val="0"/>
          <w:sz w:val="28"/>
          <w:szCs w:val="28"/>
        </w:rPr>
        <w:t>;</w:t>
      </w:r>
      <w:proofErr w:type="gramEnd"/>
    </w:p>
    <w:p w:rsidR="000672FC" w:rsidRPr="00514A14" w:rsidRDefault="00063DE4" w:rsidP="00063DE4">
      <w:pPr>
        <w:pStyle w:val="1"/>
        <w:spacing w:before="0" w:beforeAutospacing="0" w:after="0" w:afterAutospacing="0"/>
        <w:ind w:firstLine="709"/>
        <w:jc w:val="both"/>
        <w:rPr>
          <w:rStyle w:val="FontStyle14"/>
          <w:rFonts w:ascii="PT Astra Serif" w:hAnsi="PT Astra Serif"/>
          <w:b w:val="0"/>
          <w:bCs w:val="0"/>
          <w:sz w:val="28"/>
          <w:szCs w:val="28"/>
        </w:rPr>
      </w:pPr>
      <w:r w:rsidRPr="00514A14">
        <w:rPr>
          <w:rStyle w:val="FontStyle14"/>
          <w:rFonts w:ascii="PT Astra Serif" w:hAnsi="PT Astra Serif"/>
          <w:b w:val="0"/>
          <w:sz w:val="28"/>
          <w:szCs w:val="28"/>
        </w:rPr>
        <w:t>пункты</w:t>
      </w:r>
      <w:r w:rsidR="00CD3C44" w:rsidRPr="00514A14">
        <w:rPr>
          <w:rStyle w:val="FontStyle14"/>
          <w:rFonts w:ascii="PT Astra Serif" w:hAnsi="PT Astra Serif"/>
          <w:b w:val="0"/>
          <w:sz w:val="28"/>
          <w:szCs w:val="28"/>
        </w:rPr>
        <w:t xml:space="preserve"> </w:t>
      </w:r>
      <w:bookmarkEnd w:id="0"/>
      <w:bookmarkEnd w:id="1"/>
      <w:r w:rsidRPr="00514A14">
        <w:rPr>
          <w:rStyle w:val="FontStyle14"/>
          <w:rFonts w:ascii="PT Astra Serif" w:hAnsi="PT Astra Serif"/>
          <w:b w:val="0"/>
          <w:sz w:val="28"/>
          <w:szCs w:val="28"/>
        </w:rPr>
        <w:t>43 – 105 считать пунктами 42 – 104</w:t>
      </w:r>
      <w:r w:rsidR="00514A14" w:rsidRPr="00514A14">
        <w:rPr>
          <w:rStyle w:val="FontStyle14"/>
          <w:rFonts w:ascii="PT Astra Serif" w:hAnsi="PT Astra Serif"/>
          <w:b w:val="0"/>
          <w:sz w:val="28"/>
          <w:szCs w:val="28"/>
        </w:rPr>
        <w:t xml:space="preserve"> соответственно</w:t>
      </w:r>
      <w:r w:rsidRPr="00514A14">
        <w:rPr>
          <w:rStyle w:val="FontStyle14"/>
          <w:rFonts w:ascii="PT Astra Serif" w:hAnsi="PT Astra Serif"/>
          <w:b w:val="0"/>
          <w:sz w:val="28"/>
          <w:szCs w:val="28"/>
        </w:rPr>
        <w:t xml:space="preserve">.  </w:t>
      </w:r>
    </w:p>
    <w:p w:rsidR="00EE05E7" w:rsidRPr="00063DE4" w:rsidRDefault="00EE05E7" w:rsidP="00EE05E7">
      <w:pPr>
        <w:shd w:val="clear" w:color="auto" w:fill="FFFFFF"/>
        <w:ind w:firstLine="709"/>
        <w:rPr>
          <w:rFonts w:ascii="PT Astra Serif" w:hAnsi="PT Astra Serif"/>
        </w:rPr>
      </w:pPr>
      <w:r w:rsidRPr="00063DE4">
        <w:rPr>
          <w:rFonts w:ascii="PT Astra Serif" w:hAnsi="PT Astra Serif"/>
        </w:rPr>
        <w:lastRenderedPageBreak/>
        <w:t>2. 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 в течение одного рабочего дня со дня подписания:</w:t>
      </w:r>
    </w:p>
    <w:p w:rsidR="00EE05E7" w:rsidRPr="00063DE4" w:rsidRDefault="00EE05E7" w:rsidP="00EE05E7">
      <w:pPr>
        <w:shd w:val="clear" w:color="auto" w:fill="FFFFFF"/>
        <w:ind w:firstLine="709"/>
        <w:rPr>
          <w:rFonts w:ascii="PT Astra Serif" w:hAnsi="PT Astra Serif"/>
        </w:rPr>
      </w:pPr>
      <w:r w:rsidRPr="00063DE4">
        <w:rPr>
          <w:rFonts w:ascii="PT Astra Serif" w:hAnsi="PT Astra Serif"/>
        </w:rPr>
        <w:t xml:space="preserve">2.1. </w:t>
      </w:r>
      <w:proofErr w:type="gramStart"/>
      <w:r w:rsidRPr="00063DE4">
        <w:rPr>
          <w:rFonts w:ascii="PT Astra Serif" w:hAnsi="PT Astra Serif"/>
        </w:rPr>
        <w:t>разместить</w:t>
      </w:r>
      <w:proofErr w:type="gramEnd"/>
      <w:r w:rsidRPr="00063DE4">
        <w:rPr>
          <w:rFonts w:ascii="PT Astra Serif" w:hAnsi="PT Astra Serif"/>
        </w:rPr>
        <w:t xml:space="preserve"> настоящий приказ на официальном сайте министерства образования области в информационно-</w:t>
      </w:r>
      <w:r w:rsidR="00063DE4" w:rsidRPr="00063DE4">
        <w:rPr>
          <w:rFonts w:ascii="PT Astra Serif" w:hAnsi="PT Astra Serif"/>
        </w:rPr>
        <w:t>телекоммуникационной</w:t>
      </w:r>
      <w:r w:rsidRPr="00063DE4">
        <w:rPr>
          <w:rFonts w:ascii="PT Astra Serif" w:hAnsi="PT Astra Serif"/>
        </w:rPr>
        <w:t xml:space="preserve"> сети «Интернет»; </w:t>
      </w:r>
    </w:p>
    <w:p w:rsidR="00EE05E7" w:rsidRPr="00063DE4" w:rsidRDefault="00EE05E7" w:rsidP="00EE05E7">
      <w:pPr>
        <w:pStyle w:val="3"/>
        <w:spacing w:before="0" w:after="0"/>
        <w:ind w:firstLine="709"/>
        <w:textAlignment w:val="baseline"/>
        <w:rPr>
          <w:rFonts w:ascii="PT Astra Serif" w:hAnsi="PT Astra Serif"/>
          <w:sz w:val="28"/>
          <w:szCs w:val="28"/>
        </w:rPr>
      </w:pPr>
      <w:r w:rsidRPr="00063DE4">
        <w:rPr>
          <w:rFonts w:ascii="PT Astra Serif" w:eastAsia="Calibri" w:hAnsi="PT Astra Serif"/>
          <w:b w:val="0"/>
          <w:bCs w:val="0"/>
          <w:sz w:val="28"/>
          <w:szCs w:val="28"/>
        </w:rPr>
        <w:t>2.2. направить копию настоящего приказа в министерство информации и массовых коммуникаций</w:t>
      </w:r>
      <w:r w:rsidRPr="00063DE4">
        <w:rPr>
          <w:rFonts w:ascii="PT Astra Serif" w:hAnsi="PT Astra Serif"/>
          <w:sz w:val="28"/>
          <w:szCs w:val="28"/>
        </w:rPr>
        <w:t xml:space="preserve"> </w:t>
      </w:r>
      <w:r w:rsidRPr="00063DE4">
        <w:rPr>
          <w:rFonts w:ascii="PT Astra Serif" w:hAnsi="PT Astra Serif"/>
          <w:b w:val="0"/>
          <w:sz w:val="28"/>
          <w:szCs w:val="28"/>
        </w:rPr>
        <w:t>Саратовской области для его государственной регистрации и официального опубликования.</w:t>
      </w:r>
    </w:p>
    <w:p w:rsidR="00EE05E7" w:rsidRPr="00063DE4" w:rsidRDefault="00EE05E7" w:rsidP="00EE05E7">
      <w:pPr>
        <w:shd w:val="clear" w:color="auto" w:fill="FFFFFF"/>
        <w:ind w:firstLine="709"/>
        <w:rPr>
          <w:rFonts w:ascii="PT Astra Serif" w:hAnsi="PT Astra Serif"/>
        </w:rPr>
      </w:pPr>
      <w:r w:rsidRPr="00063DE4">
        <w:rPr>
          <w:rFonts w:ascii="PT Astra Serif" w:hAnsi="PT Astra Serif"/>
        </w:rPr>
        <w:t>3. Отделу правовой работы управления правовой и кадровой работы министерства образования Саратовской области направить копию настоящего приказа:</w:t>
      </w:r>
    </w:p>
    <w:p w:rsidR="00EE05E7" w:rsidRPr="00063DE4" w:rsidRDefault="00EE05E7" w:rsidP="00EE05E7">
      <w:pPr>
        <w:shd w:val="clear" w:color="auto" w:fill="FFFFFF"/>
        <w:ind w:firstLine="709"/>
        <w:rPr>
          <w:rFonts w:ascii="PT Astra Serif" w:hAnsi="PT Astra Serif"/>
        </w:rPr>
      </w:pPr>
      <w:r w:rsidRPr="00063DE4">
        <w:rPr>
          <w:rFonts w:ascii="PT Astra Serif" w:hAnsi="PT Astra Serif"/>
        </w:rPr>
        <w:t>3.1. в  прокуратуру Саратовской области в течение трех рабочих дней со дня его подписания;</w:t>
      </w:r>
    </w:p>
    <w:p w:rsidR="00EE05E7" w:rsidRPr="00063DE4" w:rsidRDefault="00EE05E7" w:rsidP="00EE05E7">
      <w:pPr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contextualSpacing/>
        <w:rPr>
          <w:rFonts w:ascii="PT Astra Serif" w:hAnsi="PT Astra Serif"/>
        </w:rPr>
      </w:pPr>
      <w:r w:rsidRPr="00063DE4">
        <w:rPr>
          <w:rFonts w:ascii="PT Astra Serif" w:hAnsi="PT Astra Serif"/>
        </w:rPr>
        <w:t>3.2. в Управление Министерства юстиции Российской Федерации по Саратовской области в течение семи дней после дня первого официального опубликования.</w:t>
      </w:r>
    </w:p>
    <w:p w:rsidR="000672FC" w:rsidRPr="00063DE4" w:rsidRDefault="00063DE4" w:rsidP="0036668A">
      <w:pPr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contextualSpacing/>
        <w:rPr>
          <w:rFonts w:ascii="PT Astra Serif" w:hAnsi="PT Astra Serif"/>
        </w:rPr>
      </w:pPr>
      <w:r w:rsidRPr="00063DE4">
        <w:rPr>
          <w:rStyle w:val="FontStyle14"/>
          <w:rFonts w:ascii="PT Astra Serif" w:hAnsi="PT Astra Serif"/>
          <w:bCs/>
          <w:kern w:val="36"/>
          <w:sz w:val="28"/>
          <w:szCs w:val="28"/>
        </w:rPr>
        <w:t xml:space="preserve">4. </w:t>
      </w:r>
      <w:proofErr w:type="gramStart"/>
      <w:r w:rsidR="000672FC" w:rsidRPr="00063DE4">
        <w:rPr>
          <w:rFonts w:ascii="PT Astra Serif" w:hAnsi="PT Astra Serif"/>
        </w:rPr>
        <w:t>Контроль за</w:t>
      </w:r>
      <w:proofErr w:type="gramEnd"/>
      <w:r w:rsidR="000672FC" w:rsidRPr="00063DE4">
        <w:rPr>
          <w:rFonts w:ascii="PT Astra Serif" w:hAnsi="PT Astra Serif"/>
        </w:rPr>
        <w:t xml:space="preserve"> исполнением настоящего приказа возложить на заместителя министра – </w:t>
      </w:r>
      <w:r w:rsidR="000672FC" w:rsidRPr="00063DE4">
        <w:rPr>
          <w:rStyle w:val="FontStyle30"/>
          <w:rFonts w:ascii="PT Astra Serif" w:hAnsi="PT Astra Serif"/>
          <w:sz w:val="28"/>
          <w:szCs w:val="28"/>
        </w:rPr>
        <w:t xml:space="preserve">начальника управления </w:t>
      </w:r>
      <w:r w:rsidR="000672FC" w:rsidRPr="00063DE4">
        <w:rPr>
          <w:rFonts w:ascii="PT Astra Serif" w:hAnsi="PT Astra Serif"/>
        </w:rPr>
        <w:t>специального образования и защиты прав несовершеннолетних.</w:t>
      </w:r>
    </w:p>
    <w:p w:rsidR="00F35236" w:rsidRPr="00063DE4" w:rsidRDefault="00F35236" w:rsidP="0036668A">
      <w:pPr>
        <w:pStyle w:val="Style8"/>
        <w:widowControl/>
        <w:shd w:val="clear" w:color="auto" w:fill="FFFFFF"/>
        <w:spacing w:line="240" w:lineRule="auto"/>
        <w:jc w:val="both"/>
        <w:rPr>
          <w:rStyle w:val="FontStyle34"/>
          <w:rFonts w:ascii="PT Astra Serif" w:hAnsi="PT Astra Serif"/>
          <w:sz w:val="28"/>
          <w:szCs w:val="28"/>
        </w:rPr>
      </w:pPr>
    </w:p>
    <w:p w:rsidR="00F35236" w:rsidRPr="00063DE4" w:rsidRDefault="00F35236" w:rsidP="0036668A">
      <w:pPr>
        <w:pStyle w:val="Style8"/>
        <w:widowControl/>
        <w:shd w:val="clear" w:color="auto" w:fill="FFFFFF"/>
        <w:spacing w:line="240" w:lineRule="auto"/>
        <w:jc w:val="both"/>
        <w:rPr>
          <w:rStyle w:val="FontStyle34"/>
          <w:rFonts w:ascii="PT Astra Serif" w:hAnsi="PT Astra Serif"/>
          <w:sz w:val="28"/>
          <w:szCs w:val="28"/>
        </w:rPr>
      </w:pPr>
    </w:p>
    <w:permEnd w:id="0"/>
    <w:permEnd w:id="1"/>
    <w:permEnd w:id="2"/>
    <w:permEnd w:id="3"/>
    <w:permEnd w:id="4"/>
    <w:permEnd w:id="5"/>
    <w:permEnd w:id="6"/>
    <w:p w:rsidR="00547F1D" w:rsidRPr="00063DE4" w:rsidRDefault="00547F1D" w:rsidP="0036668A">
      <w:pPr>
        <w:pStyle w:val="ad"/>
        <w:rPr>
          <w:rFonts w:ascii="PT Astra Serif" w:hAnsi="PT Astra Serif"/>
          <w:b/>
        </w:rPr>
      </w:pPr>
    </w:p>
    <w:p w:rsidR="00F35236" w:rsidRPr="00063DE4" w:rsidRDefault="00B01B7D" w:rsidP="00B01B7D">
      <w:pPr>
        <w:pStyle w:val="ad"/>
        <w:rPr>
          <w:rFonts w:ascii="PT Astra Serif" w:hAnsi="PT Astra Serif"/>
        </w:rPr>
      </w:pPr>
      <w:r w:rsidRPr="00063DE4">
        <w:rPr>
          <w:rFonts w:ascii="PT Astra Serif" w:hAnsi="PT Astra Serif"/>
          <w:b/>
        </w:rPr>
        <w:t xml:space="preserve">Исполняющий обязанности </w:t>
      </w:r>
      <w:r w:rsidR="00547F1D" w:rsidRPr="00063DE4">
        <w:rPr>
          <w:rFonts w:ascii="PT Astra Serif" w:hAnsi="PT Astra Serif"/>
          <w:b/>
        </w:rPr>
        <w:t>министр</w:t>
      </w:r>
      <w:r w:rsidR="004D079B" w:rsidRPr="00063DE4">
        <w:rPr>
          <w:rFonts w:ascii="PT Astra Serif" w:hAnsi="PT Astra Serif"/>
          <w:b/>
        </w:rPr>
        <w:t>а</w:t>
      </w:r>
      <w:r w:rsidR="00547F1D" w:rsidRPr="00063DE4">
        <w:rPr>
          <w:rFonts w:ascii="PT Astra Serif" w:hAnsi="PT Astra Serif"/>
          <w:b/>
        </w:rPr>
        <w:tab/>
      </w:r>
      <w:r w:rsidR="00547F1D" w:rsidRPr="00063DE4">
        <w:rPr>
          <w:rFonts w:ascii="PT Astra Serif" w:hAnsi="PT Astra Serif"/>
          <w:b/>
        </w:rPr>
        <w:tab/>
      </w:r>
      <w:r w:rsidR="00547F1D" w:rsidRPr="00063DE4">
        <w:rPr>
          <w:rFonts w:ascii="PT Astra Serif" w:hAnsi="PT Astra Serif"/>
          <w:b/>
        </w:rPr>
        <w:tab/>
      </w:r>
      <w:r w:rsidR="00547F1D" w:rsidRPr="00063DE4">
        <w:rPr>
          <w:rFonts w:ascii="PT Astra Serif" w:hAnsi="PT Astra Serif"/>
          <w:b/>
        </w:rPr>
        <w:tab/>
      </w:r>
      <w:r w:rsidRPr="00063DE4">
        <w:rPr>
          <w:rFonts w:ascii="PT Astra Serif" w:hAnsi="PT Astra Serif"/>
          <w:b/>
        </w:rPr>
        <w:t xml:space="preserve">       А.Ф. Федоров</w:t>
      </w:r>
    </w:p>
    <w:sectPr w:rsidR="00F35236" w:rsidRPr="00063DE4" w:rsidSect="0053479C">
      <w:headerReference w:type="default" r:id="rId10"/>
      <w:pgSz w:w="11906" w:h="16838"/>
      <w:pgMar w:top="397" w:right="851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EE1" w:rsidRDefault="00931EE1" w:rsidP="00B8711C">
      <w:r>
        <w:separator/>
      </w:r>
    </w:p>
  </w:endnote>
  <w:endnote w:type="continuationSeparator" w:id="0">
    <w:p w:rsidR="00931EE1" w:rsidRDefault="00931EE1" w:rsidP="00B87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EE1" w:rsidRDefault="00931EE1" w:rsidP="00B8711C">
      <w:r>
        <w:separator/>
      </w:r>
    </w:p>
  </w:footnote>
  <w:footnote w:type="continuationSeparator" w:id="0">
    <w:p w:rsidR="00931EE1" w:rsidRDefault="00931EE1" w:rsidP="00B87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6AA" w:rsidRDefault="0024737D">
    <w:pPr>
      <w:pStyle w:val="a3"/>
      <w:jc w:val="center"/>
    </w:pPr>
    <w:fldSimple w:instr=" PAGE   \* MERGEFORMAT ">
      <w:r w:rsidR="008A4C16">
        <w:rPr>
          <w:noProof/>
        </w:rPr>
        <w:t>2</w:t>
      </w:r>
    </w:fldSimple>
  </w:p>
  <w:p w:rsidR="00C176AA" w:rsidRDefault="00C176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D4B53"/>
    <w:multiLevelType w:val="hybridMultilevel"/>
    <w:tmpl w:val="FFE45D76"/>
    <w:lvl w:ilvl="0" w:tplc="195636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932DBD"/>
    <w:multiLevelType w:val="hybridMultilevel"/>
    <w:tmpl w:val="83C6E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D1AEB"/>
    <w:multiLevelType w:val="hybridMultilevel"/>
    <w:tmpl w:val="C52CD19A"/>
    <w:lvl w:ilvl="0" w:tplc="19563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F0A56"/>
    <w:multiLevelType w:val="multilevel"/>
    <w:tmpl w:val="25B05C8A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113"/>
    <w:rsid w:val="0000512F"/>
    <w:rsid w:val="000113F6"/>
    <w:rsid w:val="00023112"/>
    <w:rsid w:val="00024237"/>
    <w:rsid w:val="00027E79"/>
    <w:rsid w:val="00063AA5"/>
    <w:rsid w:val="00063DE4"/>
    <w:rsid w:val="000653F6"/>
    <w:rsid w:val="000672FC"/>
    <w:rsid w:val="00070820"/>
    <w:rsid w:val="00071CE5"/>
    <w:rsid w:val="000743FB"/>
    <w:rsid w:val="0008490D"/>
    <w:rsid w:val="00085345"/>
    <w:rsid w:val="00086688"/>
    <w:rsid w:val="0009230F"/>
    <w:rsid w:val="000A3632"/>
    <w:rsid w:val="000B1A12"/>
    <w:rsid w:val="000B7FEE"/>
    <w:rsid w:val="000C1EDE"/>
    <w:rsid w:val="000C32B4"/>
    <w:rsid w:val="000E0AD1"/>
    <w:rsid w:val="000E2657"/>
    <w:rsid w:val="000E28B5"/>
    <w:rsid w:val="0012460E"/>
    <w:rsid w:val="00124824"/>
    <w:rsid w:val="00135A84"/>
    <w:rsid w:val="0013645E"/>
    <w:rsid w:val="00143AE2"/>
    <w:rsid w:val="00151E53"/>
    <w:rsid w:val="00152FFE"/>
    <w:rsid w:val="001617C7"/>
    <w:rsid w:val="001676DB"/>
    <w:rsid w:val="00170E14"/>
    <w:rsid w:val="001839FE"/>
    <w:rsid w:val="00191BD6"/>
    <w:rsid w:val="00192D9A"/>
    <w:rsid w:val="0019550B"/>
    <w:rsid w:val="001958C0"/>
    <w:rsid w:val="001A5C75"/>
    <w:rsid w:val="001C63C8"/>
    <w:rsid w:val="001E1FA9"/>
    <w:rsid w:val="0022610A"/>
    <w:rsid w:val="0022692E"/>
    <w:rsid w:val="002421CE"/>
    <w:rsid w:val="00243209"/>
    <w:rsid w:val="0024737D"/>
    <w:rsid w:val="00252B5D"/>
    <w:rsid w:val="00265C76"/>
    <w:rsid w:val="002832E3"/>
    <w:rsid w:val="0028359B"/>
    <w:rsid w:val="00296EF0"/>
    <w:rsid w:val="002B1A2A"/>
    <w:rsid w:val="002F1D99"/>
    <w:rsid w:val="002F23DB"/>
    <w:rsid w:val="002F5125"/>
    <w:rsid w:val="002F72CD"/>
    <w:rsid w:val="0030664F"/>
    <w:rsid w:val="003200AB"/>
    <w:rsid w:val="00331064"/>
    <w:rsid w:val="00344698"/>
    <w:rsid w:val="003479C8"/>
    <w:rsid w:val="0036101D"/>
    <w:rsid w:val="00361602"/>
    <w:rsid w:val="0036668A"/>
    <w:rsid w:val="00371FF1"/>
    <w:rsid w:val="00382728"/>
    <w:rsid w:val="003829DB"/>
    <w:rsid w:val="003849F1"/>
    <w:rsid w:val="00392249"/>
    <w:rsid w:val="003D1476"/>
    <w:rsid w:val="003D5AD5"/>
    <w:rsid w:val="003F0EF8"/>
    <w:rsid w:val="004027CD"/>
    <w:rsid w:val="00421FCA"/>
    <w:rsid w:val="00443BE4"/>
    <w:rsid w:val="00460B46"/>
    <w:rsid w:val="00467D04"/>
    <w:rsid w:val="004828AE"/>
    <w:rsid w:val="0048541F"/>
    <w:rsid w:val="00496683"/>
    <w:rsid w:val="00496F79"/>
    <w:rsid w:val="004A1BF7"/>
    <w:rsid w:val="004B11D3"/>
    <w:rsid w:val="004C6194"/>
    <w:rsid w:val="004C7FDD"/>
    <w:rsid w:val="004C7FED"/>
    <w:rsid w:val="004D079B"/>
    <w:rsid w:val="004E01A6"/>
    <w:rsid w:val="004E585C"/>
    <w:rsid w:val="004F5B29"/>
    <w:rsid w:val="00514A14"/>
    <w:rsid w:val="00523C1A"/>
    <w:rsid w:val="00525EA0"/>
    <w:rsid w:val="005340A1"/>
    <w:rsid w:val="0053479C"/>
    <w:rsid w:val="00545294"/>
    <w:rsid w:val="005452C0"/>
    <w:rsid w:val="00547F1D"/>
    <w:rsid w:val="005555AD"/>
    <w:rsid w:val="005570BC"/>
    <w:rsid w:val="005669C9"/>
    <w:rsid w:val="005A2D8B"/>
    <w:rsid w:val="005B3BED"/>
    <w:rsid w:val="005B6307"/>
    <w:rsid w:val="005D5A8D"/>
    <w:rsid w:val="005D5ACF"/>
    <w:rsid w:val="00614146"/>
    <w:rsid w:val="006213C1"/>
    <w:rsid w:val="00626C21"/>
    <w:rsid w:val="00627C9D"/>
    <w:rsid w:val="00636035"/>
    <w:rsid w:val="00641EB0"/>
    <w:rsid w:val="00654113"/>
    <w:rsid w:val="00654225"/>
    <w:rsid w:val="0065583C"/>
    <w:rsid w:val="0066017F"/>
    <w:rsid w:val="00664A7A"/>
    <w:rsid w:val="00670B73"/>
    <w:rsid w:val="00685E1E"/>
    <w:rsid w:val="006913C3"/>
    <w:rsid w:val="006946DD"/>
    <w:rsid w:val="0069531F"/>
    <w:rsid w:val="006A7A3B"/>
    <w:rsid w:val="006C10CD"/>
    <w:rsid w:val="006C505E"/>
    <w:rsid w:val="00704A4B"/>
    <w:rsid w:val="00710218"/>
    <w:rsid w:val="0071561D"/>
    <w:rsid w:val="00720290"/>
    <w:rsid w:val="007414D3"/>
    <w:rsid w:val="00745E3D"/>
    <w:rsid w:val="00754C6B"/>
    <w:rsid w:val="00771090"/>
    <w:rsid w:val="00776884"/>
    <w:rsid w:val="007977CF"/>
    <w:rsid w:val="007A4FA7"/>
    <w:rsid w:val="007A7965"/>
    <w:rsid w:val="007A7CDD"/>
    <w:rsid w:val="007C63ED"/>
    <w:rsid w:val="007D6519"/>
    <w:rsid w:val="007E0CE1"/>
    <w:rsid w:val="00802AB1"/>
    <w:rsid w:val="00804DF9"/>
    <w:rsid w:val="0082008B"/>
    <w:rsid w:val="0083140A"/>
    <w:rsid w:val="00837F57"/>
    <w:rsid w:val="00890A57"/>
    <w:rsid w:val="008A2DB9"/>
    <w:rsid w:val="008A4C16"/>
    <w:rsid w:val="008A5D26"/>
    <w:rsid w:val="008C0383"/>
    <w:rsid w:val="008D5AAC"/>
    <w:rsid w:val="008E31B3"/>
    <w:rsid w:val="008F2277"/>
    <w:rsid w:val="008F22DB"/>
    <w:rsid w:val="008F5464"/>
    <w:rsid w:val="00901887"/>
    <w:rsid w:val="009037FB"/>
    <w:rsid w:val="00907537"/>
    <w:rsid w:val="00931EE1"/>
    <w:rsid w:val="0096595A"/>
    <w:rsid w:val="00966A89"/>
    <w:rsid w:val="00970C62"/>
    <w:rsid w:val="0097329C"/>
    <w:rsid w:val="009922C1"/>
    <w:rsid w:val="0099421A"/>
    <w:rsid w:val="009A3B8B"/>
    <w:rsid w:val="009B3A55"/>
    <w:rsid w:val="009C5529"/>
    <w:rsid w:val="009E6050"/>
    <w:rsid w:val="009E73DD"/>
    <w:rsid w:val="009F040D"/>
    <w:rsid w:val="009F1A03"/>
    <w:rsid w:val="009F71DA"/>
    <w:rsid w:val="00A0694A"/>
    <w:rsid w:val="00A10CC9"/>
    <w:rsid w:val="00A13B18"/>
    <w:rsid w:val="00A15B7E"/>
    <w:rsid w:val="00A17B3E"/>
    <w:rsid w:val="00A22CD3"/>
    <w:rsid w:val="00A231C2"/>
    <w:rsid w:val="00A312CD"/>
    <w:rsid w:val="00A45D82"/>
    <w:rsid w:val="00A602AE"/>
    <w:rsid w:val="00A62F7B"/>
    <w:rsid w:val="00A66AB8"/>
    <w:rsid w:val="00A71088"/>
    <w:rsid w:val="00A72898"/>
    <w:rsid w:val="00A92AAF"/>
    <w:rsid w:val="00A95302"/>
    <w:rsid w:val="00AB7D48"/>
    <w:rsid w:val="00AC3211"/>
    <w:rsid w:val="00AC7163"/>
    <w:rsid w:val="00AD65BC"/>
    <w:rsid w:val="00AF3664"/>
    <w:rsid w:val="00AF6B35"/>
    <w:rsid w:val="00B00C68"/>
    <w:rsid w:val="00B0160E"/>
    <w:rsid w:val="00B01B7D"/>
    <w:rsid w:val="00B129DE"/>
    <w:rsid w:val="00B15F0E"/>
    <w:rsid w:val="00B32CFF"/>
    <w:rsid w:val="00B41402"/>
    <w:rsid w:val="00B54DCE"/>
    <w:rsid w:val="00B54EF4"/>
    <w:rsid w:val="00B8083F"/>
    <w:rsid w:val="00B8201C"/>
    <w:rsid w:val="00B8711C"/>
    <w:rsid w:val="00BB2C51"/>
    <w:rsid w:val="00BB7215"/>
    <w:rsid w:val="00BD2426"/>
    <w:rsid w:val="00BF4523"/>
    <w:rsid w:val="00BF609C"/>
    <w:rsid w:val="00BF6CE1"/>
    <w:rsid w:val="00C0426A"/>
    <w:rsid w:val="00C12E72"/>
    <w:rsid w:val="00C176AA"/>
    <w:rsid w:val="00C179D3"/>
    <w:rsid w:val="00C254F9"/>
    <w:rsid w:val="00C26295"/>
    <w:rsid w:val="00C26408"/>
    <w:rsid w:val="00C47DEE"/>
    <w:rsid w:val="00C759FF"/>
    <w:rsid w:val="00C75FA4"/>
    <w:rsid w:val="00C903C5"/>
    <w:rsid w:val="00CA194B"/>
    <w:rsid w:val="00CA703A"/>
    <w:rsid w:val="00CC4BE1"/>
    <w:rsid w:val="00CD3C44"/>
    <w:rsid w:val="00CF0748"/>
    <w:rsid w:val="00CF3368"/>
    <w:rsid w:val="00D1380D"/>
    <w:rsid w:val="00D20532"/>
    <w:rsid w:val="00D23738"/>
    <w:rsid w:val="00D25082"/>
    <w:rsid w:val="00D2595E"/>
    <w:rsid w:val="00D33032"/>
    <w:rsid w:val="00D46D8D"/>
    <w:rsid w:val="00D54CFB"/>
    <w:rsid w:val="00D72DF4"/>
    <w:rsid w:val="00DA13C0"/>
    <w:rsid w:val="00DB1532"/>
    <w:rsid w:val="00DB5EAA"/>
    <w:rsid w:val="00DD672B"/>
    <w:rsid w:val="00DE2C6D"/>
    <w:rsid w:val="00E03006"/>
    <w:rsid w:val="00E200B3"/>
    <w:rsid w:val="00E50ECD"/>
    <w:rsid w:val="00E53DCE"/>
    <w:rsid w:val="00E5669A"/>
    <w:rsid w:val="00E57325"/>
    <w:rsid w:val="00E57471"/>
    <w:rsid w:val="00E65136"/>
    <w:rsid w:val="00E81AC5"/>
    <w:rsid w:val="00E90D38"/>
    <w:rsid w:val="00EA0E27"/>
    <w:rsid w:val="00EA1DD9"/>
    <w:rsid w:val="00EB17F9"/>
    <w:rsid w:val="00EB43B8"/>
    <w:rsid w:val="00EB461F"/>
    <w:rsid w:val="00EC12AD"/>
    <w:rsid w:val="00EC26C4"/>
    <w:rsid w:val="00EE05E7"/>
    <w:rsid w:val="00EE55BA"/>
    <w:rsid w:val="00EE7A57"/>
    <w:rsid w:val="00EF1E8B"/>
    <w:rsid w:val="00EF7A48"/>
    <w:rsid w:val="00F0792A"/>
    <w:rsid w:val="00F122C5"/>
    <w:rsid w:val="00F141E2"/>
    <w:rsid w:val="00F15191"/>
    <w:rsid w:val="00F20BE7"/>
    <w:rsid w:val="00F27DDC"/>
    <w:rsid w:val="00F3253C"/>
    <w:rsid w:val="00F35236"/>
    <w:rsid w:val="00F47100"/>
    <w:rsid w:val="00F548B3"/>
    <w:rsid w:val="00F94CB1"/>
    <w:rsid w:val="00FA454D"/>
    <w:rsid w:val="00FC5C05"/>
    <w:rsid w:val="00FE0213"/>
    <w:rsid w:val="00FE1A43"/>
    <w:rsid w:val="00FE7584"/>
    <w:rsid w:val="00FF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13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664A7A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1"/>
    <w:uiPriority w:val="9"/>
    <w:unhideWhenUsed/>
    <w:qFormat/>
    <w:rsid w:val="00371FF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"/>
    <w:unhideWhenUsed/>
    <w:qFormat/>
    <w:rsid w:val="00F3523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65411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6541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1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nhideWhenUsed/>
    <w:rsid w:val="00EC12A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8711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B871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711C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qFormat/>
    <w:rsid w:val="00664A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Body Text"/>
    <w:basedOn w:val="a"/>
    <w:link w:val="ac"/>
    <w:rsid w:val="00614146"/>
    <w:rPr>
      <w:rFonts w:eastAsia="Times New Roman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6141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4">
    <w:name w:val="Font Style34"/>
    <w:basedOn w:val="a0"/>
    <w:uiPriority w:val="99"/>
    <w:qFormat/>
    <w:rsid w:val="00614146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uiPriority w:val="99"/>
    <w:qFormat/>
    <w:rsid w:val="00614146"/>
    <w:pPr>
      <w:widowControl w:val="0"/>
      <w:spacing w:line="328" w:lineRule="exact"/>
      <w:jc w:val="center"/>
    </w:pPr>
    <w:rPr>
      <w:rFonts w:eastAsia="Times New Roman"/>
      <w:sz w:val="24"/>
      <w:szCs w:val="24"/>
    </w:rPr>
  </w:style>
  <w:style w:type="paragraph" w:styleId="ad">
    <w:name w:val="No Spacing"/>
    <w:uiPriority w:val="1"/>
    <w:qFormat/>
    <w:rsid w:val="00EE55BA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35236"/>
    <w:rPr>
      <w:rFonts w:ascii="Cambria" w:eastAsia="Times New Roman" w:hAnsi="Cambria"/>
      <w:b/>
      <w:bCs/>
      <w:sz w:val="26"/>
      <w:szCs w:val="26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F35236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F35236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F35236"/>
    <w:rPr>
      <w:rFonts w:ascii="Times New Roman" w:hAnsi="Times New Roman" w:cs="Times New Roman"/>
      <w:sz w:val="24"/>
      <w:szCs w:val="24"/>
    </w:rPr>
  </w:style>
  <w:style w:type="character" w:customStyle="1" w:styleId="af">
    <w:name w:val="Гипертекстовая ссылка"/>
    <w:uiPriority w:val="99"/>
    <w:rsid w:val="00F35236"/>
    <w:rPr>
      <w:color w:val="106BBE"/>
    </w:rPr>
  </w:style>
  <w:style w:type="paragraph" w:customStyle="1" w:styleId="s1">
    <w:name w:val="s_1"/>
    <w:basedOn w:val="a"/>
    <w:rsid w:val="00F3523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392249"/>
  </w:style>
  <w:style w:type="paragraph" w:customStyle="1" w:styleId="af0">
    <w:name w:val="Комментарий"/>
    <w:basedOn w:val="a"/>
    <w:next w:val="a"/>
    <w:uiPriority w:val="99"/>
    <w:rsid w:val="000672FC"/>
    <w:pPr>
      <w:widowControl w:val="0"/>
      <w:autoSpaceDE w:val="0"/>
      <w:autoSpaceDN w:val="0"/>
      <w:adjustRightInd w:val="0"/>
      <w:spacing w:before="75"/>
      <w:ind w:left="170"/>
    </w:pPr>
    <w:rPr>
      <w:rFonts w:ascii="Arial" w:eastAsia="Times New Roman" w:hAnsi="Arial" w:cs="Arial"/>
      <w:color w:val="353842"/>
      <w:sz w:val="26"/>
      <w:szCs w:val="26"/>
      <w:lang w:eastAsia="ru-RU"/>
    </w:rPr>
  </w:style>
  <w:style w:type="paragraph" w:customStyle="1" w:styleId="af1">
    <w:name w:val="Информация о версии"/>
    <w:basedOn w:val="af0"/>
    <w:next w:val="a"/>
    <w:uiPriority w:val="99"/>
    <w:rsid w:val="000672FC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0672FC"/>
    <w:pPr>
      <w:widowControl w:val="0"/>
      <w:autoSpaceDE w:val="0"/>
      <w:autoSpaceDN w:val="0"/>
      <w:adjustRightInd w:val="0"/>
      <w:spacing w:before="180"/>
      <w:ind w:left="360" w:right="360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0672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/>
      <w:bCs/>
      <w:color w:val="353842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2692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2692E"/>
    <w:rPr>
      <w:rFonts w:ascii="Times New Roman" w:eastAsia="Times New Roman" w:hAnsi="Times New Roman"/>
      <w:sz w:val="24"/>
      <w:szCs w:val="24"/>
      <w:lang w:bidi="ar-SA"/>
    </w:rPr>
  </w:style>
  <w:style w:type="character" w:styleId="af4">
    <w:name w:val="Emphasis"/>
    <w:basedOn w:val="a0"/>
    <w:uiPriority w:val="20"/>
    <w:qFormat/>
    <w:rsid w:val="00135A84"/>
    <w:rPr>
      <w:i/>
      <w:iCs/>
    </w:rPr>
  </w:style>
  <w:style w:type="character" w:customStyle="1" w:styleId="-">
    <w:name w:val="Интернет-ссылка"/>
    <w:unhideWhenUsed/>
    <w:rsid w:val="00C759FF"/>
    <w:rPr>
      <w:color w:val="0000FF"/>
      <w:u w:val="single"/>
    </w:rPr>
  </w:style>
  <w:style w:type="paragraph" w:styleId="af5">
    <w:name w:val="Normal (Web)"/>
    <w:aliases w:val="Обычный (Web)"/>
    <w:basedOn w:val="a"/>
    <w:uiPriority w:val="99"/>
    <w:rsid w:val="004E01A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8C038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f6">
    <w:name w:val="Основной текст_"/>
    <w:link w:val="11"/>
    <w:rsid w:val="00F20BE7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f6"/>
    <w:rsid w:val="00F20BE7"/>
    <w:pPr>
      <w:widowControl w:val="0"/>
      <w:ind w:firstLine="400"/>
      <w:jc w:val="left"/>
    </w:pPr>
    <w:rPr>
      <w:rFonts w:eastAsia="Times New Roman"/>
    </w:rPr>
  </w:style>
  <w:style w:type="character" w:customStyle="1" w:styleId="20">
    <w:name w:val="Основной текст (2)_"/>
    <w:link w:val="22"/>
    <w:rsid w:val="00E81AC5"/>
    <w:rPr>
      <w:rFonts w:ascii="Times New Roman" w:eastAsia="Times New Roman" w:hAnsi="Times New Roman"/>
      <w:w w:val="60"/>
      <w:sz w:val="30"/>
      <w:szCs w:val="30"/>
    </w:rPr>
  </w:style>
  <w:style w:type="paragraph" w:customStyle="1" w:styleId="22">
    <w:name w:val="Основной текст (2)"/>
    <w:basedOn w:val="a"/>
    <w:link w:val="20"/>
    <w:rsid w:val="00E81AC5"/>
    <w:pPr>
      <w:widowControl w:val="0"/>
      <w:jc w:val="left"/>
    </w:pPr>
    <w:rPr>
      <w:rFonts w:eastAsia="Times New Roman"/>
      <w:w w:val="60"/>
      <w:sz w:val="30"/>
      <w:szCs w:val="30"/>
    </w:rPr>
  </w:style>
  <w:style w:type="character" w:customStyle="1" w:styleId="23">
    <w:name w:val="Заголовок 2 Знак"/>
    <w:basedOn w:val="a0"/>
    <w:link w:val="2"/>
    <w:uiPriority w:val="9"/>
    <w:semiHidden/>
    <w:rsid w:val="00371FF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f7">
    <w:name w:val="Цветовое выделение"/>
    <w:uiPriority w:val="99"/>
    <w:rsid w:val="00371FF1"/>
    <w:rPr>
      <w:b/>
      <w:bCs/>
      <w:color w:val="000080"/>
    </w:rPr>
  </w:style>
  <w:style w:type="paragraph" w:customStyle="1" w:styleId="24">
    <w:name w:val="Без интервала2"/>
    <w:qFormat/>
    <w:rsid w:val="00371FF1"/>
    <w:pPr>
      <w:suppressAutoHyphens/>
    </w:pPr>
    <w:rPr>
      <w:sz w:val="22"/>
      <w:szCs w:val="22"/>
      <w:lang w:eastAsia="en-US"/>
    </w:rPr>
  </w:style>
  <w:style w:type="character" w:customStyle="1" w:styleId="21">
    <w:name w:val="Заголовок 2 Знак1"/>
    <w:link w:val="2"/>
    <w:uiPriority w:val="9"/>
    <w:rsid w:val="00371FF1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pboth">
    <w:name w:val="pboth"/>
    <w:basedOn w:val="a"/>
    <w:rsid w:val="00371FF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af8">
    <w:name w:val="Нормальный (таблица)"/>
    <w:basedOn w:val="a"/>
    <w:next w:val="a"/>
    <w:uiPriority w:val="99"/>
    <w:rsid w:val="00371FF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9">
    <w:name w:val="Таблицы (моноширинный)"/>
    <w:basedOn w:val="a"/>
    <w:next w:val="a"/>
    <w:uiPriority w:val="99"/>
    <w:rsid w:val="00371F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71F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1FF1"/>
    <w:rPr>
      <w:rFonts w:ascii="Courier New" w:hAnsi="Courier New"/>
      <w:lang w:eastAsia="en-US"/>
    </w:rPr>
  </w:style>
  <w:style w:type="paragraph" w:customStyle="1" w:styleId="s16">
    <w:name w:val="s_16"/>
    <w:basedOn w:val="a"/>
    <w:rsid w:val="006213C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empty">
    <w:name w:val="empty"/>
    <w:basedOn w:val="a"/>
    <w:rsid w:val="002F1D9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781881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C69A0-0A08-454C-9621-664FF46D8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Links>
    <vt:vector size="420" baseType="variant">
      <vt:variant>
        <vt:i4>786497</vt:i4>
      </vt:variant>
      <vt:variant>
        <vt:i4>207</vt:i4>
      </vt:variant>
      <vt:variant>
        <vt:i4>0</vt:i4>
      </vt:variant>
      <vt:variant>
        <vt:i4>5</vt:i4>
      </vt:variant>
      <vt:variant>
        <vt:lpwstr>https://login.consultant.ru/link/?req=doc&amp;base=LAW&amp;n=469773&amp;dst=24267</vt:lpwstr>
      </vt:variant>
      <vt:variant>
        <vt:lpwstr/>
      </vt:variant>
      <vt:variant>
        <vt:i4>786497</vt:i4>
      </vt:variant>
      <vt:variant>
        <vt:i4>204</vt:i4>
      </vt:variant>
      <vt:variant>
        <vt:i4>0</vt:i4>
      </vt:variant>
      <vt:variant>
        <vt:i4>5</vt:i4>
      </vt:variant>
      <vt:variant>
        <vt:lpwstr>https://login.consultant.ru/link/?req=doc&amp;base=LAW&amp;n=469773&amp;dst=24267</vt:lpwstr>
      </vt:variant>
      <vt:variant>
        <vt:lpwstr/>
      </vt:variant>
      <vt:variant>
        <vt:i4>786497</vt:i4>
      </vt:variant>
      <vt:variant>
        <vt:i4>201</vt:i4>
      </vt:variant>
      <vt:variant>
        <vt:i4>0</vt:i4>
      </vt:variant>
      <vt:variant>
        <vt:i4>5</vt:i4>
      </vt:variant>
      <vt:variant>
        <vt:lpwstr>https://login.consultant.ru/link/?req=doc&amp;base=LAW&amp;n=469773&amp;dst=24267</vt:lpwstr>
      </vt:variant>
      <vt:variant>
        <vt:lpwstr/>
      </vt:variant>
      <vt:variant>
        <vt:i4>786497</vt:i4>
      </vt:variant>
      <vt:variant>
        <vt:i4>198</vt:i4>
      </vt:variant>
      <vt:variant>
        <vt:i4>0</vt:i4>
      </vt:variant>
      <vt:variant>
        <vt:i4>5</vt:i4>
      </vt:variant>
      <vt:variant>
        <vt:lpwstr>https://login.consultant.ru/link/?req=doc&amp;base=LAW&amp;n=469773&amp;dst=24267</vt:lpwstr>
      </vt:variant>
      <vt:variant>
        <vt:lpwstr/>
      </vt:variant>
      <vt:variant>
        <vt:i4>786497</vt:i4>
      </vt:variant>
      <vt:variant>
        <vt:i4>195</vt:i4>
      </vt:variant>
      <vt:variant>
        <vt:i4>0</vt:i4>
      </vt:variant>
      <vt:variant>
        <vt:i4>5</vt:i4>
      </vt:variant>
      <vt:variant>
        <vt:lpwstr>https://login.consultant.ru/link/?req=doc&amp;base=LAW&amp;n=469773&amp;dst=24267</vt:lpwstr>
      </vt:variant>
      <vt:variant>
        <vt:lpwstr/>
      </vt:variant>
      <vt:variant>
        <vt:i4>786497</vt:i4>
      </vt:variant>
      <vt:variant>
        <vt:i4>192</vt:i4>
      </vt:variant>
      <vt:variant>
        <vt:i4>0</vt:i4>
      </vt:variant>
      <vt:variant>
        <vt:i4>5</vt:i4>
      </vt:variant>
      <vt:variant>
        <vt:lpwstr>https://login.consultant.ru/link/?req=doc&amp;base=LAW&amp;n=469773&amp;dst=24267</vt:lpwstr>
      </vt:variant>
      <vt:variant>
        <vt:lpwstr/>
      </vt:variant>
      <vt:variant>
        <vt:i4>786497</vt:i4>
      </vt:variant>
      <vt:variant>
        <vt:i4>189</vt:i4>
      </vt:variant>
      <vt:variant>
        <vt:i4>0</vt:i4>
      </vt:variant>
      <vt:variant>
        <vt:i4>5</vt:i4>
      </vt:variant>
      <vt:variant>
        <vt:lpwstr>https://login.consultant.ru/link/?req=doc&amp;base=LAW&amp;n=469773&amp;dst=24267</vt:lpwstr>
      </vt:variant>
      <vt:variant>
        <vt:lpwstr/>
      </vt:variant>
      <vt:variant>
        <vt:i4>786497</vt:i4>
      </vt:variant>
      <vt:variant>
        <vt:i4>186</vt:i4>
      </vt:variant>
      <vt:variant>
        <vt:i4>0</vt:i4>
      </vt:variant>
      <vt:variant>
        <vt:i4>5</vt:i4>
      </vt:variant>
      <vt:variant>
        <vt:lpwstr>https://login.consultant.ru/link/?req=doc&amp;base=LAW&amp;n=469773&amp;dst=24267</vt:lpwstr>
      </vt:variant>
      <vt:variant>
        <vt:lpwstr/>
      </vt:variant>
      <vt:variant>
        <vt:i4>2555957</vt:i4>
      </vt:variant>
      <vt:variant>
        <vt:i4>183</vt:i4>
      </vt:variant>
      <vt:variant>
        <vt:i4>0</vt:i4>
      </vt:variant>
      <vt:variant>
        <vt:i4>5</vt:i4>
      </vt:variant>
      <vt:variant>
        <vt:lpwstr>http://internet.garant.ru/document/redirect/9539064/57</vt:lpwstr>
      </vt:variant>
      <vt:variant>
        <vt:lpwstr/>
      </vt:variant>
      <vt:variant>
        <vt:i4>1703972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sub_500</vt:lpwstr>
      </vt:variant>
      <vt:variant>
        <vt:i4>2555957</vt:i4>
      </vt:variant>
      <vt:variant>
        <vt:i4>177</vt:i4>
      </vt:variant>
      <vt:variant>
        <vt:i4>0</vt:i4>
      </vt:variant>
      <vt:variant>
        <vt:i4>5</vt:i4>
      </vt:variant>
      <vt:variant>
        <vt:lpwstr>http://internet.garant.ru/document/redirect/9539064/57</vt:lpwstr>
      </vt:variant>
      <vt:variant>
        <vt:lpwstr/>
      </vt:variant>
      <vt:variant>
        <vt:i4>786497</vt:i4>
      </vt:variant>
      <vt:variant>
        <vt:i4>174</vt:i4>
      </vt:variant>
      <vt:variant>
        <vt:i4>0</vt:i4>
      </vt:variant>
      <vt:variant>
        <vt:i4>5</vt:i4>
      </vt:variant>
      <vt:variant>
        <vt:lpwstr>https://login.consultant.ru/link/?req=doc&amp;base=LAW&amp;n=469773&amp;dst=24267</vt:lpwstr>
      </vt:variant>
      <vt:variant>
        <vt:lpwstr/>
      </vt:variant>
      <vt:variant>
        <vt:i4>5308506</vt:i4>
      </vt:variant>
      <vt:variant>
        <vt:i4>171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/document/10102426/entry/0</vt:lpwstr>
      </vt:variant>
      <vt:variant>
        <vt:i4>5701724</vt:i4>
      </vt:variant>
      <vt:variant>
        <vt:i4>168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/document/12177011/entry/0</vt:lpwstr>
      </vt:variant>
      <vt:variant>
        <vt:i4>786497</vt:i4>
      </vt:variant>
      <vt:variant>
        <vt:i4>165</vt:i4>
      </vt:variant>
      <vt:variant>
        <vt:i4>0</vt:i4>
      </vt:variant>
      <vt:variant>
        <vt:i4>5</vt:i4>
      </vt:variant>
      <vt:variant>
        <vt:lpwstr>https://login.consultant.ru/link/?req=doc&amp;base=LAW&amp;n=469773&amp;dst=24267</vt:lpwstr>
      </vt:variant>
      <vt:variant>
        <vt:lpwstr/>
      </vt:variant>
      <vt:variant>
        <vt:i4>786497</vt:i4>
      </vt:variant>
      <vt:variant>
        <vt:i4>162</vt:i4>
      </vt:variant>
      <vt:variant>
        <vt:i4>0</vt:i4>
      </vt:variant>
      <vt:variant>
        <vt:i4>5</vt:i4>
      </vt:variant>
      <vt:variant>
        <vt:lpwstr>https://login.consultant.ru/link/?req=doc&amp;base=LAW&amp;n=469773&amp;dst=24267</vt:lpwstr>
      </vt:variant>
      <vt:variant>
        <vt:lpwstr/>
      </vt:variant>
      <vt:variant>
        <vt:i4>2818086</vt:i4>
      </vt:variant>
      <vt:variant>
        <vt:i4>159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/document/409529415/entry/107706</vt:lpwstr>
      </vt:variant>
      <vt:variant>
        <vt:i4>5832790</vt:i4>
      </vt:variant>
      <vt:variant>
        <vt:i4>156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/document/12119158/entry/0</vt:lpwstr>
      </vt:variant>
      <vt:variant>
        <vt:i4>7012454</vt:i4>
      </vt:variant>
      <vt:variant>
        <vt:i4>153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/document/12119158/entry/2000</vt:lpwstr>
      </vt:variant>
      <vt:variant>
        <vt:i4>2818084</vt:i4>
      </vt:variant>
      <vt:variant>
        <vt:i4>150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/document/409529415/entry/115000</vt:lpwstr>
      </vt:variant>
      <vt:variant>
        <vt:i4>5963865</vt:i4>
      </vt:variant>
      <vt:variant>
        <vt:i4>147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/document/74635976/entry/0</vt:lpwstr>
      </vt:variant>
      <vt:variant>
        <vt:i4>6815849</vt:i4>
      </vt:variant>
      <vt:variant>
        <vt:i4>144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/document/74635976/entry/1024</vt:lpwstr>
      </vt:variant>
      <vt:variant>
        <vt:i4>2818085</vt:i4>
      </vt:variant>
      <vt:variant>
        <vt:i4>141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/document/409529415/entry/114000</vt:lpwstr>
      </vt:variant>
      <vt:variant>
        <vt:i4>2818086</vt:i4>
      </vt:variant>
      <vt:variant>
        <vt:i4>138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/document/409529415/entry/117000</vt:lpwstr>
      </vt:variant>
      <vt:variant>
        <vt:i4>2818087</vt:i4>
      </vt:variant>
      <vt:variant>
        <vt:i4>135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/document/409529415/entry/116000</vt:lpwstr>
      </vt:variant>
      <vt:variant>
        <vt:i4>5832790</vt:i4>
      </vt:variant>
      <vt:variant>
        <vt:i4>132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/document/12119158/entry/0</vt:lpwstr>
      </vt:variant>
      <vt:variant>
        <vt:i4>7012454</vt:i4>
      </vt:variant>
      <vt:variant>
        <vt:i4>129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/document/12119158/entry/2000</vt:lpwstr>
      </vt:variant>
      <vt:variant>
        <vt:i4>2818080</vt:i4>
      </vt:variant>
      <vt:variant>
        <vt:i4>126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/document/409529415/entry/1110001</vt:lpwstr>
      </vt:variant>
      <vt:variant>
        <vt:i4>5308506</vt:i4>
      </vt:variant>
      <vt:variant>
        <vt:i4>123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/document/10102426/entry/0</vt:lpwstr>
      </vt:variant>
      <vt:variant>
        <vt:i4>5701724</vt:i4>
      </vt:variant>
      <vt:variant>
        <vt:i4>120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/document/12177011/entry/0</vt:lpwstr>
      </vt:variant>
      <vt:variant>
        <vt:i4>786497</vt:i4>
      </vt:variant>
      <vt:variant>
        <vt:i4>117</vt:i4>
      </vt:variant>
      <vt:variant>
        <vt:i4>0</vt:i4>
      </vt:variant>
      <vt:variant>
        <vt:i4>5</vt:i4>
      </vt:variant>
      <vt:variant>
        <vt:lpwstr>https://login.consultant.ru/link/?req=doc&amp;base=LAW&amp;n=469773&amp;dst=24267</vt:lpwstr>
      </vt:variant>
      <vt:variant>
        <vt:lpwstr/>
      </vt:variant>
      <vt:variant>
        <vt:i4>786497</vt:i4>
      </vt:variant>
      <vt:variant>
        <vt:i4>114</vt:i4>
      </vt:variant>
      <vt:variant>
        <vt:i4>0</vt:i4>
      </vt:variant>
      <vt:variant>
        <vt:i4>5</vt:i4>
      </vt:variant>
      <vt:variant>
        <vt:lpwstr>https://login.consultant.ru/link/?req=doc&amp;base=LAW&amp;n=469773&amp;dst=24267</vt:lpwstr>
      </vt:variant>
      <vt:variant>
        <vt:lpwstr/>
      </vt:variant>
      <vt:variant>
        <vt:i4>2818086</vt:i4>
      </vt:variant>
      <vt:variant>
        <vt:i4>111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/document/409529415/entry/107706</vt:lpwstr>
      </vt:variant>
      <vt:variant>
        <vt:i4>5832790</vt:i4>
      </vt:variant>
      <vt:variant>
        <vt:i4>108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/document/12119158/entry/0</vt:lpwstr>
      </vt:variant>
      <vt:variant>
        <vt:i4>7012454</vt:i4>
      </vt:variant>
      <vt:variant>
        <vt:i4>105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/document/12119158/entry/2000</vt:lpwstr>
      </vt:variant>
      <vt:variant>
        <vt:i4>2818084</vt:i4>
      </vt:variant>
      <vt:variant>
        <vt:i4>102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/document/409529415/entry/115000</vt:lpwstr>
      </vt:variant>
      <vt:variant>
        <vt:i4>5963865</vt:i4>
      </vt:variant>
      <vt:variant>
        <vt:i4>99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/document/74635976/entry/0</vt:lpwstr>
      </vt:variant>
      <vt:variant>
        <vt:i4>6815849</vt:i4>
      </vt:variant>
      <vt:variant>
        <vt:i4>96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/document/74635976/entry/1024</vt:lpwstr>
      </vt:variant>
      <vt:variant>
        <vt:i4>2818085</vt:i4>
      </vt:variant>
      <vt:variant>
        <vt:i4>93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/document/409529415/entry/114000</vt:lpwstr>
      </vt:variant>
      <vt:variant>
        <vt:i4>2818086</vt:i4>
      </vt:variant>
      <vt:variant>
        <vt:i4>90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/document/409529415/entry/117000</vt:lpwstr>
      </vt:variant>
      <vt:variant>
        <vt:i4>2818087</vt:i4>
      </vt:variant>
      <vt:variant>
        <vt:i4>87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/document/409529415/entry/116000</vt:lpwstr>
      </vt:variant>
      <vt:variant>
        <vt:i4>5832790</vt:i4>
      </vt:variant>
      <vt:variant>
        <vt:i4>84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/document/12119158/entry/0</vt:lpwstr>
      </vt:variant>
      <vt:variant>
        <vt:i4>7012454</vt:i4>
      </vt:variant>
      <vt:variant>
        <vt:i4>81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/document/12119158/entry/2000</vt:lpwstr>
      </vt:variant>
      <vt:variant>
        <vt:i4>2818080</vt:i4>
      </vt:variant>
      <vt:variant>
        <vt:i4>78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/document/409529415/entry/1110001</vt:lpwstr>
      </vt:variant>
      <vt:variant>
        <vt:i4>5308506</vt:i4>
      </vt:variant>
      <vt:variant>
        <vt:i4>75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/document/10102426/entry/0</vt:lpwstr>
      </vt:variant>
      <vt:variant>
        <vt:i4>5701724</vt:i4>
      </vt:variant>
      <vt:variant>
        <vt:i4>72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/document/12177011/entry/0</vt:lpwstr>
      </vt:variant>
      <vt:variant>
        <vt:i4>786497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https://login.consultant.ru/link/?req=doc&amp;base=LAW&amp;n=469773&amp;dst=24267</vt:lpwstr>
      </vt:variant>
      <vt:variant>
        <vt:lpwstr/>
      </vt:variant>
      <vt:variant>
        <vt:i4>786497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https://login.consultant.ru/link/?req=doc&amp;base=LAW&amp;n=469773&amp;dst=24267</vt:lpwstr>
      </vt:variant>
      <vt:variant>
        <vt:lpwstr/>
      </vt:variant>
      <vt:variant>
        <vt:i4>458835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consultantplus://offline/ref=79A1AA37DD47C0FA45E95D79940E7F981159D0AD9408E85107218EE4ACDF0A2785865A9DAAC527FF9570E96300AB6A48398CCB53E200WCM</vt:lpwstr>
      </vt:variant>
      <vt:variant>
        <vt:lpwstr/>
      </vt:variant>
      <vt:variant>
        <vt:i4>1245201</vt:i4>
      </vt:variant>
      <vt:variant>
        <vt:i4>60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/document/400114862/entry/10171</vt:lpwstr>
      </vt:variant>
      <vt:variant>
        <vt:i4>5767261</vt:i4>
      </vt:variant>
      <vt:variant>
        <vt:i4>57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/document/74492275/entry/101110</vt:lpwstr>
      </vt:variant>
      <vt:variant>
        <vt:i4>786497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https://login.consultant.ru/link/?req=doc&amp;base=LAW&amp;n=469773&amp;dst=24267</vt:lpwstr>
      </vt:variant>
      <vt:variant>
        <vt:lpwstr/>
      </vt:variant>
      <vt:variant>
        <vt:i4>786497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https://login.consultant.ru/link/?req=doc&amp;base=LAW&amp;n=469773&amp;dst=24267</vt:lpwstr>
      </vt:variant>
      <vt:variant>
        <vt:lpwstr/>
      </vt:variant>
      <vt:variant>
        <vt:i4>458835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consultantplus://offline/ref=79A1AA37DD47C0FA45E95D79940E7F981159D0AD9408E85107218EE4ACDF0A2785865A9DAAC527FF9570E96300AB6A48398CCB53E200WCM</vt:lpwstr>
      </vt:variant>
      <vt:variant>
        <vt:lpwstr/>
      </vt:variant>
      <vt:variant>
        <vt:i4>5832799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/document/74492275/entry/101300</vt:lpwstr>
      </vt:variant>
      <vt:variant>
        <vt:i4>5767261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/document/74492275/entry/101110</vt:lpwstr>
      </vt:variant>
      <vt:variant>
        <vt:i4>786497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https://login.consultant.ru/link/?req=doc&amp;base=LAW&amp;n=469773&amp;dst=24267</vt:lpwstr>
      </vt:variant>
      <vt:variant>
        <vt:lpwstr/>
      </vt:variant>
      <vt:variant>
        <vt:i4>458772</vt:i4>
      </vt:variant>
      <vt:variant>
        <vt:i4>36</vt:i4>
      </vt:variant>
      <vt:variant>
        <vt:i4>0</vt:i4>
      </vt:variant>
      <vt:variant>
        <vt:i4>5</vt:i4>
      </vt:variant>
      <vt:variant>
        <vt:lpwstr>http://internet.garant.ru/document/redirect/12177515/7301</vt:lpwstr>
      </vt:variant>
      <vt:variant>
        <vt:lpwstr/>
      </vt:variant>
      <vt:variant>
        <vt:i4>786497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https://login.consultant.ru/link/?req=doc&amp;base=LAW&amp;n=469773&amp;dst=24267</vt:lpwstr>
      </vt:variant>
      <vt:variant>
        <vt:lpwstr/>
      </vt:variant>
      <vt:variant>
        <vt:i4>786497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https://login.consultant.ru/link/?req=doc&amp;base=LAW&amp;n=469773&amp;dst=24267</vt:lpwstr>
      </vt:variant>
      <vt:variant>
        <vt:lpwstr/>
      </vt:variant>
      <vt:variant>
        <vt:i4>786497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https://login.consultant.ru/link/?req=doc&amp;base=LAW&amp;n=469773&amp;dst=24267</vt:lpwstr>
      </vt:variant>
      <vt:variant>
        <vt:lpwstr/>
      </vt:variant>
      <vt:variant>
        <vt:i4>786497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https://login.consultant.ru/link/?req=doc&amp;base=LAW&amp;n=469773&amp;dst=24267</vt:lpwstr>
      </vt:variant>
      <vt:variant>
        <vt:lpwstr/>
      </vt:variant>
      <vt:variant>
        <vt:i4>786497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https://login.consultant.ru/link/?req=doc&amp;base=LAW&amp;n=469773&amp;dst=24267</vt:lpwstr>
      </vt:variant>
      <vt:variant>
        <vt:lpwstr/>
      </vt:variant>
      <vt:variant>
        <vt:i4>786497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https://login.consultant.ru/link/?req=doc&amp;base=LAW&amp;n=469773&amp;dst=24267</vt:lpwstr>
      </vt:variant>
      <vt:variant>
        <vt:lpwstr/>
      </vt:variant>
      <vt:variant>
        <vt:i4>6946870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Par942</vt:lpwstr>
      </vt:variant>
      <vt:variant>
        <vt:i4>6881331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Par911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2097199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/document/9595575/entry/1000</vt:lpwstr>
      </vt:variant>
      <vt:variant>
        <vt:i4>7012407</vt:i4>
      </vt:variant>
      <vt:variant>
        <vt:i4>0</vt:i4>
      </vt:variant>
      <vt:variant>
        <vt:i4>0</vt:i4>
      </vt:variant>
      <vt:variant>
        <vt:i4>5</vt:i4>
      </vt:variant>
      <vt:variant>
        <vt:lpwstr>garantf1://17818811.0/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L.Leontyeva</dc:creator>
  <cp:lastModifiedBy>j.ardabackaya</cp:lastModifiedBy>
  <cp:revision>5</cp:revision>
  <cp:lastPrinted>2025-01-20T10:42:00Z</cp:lastPrinted>
  <dcterms:created xsi:type="dcterms:W3CDTF">2025-01-20T07:29:00Z</dcterms:created>
  <dcterms:modified xsi:type="dcterms:W3CDTF">2025-01-27T10:34:00Z</dcterms:modified>
</cp:coreProperties>
</file>