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410" w:rsidRPr="00617FF5" w:rsidRDefault="00A26410" w:rsidP="00A26410">
      <w:pPr>
        <w:jc w:val="center"/>
        <w:rPr>
          <w:rFonts w:ascii="PT Astra Serif" w:hAnsi="PT Astra Serif" w:cs="Arial"/>
          <w:sz w:val="2"/>
          <w:szCs w:val="6"/>
        </w:rPr>
      </w:pPr>
    </w:p>
    <w:p w:rsidR="009317B4" w:rsidRPr="00617FF5" w:rsidRDefault="00E97C9B" w:rsidP="00A26410">
      <w:pPr>
        <w:jc w:val="center"/>
        <w:rPr>
          <w:rFonts w:ascii="PT Astra Serif" w:hAnsi="PT Astra Serif"/>
        </w:rPr>
      </w:pPr>
      <w:r w:rsidRPr="00617FF5">
        <w:rPr>
          <w:rFonts w:ascii="PT Astra Serif" w:hAnsi="PT Astra Serif"/>
          <w:noProof/>
          <w:lang w:eastAsia="ru-RU"/>
        </w:rPr>
        <w:drawing>
          <wp:anchor distT="0" distB="0" distL="114300" distR="114300" simplePos="0" relativeHeight="251659264" behindDoc="0" locked="0" layoutInCell="1" allowOverlap="1">
            <wp:simplePos x="0" y="0"/>
            <wp:positionH relativeFrom="column">
              <wp:posOffset>2749550</wp:posOffset>
            </wp:positionH>
            <wp:positionV relativeFrom="paragraph">
              <wp:posOffset>83820</wp:posOffset>
            </wp:positionV>
            <wp:extent cx="405130" cy="760730"/>
            <wp:effectExtent l="19050" t="0" r="0" b="0"/>
            <wp:wrapSquare wrapText="bothSides"/>
            <wp:docPr id="3" name="Рисунок 1" descr="герб области один конту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бласти один контур 1"/>
                    <pic:cNvPicPr>
                      <a:picLocks noChangeAspect="1" noChangeArrowheads="1"/>
                    </pic:cNvPicPr>
                  </pic:nvPicPr>
                  <pic:blipFill>
                    <a:blip r:embed="rId8" cstate="print"/>
                    <a:srcRect/>
                    <a:stretch>
                      <a:fillRect/>
                    </a:stretch>
                  </pic:blipFill>
                  <pic:spPr bwMode="auto">
                    <a:xfrm>
                      <a:off x="0" y="0"/>
                      <a:ext cx="405130" cy="760730"/>
                    </a:xfrm>
                    <a:prstGeom prst="rect">
                      <a:avLst/>
                    </a:prstGeom>
                    <a:noFill/>
                    <a:ln w="9525">
                      <a:noFill/>
                      <a:miter lim="800000"/>
                      <a:headEnd/>
                      <a:tailEnd/>
                    </a:ln>
                  </pic:spPr>
                </pic:pic>
              </a:graphicData>
            </a:graphic>
          </wp:anchor>
        </w:drawing>
      </w:r>
      <w:r w:rsidR="000B1D46" w:rsidRPr="00617FF5">
        <w:rPr>
          <w:rFonts w:ascii="PT Astra Serif" w:hAnsi="PT Astra Serif"/>
        </w:rPr>
        <w:tab/>
      </w:r>
      <w:r w:rsidR="000B1D46" w:rsidRPr="00617FF5">
        <w:rPr>
          <w:rFonts w:ascii="PT Astra Serif" w:hAnsi="PT Astra Serif"/>
        </w:rPr>
        <w:tab/>
      </w:r>
      <w:r w:rsidR="000B1D46" w:rsidRPr="00617FF5">
        <w:rPr>
          <w:rFonts w:ascii="PT Astra Serif" w:hAnsi="PT Astra Serif"/>
        </w:rPr>
        <w:tab/>
      </w:r>
      <w:r w:rsidR="000B1D46" w:rsidRPr="00617FF5">
        <w:rPr>
          <w:rFonts w:ascii="PT Astra Serif" w:hAnsi="PT Astra Serif"/>
        </w:rPr>
        <w:tab/>
      </w:r>
      <w:r w:rsidR="000B1D46" w:rsidRPr="00617FF5">
        <w:rPr>
          <w:rFonts w:ascii="PT Astra Serif" w:hAnsi="PT Astra Serif"/>
        </w:rPr>
        <w:tab/>
      </w:r>
      <w:r w:rsidR="000B1D46" w:rsidRPr="00617FF5">
        <w:rPr>
          <w:rFonts w:ascii="PT Astra Serif" w:hAnsi="PT Astra Serif"/>
        </w:rPr>
        <w:tab/>
      </w:r>
      <w:r w:rsidR="00C55F8B" w:rsidRPr="00617FF5">
        <w:rPr>
          <w:rFonts w:ascii="PT Astra Serif" w:hAnsi="PT Astra Serif"/>
        </w:rPr>
        <w:tab/>
      </w:r>
      <w:r w:rsidR="006C35CD" w:rsidRPr="00617FF5">
        <w:rPr>
          <w:rFonts w:ascii="PT Astra Serif" w:hAnsi="PT Astra Serif"/>
        </w:rPr>
        <w:tab/>
      </w:r>
      <w:r w:rsidR="006C35CD" w:rsidRPr="00617FF5">
        <w:rPr>
          <w:rFonts w:ascii="PT Astra Serif" w:hAnsi="PT Astra Serif"/>
        </w:rPr>
        <w:tab/>
      </w:r>
    </w:p>
    <w:p w:rsidR="00E97C9B" w:rsidRPr="00617FF5" w:rsidRDefault="00E97C9B" w:rsidP="00A26410">
      <w:pPr>
        <w:jc w:val="center"/>
        <w:rPr>
          <w:rFonts w:ascii="PT Astra Serif" w:hAnsi="PT Astra Serif"/>
        </w:rPr>
      </w:pPr>
    </w:p>
    <w:p w:rsidR="00224F55" w:rsidRPr="00617FF5" w:rsidRDefault="00224F55" w:rsidP="00A26410">
      <w:pPr>
        <w:jc w:val="center"/>
        <w:rPr>
          <w:rFonts w:ascii="PT Astra Serif" w:hAnsi="PT Astra Serif"/>
          <w:b/>
          <w:sz w:val="30"/>
          <w:szCs w:val="30"/>
        </w:rPr>
      </w:pPr>
    </w:p>
    <w:p w:rsidR="009317B4" w:rsidRPr="00617FF5" w:rsidRDefault="009317B4" w:rsidP="00A26410">
      <w:pPr>
        <w:jc w:val="center"/>
        <w:rPr>
          <w:rFonts w:ascii="PT Astra Serif" w:hAnsi="PT Astra Serif"/>
          <w:b/>
          <w:sz w:val="30"/>
          <w:szCs w:val="30"/>
        </w:rPr>
      </w:pPr>
    </w:p>
    <w:p w:rsidR="00A26410" w:rsidRPr="00617FF5" w:rsidRDefault="00A26410" w:rsidP="00A26410">
      <w:pPr>
        <w:jc w:val="center"/>
        <w:rPr>
          <w:rFonts w:ascii="PT Astra Serif" w:hAnsi="PT Astra Serif"/>
          <w:b/>
          <w:sz w:val="30"/>
          <w:szCs w:val="30"/>
        </w:rPr>
      </w:pPr>
      <w:r w:rsidRPr="00617FF5">
        <w:rPr>
          <w:rFonts w:ascii="PT Astra Serif" w:hAnsi="PT Astra Serif"/>
          <w:b/>
          <w:sz w:val="30"/>
          <w:szCs w:val="30"/>
        </w:rPr>
        <w:t xml:space="preserve">МИНИСТЕРСТВО ОБРАЗОВАНИЯ </w:t>
      </w:r>
    </w:p>
    <w:p w:rsidR="00A26410" w:rsidRPr="00617FF5" w:rsidRDefault="00A26410" w:rsidP="00A26410">
      <w:pPr>
        <w:jc w:val="center"/>
        <w:rPr>
          <w:rFonts w:ascii="PT Astra Serif" w:hAnsi="PT Astra Serif" w:cs="Arial"/>
          <w:b/>
        </w:rPr>
      </w:pPr>
      <w:r w:rsidRPr="00617FF5">
        <w:rPr>
          <w:rFonts w:ascii="PT Astra Serif" w:hAnsi="PT Astra Serif"/>
          <w:b/>
          <w:noProof/>
          <w:sz w:val="30"/>
          <w:szCs w:val="30"/>
        </w:rPr>
        <w:t>САРАТОВСКОЙ ОБЛАСТИ</w:t>
      </w:r>
    </w:p>
    <w:p w:rsidR="00A26410" w:rsidRPr="00617FF5" w:rsidRDefault="00BD3F0F" w:rsidP="00A26410">
      <w:pPr>
        <w:pStyle w:val="a3"/>
        <w:spacing w:line="288" w:lineRule="auto"/>
        <w:jc w:val="center"/>
        <w:rPr>
          <w:rFonts w:ascii="PT Astra Serif" w:hAnsi="PT Astra Serif"/>
          <w:b/>
          <w:sz w:val="12"/>
        </w:rPr>
      </w:pPr>
      <w:r w:rsidRPr="00BD3F0F">
        <w:rPr>
          <w:rFonts w:ascii="PT Astra Serif" w:hAnsi="PT Astra Serif" w:cs="Arial"/>
          <w:b/>
          <w:noProof/>
          <w:szCs w:val="28"/>
        </w:rPr>
        <w:pict>
          <v:line id="Line 3" o:spid="_x0000_s1026" style="position:absolute;left:0;text-align:left;z-index:251657216;visibility:visible" from="0,7.3pt" to="470.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" o:allowincell="f" strokeweight=".5pt">
            <v:stroke startarrowwidth="narrow" startarrowlength="short" endarrowwidth="narrow" endarrowlength="short"/>
          </v:line>
        </w:pict>
      </w:r>
      <w:r w:rsidRPr="00BD3F0F">
        <w:rPr>
          <w:rFonts w:ascii="PT Astra Serif" w:hAnsi="PT Astra Serif" w:cs="Arial"/>
          <w:b/>
          <w:noProof/>
          <w:spacing w:val="14"/>
          <w:szCs w:val="28"/>
        </w:rPr>
        <w:pict>
          <v:line id="Line 2" o:spid="_x0000_s1028" style="position:absolute;left:0;text-align:left;flip:y;z-index:251658240;visibility:visible" from="0,3.85pt" to="470.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" o:allowincell="f" strokeweight="2.5pt">
            <v:stroke startarrowwidth="narrow" startarrowlength="short" endarrowwidth="narrow" endarrowlength="short"/>
          </v:line>
        </w:pict>
      </w:r>
    </w:p>
    <w:p w:rsidR="00A26410" w:rsidRPr="00C36332" w:rsidRDefault="00A26410" w:rsidP="00A26410">
      <w:pPr>
        <w:pStyle w:val="a3"/>
        <w:jc w:val="center"/>
        <w:rPr>
          <w:rFonts w:ascii="PT Astra Serif" w:hAnsi="PT Astra Serif"/>
          <w:b/>
          <w:szCs w:val="20"/>
        </w:rPr>
      </w:pPr>
    </w:p>
    <w:p w:rsidR="00A26410" w:rsidRPr="00617FF5" w:rsidRDefault="00A26410" w:rsidP="00A26410">
      <w:pPr>
        <w:pStyle w:val="a3"/>
        <w:jc w:val="center"/>
        <w:rPr>
          <w:rFonts w:ascii="PT Astra Serif" w:hAnsi="PT Astra Serif"/>
          <w:b/>
          <w:sz w:val="30"/>
        </w:rPr>
      </w:pPr>
      <w:proofErr w:type="gramStart"/>
      <w:r w:rsidRPr="00617FF5">
        <w:rPr>
          <w:rFonts w:ascii="PT Astra Serif" w:hAnsi="PT Astra Serif"/>
          <w:b/>
          <w:sz w:val="30"/>
        </w:rPr>
        <w:t>П</w:t>
      </w:r>
      <w:proofErr w:type="gramEnd"/>
      <w:r w:rsidRPr="00617FF5">
        <w:rPr>
          <w:rFonts w:ascii="PT Astra Serif" w:hAnsi="PT Astra Serif"/>
          <w:b/>
          <w:sz w:val="30"/>
        </w:rPr>
        <w:t xml:space="preserve"> Р И К А З</w:t>
      </w:r>
    </w:p>
    <w:p w:rsidR="00A26410" w:rsidRPr="00617FF5" w:rsidRDefault="00A26410" w:rsidP="00510E67">
      <w:pPr>
        <w:pStyle w:val="a3"/>
        <w:jc w:val="center"/>
        <w:rPr>
          <w:rFonts w:ascii="PT Astra Serif" w:hAnsi="PT Astra Serif"/>
          <w:b/>
          <w:sz w:val="28"/>
          <w:szCs w:val="28"/>
        </w:rPr>
      </w:pPr>
    </w:p>
    <w:p w:rsidR="00A26410" w:rsidRPr="00617FF5" w:rsidRDefault="00A26410" w:rsidP="00510E67">
      <w:pPr>
        <w:pStyle w:val="a3"/>
        <w:jc w:val="center"/>
        <w:rPr>
          <w:rFonts w:ascii="PT Astra Serif" w:hAnsi="PT Astra Serif"/>
          <w:szCs w:val="28"/>
        </w:rPr>
      </w:pPr>
      <w:r w:rsidRPr="00617FF5">
        <w:rPr>
          <w:rFonts w:ascii="PT Astra Serif" w:hAnsi="PT Astra Serif"/>
          <w:sz w:val="28"/>
          <w:szCs w:val="28"/>
        </w:rPr>
        <w:t xml:space="preserve">от </w:t>
      </w:r>
      <w:r w:rsidR="00E26EA0">
        <w:rPr>
          <w:rFonts w:ascii="PT Astra Serif" w:hAnsi="PT Astra Serif"/>
          <w:sz w:val="28"/>
          <w:szCs w:val="28"/>
        </w:rPr>
        <w:t>29.08.2023</w:t>
      </w:r>
      <w:r w:rsidR="003A6822" w:rsidRPr="00617FF5">
        <w:rPr>
          <w:rFonts w:ascii="PT Astra Serif" w:hAnsi="PT Astra Serif"/>
          <w:sz w:val="28"/>
          <w:szCs w:val="28"/>
        </w:rPr>
        <w:t xml:space="preserve">  </w:t>
      </w:r>
      <w:r w:rsidRPr="00617FF5">
        <w:rPr>
          <w:rFonts w:ascii="PT Astra Serif" w:hAnsi="PT Astra Serif"/>
          <w:sz w:val="28"/>
          <w:szCs w:val="28"/>
        </w:rPr>
        <w:t>№</w:t>
      </w:r>
      <w:r w:rsidRPr="00617FF5">
        <w:rPr>
          <w:rFonts w:ascii="PT Astra Serif" w:hAnsi="PT Astra Serif"/>
          <w:szCs w:val="28"/>
        </w:rPr>
        <w:t xml:space="preserve"> </w:t>
      </w:r>
      <w:r w:rsidR="00E26EA0">
        <w:rPr>
          <w:rFonts w:ascii="PT Astra Serif" w:hAnsi="PT Astra Serif"/>
          <w:szCs w:val="28"/>
        </w:rPr>
        <w:t>1500</w:t>
      </w:r>
    </w:p>
    <w:p w:rsidR="00A26410" w:rsidRPr="00617FF5" w:rsidRDefault="00A26410" w:rsidP="00A26410">
      <w:pPr>
        <w:pStyle w:val="a3"/>
        <w:jc w:val="center"/>
        <w:rPr>
          <w:rFonts w:ascii="PT Astra Serif" w:hAnsi="PT Astra Serif"/>
          <w:sz w:val="2"/>
        </w:rPr>
      </w:pPr>
    </w:p>
    <w:p w:rsidR="00A26410" w:rsidRPr="00617FF5" w:rsidRDefault="00A26410" w:rsidP="00A26410">
      <w:pPr>
        <w:pStyle w:val="a3"/>
        <w:jc w:val="center"/>
        <w:rPr>
          <w:rFonts w:ascii="PT Astra Serif" w:hAnsi="PT Astra Serif"/>
        </w:rPr>
      </w:pPr>
      <w:r w:rsidRPr="00617FF5">
        <w:rPr>
          <w:rFonts w:ascii="PT Astra Serif" w:hAnsi="PT Astra Serif"/>
        </w:rPr>
        <w:t>г. Саратов</w:t>
      </w:r>
    </w:p>
    <w:p w:rsidR="00CC11F6" w:rsidRPr="00617FF5" w:rsidRDefault="00D52838" w:rsidP="00A26410">
      <w:pPr>
        <w:pStyle w:val="a3"/>
        <w:jc w:val="center"/>
        <w:rPr>
          <w:rFonts w:ascii="PT Astra Serif" w:hAnsi="PT Astra Serif"/>
          <w:sz w:val="28"/>
          <w:szCs w:val="28"/>
        </w:rPr>
      </w:pPr>
      <w:r>
        <w:rPr>
          <w:sz w:val="11"/>
          <w:szCs w:val="11"/>
          <w:shd w:val="clear" w:color="auto" w:fill="FFFFFF"/>
        </w:rPr>
        <w:t>ЗАРЕГИСТРИРОВАНО в  Реестре    нормативных правовых актов исполнительных органов    Саратовской области30  августа    2023   г</w:t>
      </w:r>
      <w:proofErr w:type="gramStart"/>
      <w:r>
        <w:rPr>
          <w:sz w:val="11"/>
          <w:szCs w:val="11"/>
          <w:shd w:val="clear" w:color="auto" w:fill="FFFFFF"/>
        </w:rPr>
        <w:t>.Р</w:t>
      </w:r>
      <w:proofErr w:type="gramEnd"/>
      <w:r>
        <w:rPr>
          <w:sz w:val="11"/>
          <w:szCs w:val="11"/>
          <w:shd w:val="clear" w:color="auto" w:fill="FFFFFF"/>
        </w:rPr>
        <w:t xml:space="preserve">егистрационный </w:t>
      </w:r>
      <w:proofErr w:type="spellStart"/>
      <w:r>
        <w:rPr>
          <w:sz w:val="11"/>
          <w:szCs w:val="11"/>
          <w:shd w:val="clear" w:color="auto" w:fill="FFFFFF"/>
        </w:rPr>
        <w:t>No</w:t>
      </w:r>
      <w:proofErr w:type="spellEnd"/>
      <w:r>
        <w:rPr>
          <w:sz w:val="11"/>
          <w:szCs w:val="11"/>
          <w:shd w:val="clear" w:color="auto" w:fill="FFFFFF"/>
        </w:rPr>
        <w:t xml:space="preserve">  06-2023-1-119</w:t>
      </w:r>
    </w:p>
    <w:p w:rsidR="00A26410" w:rsidRPr="00617FF5" w:rsidRDefault="00A26410" w:rsidP="00510E67">
      <w:pPr>
        <w:pStyle w:val="a3"/>
        <w:tabs>
          <w:tab w:val="left" w:pos="1560"/>
          <w:tab w:val="left" w:pos="5812"/>
        </w:tabs>
        <w:spacing w:line="288" w:lineRule="auto"/>
        <w:jc w:val="center"/>
        <w:rPr>
          <w:rFonts w:ascii="PT Astra Serif" w:hAnsi="PT Astra Serif"/>
          <w:sz w:val="2"/>
        </w:rPr>
      </w:pPr>
    </w:p>
    <w:p w:rsidR="00BC19A0" w:rsidRPr="00617FF5" w:rsidRDefault="00E44F9F" w:rsidP="00133077">
      <w:pPr>
        <w:tabs>
          <w:tab w:val="left" w:pos="7938"/>
        </w:tabs>
        <w:ind w:left="1134" w:right="1416"/>
        <w:jc w:val="center"/>
        <w:rPr>
          <w:rFonts w:ascii="PT Astra Serif" w:hAnsi="PT Astra Serif"/>
          <w:b/>
        </w:rPr>
      </w:pPr>
      <w:r w:rsidRPr="00617FF5">
        <w:rPr>
          <w:rFonts w:ascii="PT Astra Serif" w:hAnsi="PT Astra Serif"/>
          <w:b/>
        </w:rPr>
        <w:t>О внесении изменени</w:t>
      </w:r>
      <w:r w:rsidR="00A25515" w:rsidRPr="00617FF5">
        <w:rPr>
          <w:rFonts w:ascii="PT Astra Serif" w:hAnsi="PT Astra Serif"/>
          <w:b/>
        </w:rPr>
        <w:t>й</w:t>
      </w:r>
      <w:r w:rsidR="006329F0" w:rsidRPr="00617FF5">
        <w:rPr>
          <w:rFonts w:ascii="PT Astra Serif" w:hAnsi="PT Astra Serif"/>
          <w:b/>
        </w:rPr>
        <w:t xml:space="preserve"> </w:t>
      </w:r>
      <w:r w:rsidR="00CD6570" w:rsidRPr="00617FF5">
        <w:rPr>
          <w:rFonts w:ascii="PT Astra Serif" w:hAnsi="PT Astra Serif"/>
          <w:b/>
        </w:rPr>
        <w:t>в</w:t>
      </w:r>
      <w:r w:rsidRPr="00617FF5">
        <w:rPr>
          <w:rFonts w:ascii="PT Astra Serif" w:hAnsi="PT Astra Serif"/>
          <w:b/>
        </w:rPr>
        <w:t xml:space="preserve"> приказ</w:t>
      </w:r>
      <w:r w:rsidR="006329F0" w:rsidRPr="00617FF5">
        <w:rPr>
          <w:rFonts w:ascii="PT Astra Serif" w:hAnsi="PT Astra Serif"/>
          <w:b/>
        </w:rPr>
        <w:t xml:space="preserve"> </w:t>
      </w:r>
      <w:r w:rsidRPr="00617FF5">
        <w:rPr>
          <w:rFonts w:ascii="PT Astra Serif" w:hAnsi="PT Astra Serif"/>
          <w:b/>
        </w:rPr>
        <w:t>министерства образования</w:t>
      </w:r>
      <w:r w:rsidR="006329F0" w:rsidRPr="00617FF5">
        <w:rPr>
          <w:rFonts w:ascii="PT Astra Serif" w:hAnsi="PT Astra Serif"/>
          <w:b/>
        </w:rPr>
        <w:t xml:space="preserve"> </w:t>
      </w:r>
      <w:r w:rsidRPr="00617FF5">
        <w:rPr>
          <w:rFonts w:ascii="PT Astra Serif" w:hAnsi="PT Astra Serif"/>
          <w:b/>
        </w:rPr>
        <w:t>Саратовской области</w:t>
      </w:r>
      <w:r w:rsidR="00133077" w:rsidRPr="00617FF5">
        <w:rPr>
          <w:rFonts w:ascii="PT Astra Serif" w:hAnsi="PT Astra Serif"/>
          <w:b/>
        </w:rPr>
        <w:br/>
      </w:r>
      <w:r w:rsidRPr="00617FF5">
        <w:rPr>
          <w:rFonts w:ascii="PT Astra Serif" w:hAnsi="PT Astra Serif"/>
          <w:b/>
        </w:rPr>
        <w:t xml:space="preserve">от </w:t>
      </w:r>
      <w:r w:rsidR="00470C6C" w:rsidRPr="00617FF5">
        <w:rPr>
          <w:rFonts w:ascii="PT Astra Serif" w:hAnsi="PT Astra Serif"/>
          <w:b/>
        </w:rPr>
        <w:t>15</w:t>
      </w:r>
      <w:r w:rsidR="006329F0" w:rsidRPr="00617FF5">
        <w:rPr>
          <w:rFonts w:ascii="PT Astra Serif" w:hAnsi="PT Astra Serif"/>
          <w:b/>
        </w:rPr>
        <w:t xml:space="preserve"> </w:t>
      </w:r>
      <w:r w:rsidR="00470C6C" w:rsidRPr="00617FF5">
        <w:rPr>
          <w:rFonts w:ascii="PT Astra Serif" w:hAnsi="PT Astra Serif"/>
          <w:b/>
        </w:rPr>
        <w:t>февраля</w:t>
      </w:r>
      <w:r w:rsidRPr="00617FF5">
        <w:rPr>
          <w:rFonts w:ascii="PT Astra Serif" w:hAnsi="PT Astra Serif"/>
          <w:b/>
        </w:rPr>
        <w:t xml:space="preserve"> 202</w:t>
      </w:r>
      <w:r w:rsidR="00CD6570" w:rsidRPr="00617FF5">
        <w:rPr>
          <w:rFonts w:ascii="PT Astra Serif" w:hAnsi="PT Astra Serif"/>
          <w:b/>
        </w:rPr>
        <w:t>1</w:t>
      </w:r>
      <w:r w:rsidR="006329F0" w:rsidRPr="00617FF5">
        <w:rPr>
          <w:rFonts w:ascii="PT Astra Serif" w:hAnsi="PT Astra Serif"/>
          <w:b/>
        </w:rPr>
        <w:t xml:space="preserve"> </w:t>
      </w:r>
      <w:r w:rsidR="007E09F5" w:rsidRPr="00617FF5">
        <w:rPr>
          <w:rFonts w:ascii="PT Astra Serif" w:hAnsi="PT Astra Serif"/>
          <w:b/>
        </w:rPr>
        <w:t xml:space="preserve">года </w:t>
      </w:r>
      <w:r w:rsidRPr="00617FF5">
        <w:rPr>
          <w:rFonts w:ascii="PT Astra Serif" w:hAnsi="PT Astra Serif"/>
          <w:b/>
        </w:rPr>
        <w:t xml:space="preserve">№ </w:t>
      </w:r>
      <w:r w:rsidR="00470C6C" w:rsidRPr="00617FF5">
        <w:rPr>
          <w:rFonts w:ascii="PT Astra Serif" w:hAnsi="PT Astra Serif"/>
          <w:b/>
        </w:rPr>
        <w:t>162</w:t>
      </w:r>
    </w:p>
    <w:p w:rsidR="00CD6570" w:rsidRPr="00617FF5" w:rsidRDefault="0066619A" w:rsidP="0066619A">
      <w:pPr>
        <w:tabs>
          <w:tab w:val="left" w:pos="3045"/>
        </w:tabs>
        <w:rPr>
          <w:rFonts w:ascii="PT Astra Serif" w:hAnsi="PT Astra Serif"/>
          <w:b/>
          <w:sz w:val="2"/>
        </w:rPr>
      </w:pPr>
      <w:r w:rsidRPr="00617FF5">
        <w:rPr>
          <w:rFonts w:ascii="PT Astra Serif" w:hAnsi="PT Astra Serif"/>
          <w:b/>
          <w:sz w:val="10"/>
        </w:rPr>
        <w:tab/>
      </w:r>
    </w:p>
    <w:p w:rsidR="002742F3" w:rsidRPr="00617FF5" w:rsidRDefault="002742F3" w:rsidP="00420B42">
      <w:pPr>
        <w:pStyle w:val="1"/>
        <w:spacing w:before="0" w:after="0" w:line="228" w:lineRule="auto"/>
        <w:ind w:firstLine="709"/>
        <w:jc w:val="both"/>
        <w:rPr>
          <w:rFonts w:ascii="PT Astra Serif" w:eastAsia="Calibri" w:hAnsi="PT Astra Serif" w:cs="Times New Roman"/>
          <w:b w:val="0"/>
          <w:bCs w:val="0"/>
          <w:color w:val="auto"/>
          <w:sz w:val="28"/>
          <w:szCs w:val="28"/>
        </w:rPr>
      </w:pPr>
    </w:p>
    <w:p w:rsidR="00952333" w:rsidRPr="00617FF5" w:rsidRDefault="00BC19A0" w:rsidP="00375232">
      <w:pPr>
        <w:pStyle w:val="1"/>
        <w:spacing w:before="0" w:after="0"/>
        <w:ind w:firstLine="709"/>
        <w:jc w:val="both"/>
        <w:rPr>
          <w:rFonts w:ascii="PT Astra Serif" w:eastAsia="Calibri" w:hAnsi="PT Astra Serif" w:cs="Times New Roman"/>
          <w:b w:val="0"/>
          <w:bCs w:val="0"/>
          <w:color w:val="auto"/>
          <w:sz w:val="28"/>
          <w:szCs w:val="28"/>
        </w:rPr>
      </w:pPr>
      <w:proofErr w:type="gramStart"/>
      <w:r w:rsidRPr="00617FF5">
        <w:rPr>
          <w:rFonts w:ascii="PT Astra Serif" w:eastAsia="Calibri" w:hAnsi="PT Astra Serif" w:cs="Times New Roman"/>
          <w:b w:val="0"/>
          <w:bCs w:val="0"/>
          <w:color w:val="auto"/>
          <w:sz w:val="28"/>
          <w:szCs w:val="28"/>
        </w:rPr>
        <w:t>В соответствии с абзацем вторым пункта 1 статьи 78.1 Бюджетного Кодекса Российской Федерации, постановлением Правительства Российской Федерации от 22 февраля 2020</w:t>
      </w:r>
      <w:r w:rsidR="006329F0" w:rsidRPr="00617FF5">
        <w:rPr>
          <w:rFonts w:ascii="PT Astra Serif" w:eastAsia="Calibri" w:hAnsi="PT Astra Serif" w:cs="Times New Roman"/>
          <w:b w:val="0"/>
          <w:bCs w:val="0"/>
          <w:color w:val="auto"/>
          <w:sz w:val="28"/>
          <w:szCs w:val="28"/>
        </w:rPr>
        <w:t xml:space="preserve"> </w:t>
      </w:r>
      <w:r w:rsidRPr="00617FF5">
        <w:rPr>
          <w:rFonts w:ascii="PT Astra Serif" w:eastAsia="Calibri" w:hAnsi="PT Astra Serif" w:cs="Times New Roman"/>
          <w:b w:val="0"/>
          <w:bCs w:val="0"/>
          <w:color w:val="auto"/>
          <w:sz w:val="28"/>
          <w:szCs w:val="28"/>
        </w:rPr>
        <w:t>года №</w:t>
      </w:r>
      <w:r w:rsidR="006329F0" w:rsidRPr="00617FF5">
        <w:rPr>
          <w:rFonts w:ascii="PT Astra Serif" w:eastAsia="Calibri" w:hAnsi="PT Astra Serif" w:cs="Times New Roman"/>
          <w:b w:val="0"/>
          <w:bCs w:val="0"/>
          <w:color w:val="auto"/>
          <w:sz w:val="28"/>
          <w:szCs w:val="28"/>
        </w:rPr>
        <w:t xml:space="preserve"> </w:t>
      </w:r>
      <w:r w:rsidRPr="00617FF5">
        <w:rPr>
          <w:rFonts w:ascii="PT Astra Serif" w:eastAsia="Calibri" w:hAnsi="PT Astra Serif" w:cs="Times New Roman"/>
          <w:b w:val="0"/>
          <w:bCs w:val="0"/>
          <w:color w:val="auto"/>
          <w:sz w:val="28"/>
          <w:szCs w:val="28"/>
        </w:rPr>
        <w:t>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во исполнение пункта 2 постановления Правительства Саратовской области от 25 декабря</w:t>
      </w:r>
      <w:proofErr w:type="gramEnd"/>
      <w:r w:rsidRPr="00617FF5">
        <w:rPr>
          <w:rFonts w:ascii="PT Astra Serif" w:eastAsia="Calibri" w:hAnsi="PT Astra Serif" w:cs="Times New Roman"/>
          <w:b w:val="0"/>
          <w:bCs w:val="0"/>
          <w:color w:val="auto"/>
          <w:sz w:val="28"/>
          <w:szCs w:val="28"/>
        </w:rPr>
        <w:t xml:space="preserve"> 2020</w:t>
      </w:r>
      <w:r w:rsidR="006329F0" w:rsidRPr="00617FF5">
        <w:rPr>
          <w:rFonts w:ascii="PT Astra Serif" w:eastAsia="Calibri" w:hAnsi="PT Astra Serif" w:cs="Times New Roman"/>
          <w:b w:val="0"/>
          <w:bCs w:val="0"/>
          <w:color w:val="auto"/>
          <w:sz w:val="28"/>
          <w:szCs w:val="28"/>
        </w:rPr>
        <w:t xml:space="preserve"> </w:t>
      </w:r>
      <w:r w:rsidRPr="00617FF5">
        <w:rPr>
          <w:rFonts w:ascii="PT Astra Serif" w:eastAsia="Calibri" w:hAnsi="PT Astra Serif" w:cs="Times New Roman"/>
          <w:b w:val="0"/>
          <w:bCs w:val="0"/>
          <w:color w:val="auto"/>
          <w:sz w:val="28"/>
          <w:szCs w:val="28"/>
        </w:rPr>
        <w:t>года № 1035-П «О реализации положений статьи</w:t>
      </w:r>
      <w:r w:rsidR="006329F0" w:rsidRPr="00617FF5">
        <w:rPr>
          <w:rFonts w:ascii="PT Astra Serif" w:eastAsia="Calibri" w:hAnsi="PT Astra Serif" w:cs="Times New Roman"/>
          <w:b w:val="0"/>
          <w:bCs w:val="0"/>
          <w:color w:val="auto"/>
          <w:sz w:val="28"/>
          <w:szCs w:val="28"/>
        </w:rPr>
        <w:t xml:space="preserve"> </w:t>
      </w:r>
      <w:r w:rsidRPr="00617FF5">
        <w:rPr>
          <w:rFonts w:ascii="PT Astra Serif" w:eastAsia="Calibri" w:hAnsi="PT Astra Serif" w:cs="Times New Roman"/>
          <w:b w:val="0"/>
          <w:bCs w:val="0"/>
          <w:color w:val="auto"/>
          <w:sz w:val="28"/>
          <w:szCs w:val="28"/>
        </w:rPr>
        <w:t xml:space="preserve">78.1 Бюджетного кодекса Российской Федерации в части предоставления субсидий </w:t>
      </w:r>
      <w:proofErr w:type="gramStart"/>
      <w:r w:rsidRPr="00617FF5">
        <w:rPr>
          <w:rFonts w:ascii="PT Astra Serif" w:eastAsia="Calibri" w:hAnsi="PT Astra Serif" w:cs="Times New Roman"/>
          <w:b w:val="0"/>
          <w:bCs w:val="0"/>
          <w:color w:val="auto"/>
          <w:sz w:val="28"/>
          <w:szCs w:val="28"/>
        </w:rPr>
        <w:t>областным</w:t>
      </w:r>
      <w:proofErr w:type="gramEnd"/>
      <w:r w:rsidRPr="00617FF5">
        <w:rPr>
          <w:rFonts w:ascii="PT Astra Serif" w:eastAsia="Calibri" w:hAnsi="PT Astra Serif" w:cs="Times New Roman"/>
          <w:b w:val="0"/>
          <w:bCs w:val="0"/>
          <w:color w:val="auto"/>
          <w:sz w:val="28"/>
          <w:szCs w:val="28"/>
        </w:rPr>
        <w:t xml:space="preserve"> государственным бюджетным и автономным учреждениям на иные цели из областного бюджета», постановлением Правительства Саратовской области от 10 июля 2007</w:t>
      </w:r>
      <w:r w:rsidR="006329F0" w:rsidRPr="00617FF5">
        <w:rPr>
          <w:rFonts w:ascii="PT Astra Serif" w:eastAsia="Calibri" w:hAnsi="PT Astra Serif" w:cs="Times New Roman"/>
          <w:b w:val="0"/>
          <w:bCs w:val="0"/>
          <w:color w:val="auto"/>
          <w:sz w:val="28"/>
          <w:szCs w:val="28"/>
        </w:rPr>
        <w:t xml:space="preserve"> </w:t>
      </w:r>
      <w:r w:rsidRPr="00617FF5">
        <w:rPr>
          <w:rFonts w:ascii="PT Astra Serif" w:eastAsia="Calibri" w:hAnsi="PT Astra Serif" w:cs="Times New Roman"/>
          <w:b w:val="0"/>
          <w:bCs w:val="0"/>
          <w:color w:val="auto"/>
          <w:sz w:val="28"/>
          <w:szCs w:val="28"/>
        </w:rPr>
        <w:t>года №</w:t>
      </w:r>
      <w:r w:rsidR="006329F0" w:rsidRPr="00617FF5">
        <w:rPr>
          <w:rFonts w:ascii="PT Astra Serif" w:eastAsia="Calibri" w:hAnsi="PT Astra Serif" w:cs="Times New Roman"/>
          <w:b w:val="0"/>
          <w:bCs w:val="0"/>
          <w:color w:val="auto"/>
          <w:sz w:val="28"/>
          <w:szCs w:val="28"/>
        </w:rPr>
        <w:t xml:space="preserve"> </w:t>
      </w:r>
      <w:r w:rsidRPr="00617FF5">
        <w:rPr>
          <w:rFonts w:ascii="PT Astra Serif" w:eastAsia="Calibri" w:hAnsi="PT Astra Serif" w:cs="Times New Roman"/>
          <w:b w:val="0"/>
          <w:bCs w:val="0"/>
          <w:color w:val="auto"/>
          <w:sz w:val="28"/>
          <w:szCs w:val="28"/>
        </w:rPr>
        <w:t>267-П «Вопросы министерства образования Саратовской области»</w:t>
      </w:r>
    </w:p>
    <w:p w:rsidR="00D16078" w:rsidRPr="00617FF5" w:rsidRDefault="00D16078" w:rsidP="00375232">
      <w:pPr>
        <w:ind w:firstLine="709"/>
        <w:rPr>
          <w:rFonts w:ascii="PT Astra Serif" w:hAnsi="PT Astra Serif"/>
        </w:rPr>
      </w:pPr>
    </w:p>
    <w:p w:rsidR="00A26410" w:rsidRPr="00617FF5" w:rsidRDefault="00A26410" w:rsidP="00375232">
      <w:pPr>
        <w:pStyle w:val="a8"/>
        <w:ind w:firstLine="0"/>
        <w:rPr>
          <w:rFonts w:ascii="PT Astra Serif" w:hAnsi="PT Astra Serif"/>
          <w:b/>
        </w:rPr>
      </w:pPr>
      <w:r w:rsidRPr="00617FF5">
        <w:rPr>
          <w:rFonts w:ascii="PT Astra Serif" w:hAnsi="PT Astra Serif"/>
          <w:b/>
        </w:rPr>
        <w:t>ПРИКАЗЫВАЮ:</w:t>
      </w:r>
    </w:p>
    <w:p w:rsidR="00D16078" w:rsidRPr="00617FF5" w:rsidRDefault="00D16078" w:rsidP="00375232">
      <w:pPr>
        <w:pStyle w:val="a8"/>
        <w:rPr>
          <w:rFonts w:ascii="PT Astra Serif" w:hAnsi="PT Astra Serif"/>
        </w:rPr>
      </w:pPr>
    </w:p>
    <w:p w:rsidR="00470C6C" w:rsidRPr="00617FF5" w:rsidRDefault="00E44F9F" w:rsidP="00375232">
      <w:pPr>
        <w:pStyle w:val="ac"/>
        <w:numPr>
          <w:ilvl w:val="0"/>
          <w:numId w:val="13"/>
        </w:numPr>
        <w:spacing w:after="0" w:line="240" w:lineRule="auto"/>
        <w:ind w:left="0" w:firstLine="709"/>
        <w:jc w:val="both"/>
        <w:rPr>
          <w:rFonts w:ascii="PT Astra Serif" w:hAnsi="PT Astra Serif"/>
        </w:rPr>
      </w:pPr>
      <w:proofErr w:type="gramStart"/>
      <w:r w:rsidRPr="00617FF5">
        <w:rPr>
          <w:rFonts w:ascii="PT Astra Serif" w:eastAsia="Calibri" w:hAnsi="PT Astra Serif" w:cs="Times New Roman"/>
          <w:sz w:val="28"/>
          <w:szCs w:val="28"/>
          <w:lang w:eastAsia="en-US"/>
        </w:rPr>
        <w:t xml:space="preserve">Внести в приказ министерства образования </w:t>
      </w:r>
      <w:r w:rsidR="007E09F5" w:rsidRPr="00617FF5">
        <w:rPr>
          <w:rFonts w:ascii="PT Astra Serif" w:eastAsia="Calibri" w:hAnsi="PT Astra Serif" w:cs="Times New Roman"/>
          <w:sz w:val="28"/>
          <w:szCs w:val="28"/>
          <w:lang w:eastAsia="en-US"/>
        </w:rPr>
        <w:t xml:space="preserve">Саратовской области от </w:t>
      </w:r>
      <w:r w:rsidR="00470C6C" w:rsidRPr="00617FF5">
        <w:rPr>
          <w:rFonts w:ascii="PT Astra Serif" w:eastAsia="Calibri" w:hAnsi="PT Astra Serif" w:cs="Times New Roman"/>
          <w:sz w:val="28"/>
          <w:szCs w:val="28"/>
          <w:lang w:eastAsia="en-US"/>
        </w:rPr>
        <w:t>15 февраля 2021 года № 162</w:t>
      </w:r>
      <w:r w:rsidR="007E09F5" w:rsidRPr="00617FF5">
        <w:rPr>
          <w:rFonts w:ascii="PT Astra Serif" w:eastAsia="Calibri" w:hAnsi="PT Astra Serif" w:cs="Times New Roman"/>
          <w:sz w:val="28"/>
          <w:szCs w:val="28"/>
          <w:lang w:eastAsia="en-US"/>
        </w:rPr>
        <w:t xml:space="preserve"> «</w:t>
      </w:r>
      <w:r w:rsidR="00470C6C" w:rsidRPr="00617FF5">
        <w:rPr>
          <w:rFonts w:ascii="PT Astra Serif" w:eastAsia="Calibri" w:hAnsi="PT Astra Serif" w:cs="Times New Roman"/>
          <w:sz w:val="28"/>
          <w:szCs w:val="28"/>
          <w:lang w:eastAsia="en-US"/>
        </w:rPr>
        <w:t>О порядке определения объема и условий предоставления из областного бюджета субсидий в соответствии с абзацем вторым пункта 1 статьи 78.1 Бюджетного кодекса Российской Федерации государственным бюджетным и автономным учреждениям, в отношении которых функции и полномочия учредителя осуществляет министерство образования Саратовской области</w:t>
      </w:r>
      <w:r w:rsidR="00470C6C" w:rsidRPr="00617FF5">
        <w:rPr>
          <w:rFonts w:ascii="PT Astra Serif" w:eastAsia="Calibri" w:hAnsi="PT Astra Serif" w:cs="Times New Roman"/>
          <w:b/>
          <w:bCs/>
          <w:sz w:val="28"/>
          <w:szCs w:val="28"/>
        </w:rPr>
        <w:t>»</w:t>
      </w:r>
      <w:r w:rsidR="00470C6C" w:rsidRPr="00617FF5">
        <w:rPr>
          <w:rFonts w:ascii="PT Astra Serif" w:eastAsia="Calibri" w:hAnsi="PT Astra Serif" w:cs="Times New Roman"/>
          <w:sz w:val="28"/>
          <w:szCs w:val="28"/>
          <w:lang w:eastAsia="en-US"/>
        </w:rPr>
        <w:t xml:space="preserve"> следующие изменения: </w:t>
      </w:r>
      <w:proofErr w:type="gramEnd"/>
    </w:p>
    <w:p w:rsidR="00641F6F" w:rsidRDefault="00641F6F" w:rsidP="00641F6F">
      <w:pPr>
        <w:ind w:firstLine="709"/>
        <w:rPr>
          <w:rFonts w:ascii="PT Astra Serif" w:hAnsi="PT Astra Serif"/>
        </w:rPr>
      </w:pPr>
      <w:r w:rsidRPr="00A80888">
        <w:rPr>
          <w:rFonts w:ascii="PT Astra Serif" w:hAnsi="PT Astra Serif"/>
        </w:rPr>
        <w:t>в приложении:</w:t>
      </w:r>
    </w:p>
    <w:p w:rsidR="00641F6F" w:rsidRDefault="00FB4AF1" w:rsidP="00641F6F">
      <w:pPr>
        <w:ind w:firstLine="709"/>
        <w:rPr>
          <w:rFonts w:ascii="PT Astra Serif" w:hAnsi="PT Astra Serif"/>
        </w:rPr>
      </w:pPr>
      <w:r>
        <w:rPr>
          <w:rFonts w:ascii="PT Astra Serif" w:hAnsi="PT Astra Serif"/>
        </w:rPr>
        <w:t xml:space="preserve">1.1. </w:t>
      </w:r>
      <w:r w:rsidR="00641F6F">
        <w:rPr>
          <w:rFonts w:ascii="PT Astra Serif" w:hAnsi="PT Astra Serif"/>
        </w:rPr>
        <w:t>в разделе 1:</w:t>
      </w:r>
    </w:p>
    <w:p w:rsidR="00641F6F" w:rsidRDefault="00641F6F" w:rsidP="00641F6F">
      <w:pPr>
        <w:ind w:firstLine="709"/>
        <w:rPr>
          <w:rFonts w:ascii="PT Astra Serif" w:hAnsi="PT Astra Serif"/>
        </w:rPr>
      </w:pPr>
      <w:r>
        <w:rPr>
          <w:rFonts w:ascii="PT Astra Serif" w:hAnsi="PT Astra Serif"/>
        </w:rPr>
        <w:t>дополнить пунктом 1.3.7.</w:t>
      </w:r>
      <w:r w:rsidR="0085419A">
        <w:rPr>
          <w:rFonts w:ascii="PT Astra Serif" w:hAnsi="PT Astra Serif"/>
        </w:rPr>
        <w:t>9</w:t>
      </w:r>
      <w:r>
        <w:rPr>
          <w:rFonts w:ascii="PT Astra Serif" w:hAnsi="PT Astra Serif"/>
        </w:rPr>
        <w:t>:</w:t>
      </w:r>
    </w:p>
    <w:p w:rsidR="00641F6F" w:rsidRDefault="00641F6F" w:rsidP="00641F6F">
      <w:pPr>
        <w:ind w:firstLine="709"/>
        <w:rPr>
          <w:rFonts w:ascii="PT Astra Serif" w:hAnsi="PT Astra Serif"/>
        </w:rPr>
      </w:pPr>
      <w:r>
        <w:rPr>
          <w:rFonts w:ascii="PT Astra Serif" w:hAnsi="PT Astra Serif"/>
        </w:rPr>
        <w:t>«1.3.7.</w:t>
      </w:r>
      <w:r w:rsidR="0085419A">
        <w:rPr>
          <w:rFonts w:ascii="PT Astra Serif" w:hAnsi="PT Astra Serif"/>
        </w:rPr>
        <w:t>9</w:t>
      </w:r>
      <w:r>
        <w:rPr>
          <w:rFonts w:ascii="PT Astra Serif" w:hAnsi="PT Astra Serif"/>
        </w:rPr>
        <w:t>. Субсидия</w:t>
      </w:r>
      <w:r w:rsidR="0085419A">
        <w:rPr>
          <w:rFonts w:ascii="PT Astra Serif" w:hAnsi="PT Astra Serif"/>
        </w:rPr>
        <w:t xml:space="preserve"> </w:t>
      </w:r>
      <w:r w:rsidR="0085419A" w:rsidRPr="009A7687">
        <w:rPr>
          <w:rFonts w:ascii="PT Astra Serif" w:hAnsi="PT Astra Serif"/>
        </w:rPr>
        <w:t>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профессиональных образовательных организациях Саратовской области (в рамках достижения соответствующих задач федерального проекта)</w:t>
      </w:r>
      <w:r>
        <w:rPr>
          <w:rFonts w:ascii="PT Astra Serif" w:hAnsi="PT Astra Serif"/>
        </w:rPr>
        <w:t>.</w:t>
      </w:r>
    </w:p>
    <w:p w:rsidR="00641F6F" w:rsidRPr="00226B63" w:rsidRDefault="00641F6F" w:rsidP="00641F6F">
      <w:pPr>
        <w:shd w:val="clear" w:color="auto" w:fill="FFFFFF"/>
        <w:ind w:firstLine="709"/>
        <w:rPr>
          <w:rFonts w:ascii="PT Astra Serif" w:hAnsi="PT Astra Serif"/>
        </w:rPr>
      </w:pPr>
      <w:r>
        <w:rPr>
          <w:rFonts w:ascii="PT Astra Serif" w:hAnsi="PT Astra Serif"/>
        </w:rPr>
        <w:t xml:space="preserve">Результат предоставления субсидии – </w:t>
      </w:r>
      <w:r w:rsidRPr="00226B63">
        <w:rPr>
          <w:rFonts w:ascii="PT Astra Serif" w:hAnsi="PT Astra Serif"/>
        </w:rPr>
        <w:t xml:space="preserve">количество </w:t>
      </w:r>
      <w:r>
        <w:rPr>
          <w:rFonts w:ascii="PT Astra Serif" w:hAnsi="PT Astra Serif"/>
        </w:rPr>
        <w:t xml:space="preserve">введенных </w:t>
      </w:r>
      <w:r w:rsidRPr="00226B63">
        <w:rPr>
          <w:rFonts w:ascii="PT Astra Serif" w:hAnsi="PT Astra Serif"/>
        </w:rPr>
        <w:t xml:space="preserve">ставок </w:t>
      </w:r>
      <w:r>
        <w:t xml:space="preserve">советников директора по воспитанию и взаимодействию с детскими </w:t>
      </w:r>
      <w:r>
        <w:lastRenderedPageBreak/>
        <w:t>общественными объединениями</w:t>
      </w:r>
      <w:r w:rsidRPr="00226B63">
        <w:rPr>
          <w:rFonts w:ascii="PT Astra Serif" w:hAnsi="PT Astra Serif"/>
        </w:rPr>
        <w:t xml:space="preserve"> в </w:t>
      </w:r>
      <w:r w:rsidR="00DB7560" w:rsidRPr="009A7687">
        <w:rPr>
          <w:rFonts w:ascii="PT Astra Serif" w:hAnsi="PT Astra Serif"/>
        </w:rPr>
        <w:t>профессиональных образовательных организациях Саратовской области</w:t>
      </w:r>
      <w:r w:rsidRPr="00226B63">
        <w:rPr>
          <w:rFonts w:ascii="PT Astra Serif" w:hAnsi="PT Astra Serif"/>
        </w:rPr>
        <w:t>.</w:t>
      </w:r>
    </w:p>
    <w:p w:rsidR="00641F6F" w:rsidRDefault="00641F6F" w:rsidP="00641F6F">
      <w:pPr>
        <w:tabs>
          <w:tab w:val="left" w:pos="6663"/>
        </w:tabs>
        <w:ind w:firstLine="709"/>
        <w:textAlignment w:val="baseline"/>
        <w:outlineLvl w:val="0"/>
        <w:rPr>
          <w:rFonts w:ascii="PT Astra Serif" w:hAnsi="PT Astra Serif"/>
        </w:rPr>
      </w:pPr>
      <w:r w:rsidRPr="00226B63">
        <w:rPr>
          <w:rFonts w:ascii="PT Astra Serif" w:hAnsi="PT Astra Serif"/>
        </w:rPr>
        <w:t xml:space="preserve">Показателем, необходимым для достижения результата предоставления субсидии, является </w:t>
      </w:r>
      <w:r>
        <w:rPr>
          <w:rFonts w:ascii="PT Astra Serif" w:hAnsi="PT Astra Serif"/>
        </w:rPr>
        <w:t xml:space="preserve">100% проведение </w:t>
      </w:r>
      <w:r w:rsidRPr="00226B63">
        <w:rPr>
          <w:rFonts w:ascii="PT Astra Serif" w:hAnsi="PT Astra Serif"/>
        </w:rPr>
        <w:t xml:space="preserve">мероприятий </w:t>
      </w:r>
      <w:r>
        <w:rPr>
          <w:rFonts w:ascii="PT Astra Serif" w:hAnsi="PT Astra Serif"/>
        </w:rPr>
        <w:t xml:space="preserve">по обеспечению деятельности советников директора по воспитанию и взаимодействию с детскими общественными объединениями в </w:t>
      </w:r>
      <w:r w:rsidR="002305BF" w:rsidRPr="009A7687">
        <w:rPr>
          <w:rFonts w:ascii="PT Astra Serif" w:hAnsi="PT Astra Serif"/>
        </w:rPr>
        <w:t>профессиональных образовательных организациях Саратовской области</w:t>
      </w:r>
      <w:proofErr w:type="gramStart"/>
      <w:r w:rsidRPr="00226B63">
        <w:rPr>
          <w:rFonts w:ascii="PT Astra Serif" w:hAnsi="PT Astra Serif"/>
        </w:rPr>
        <w:t>.</w:t>
      </w:r>
      <w:r>
        <w:rPr>
          <w:rFonts w:ascii="PT Astra Serif" w:hAnsi="PT Astra Serif"/>
        </w:rPr>
        <w:t>»;</w:t>
      </w:r>
      <w:proofErr w:type="gramEnd"/>
    </w:p>
    <w:p w:rsidR="00FB4AF1" w:rsidRDefault="00FB4AF1" w:rsidP="00641F6F">
      <w:pPr>
        <w:ind w:firstLine="709"/>
        <w:rPr>
          <w:rFonts w:ascii="PT Astra Serif" w:hAnsi="PT Astra Serif"/>
        </w:rPr>
      </w:pPr>
      <w:r>
        <w:rPr>
          <w:rFonts w:ascii="PT Astra Serif" w:hAnsi="PT Astra Serif"/>
        </w:rPr>
        <w:t xml:space="preserve">1.2. в </w:t>
      </w:r>
      <w:r w:rsidR="00641F6F">
        <w:rPr>
          <w:rFonts w:ascii="PT Astra Serif" w:hAnsi="PT Astra Serif"/>
        </w:rPr>
        <w:t>раздел</w:t>
      </w:r>
      <w:r>
        <w:rPr>
          <w:rFonts w:ascii="PT Astra Serif" w:hAnsi="PT Astra Serif"/>
        </w:rPr>
        <w:t>е</w:t>
      </w:r>
      <w:r w:rsidR="00641F6F">
        <w:rPr>
          <w:rFonts w:ascii="PT Astra Serif" w:hAnsi="PT Astra Serif"/>
        </w:rPr>
        <w:t xml:space="preserve"> 3</w:t>
      </w:r>
      <w:r>
        <w:rPr>
          <w:rFonts w:ascii="PT Astra Serif" w:hAnsi="PT Astra Serif"/>
        </w:rPr>
        <w:t>:</w:t>
      </w:r>
    </w:p>
    <w:p w:rsidR="00FB4AF1" w:rsidRDefault="00FB4AF1" w:rsidP="00641F6F">
      <w:pPr>
        <w:ind w:firstLine="709"/>
        <w:rPr>
          <w:rFonts w:ascii="PT Astra Serif" w:hAnsi="PT Astra Serif"/>
        </w:rPr>
      </w:pPr>
      <w:r>
        <w:rPr>
          <w:rFonts w:ascii="PT Astra Serif" w:hAnsi="PT Astra Serif"/>
        </w:rPr>
        <w:t xml:space="preserve">1.2.1. в пункте 3.17 </w:t>
      </w:r>
      <w:r w:rsidR="00CE7EB8">
        <w:rPr>
          <w:rFonts w:ascii="PT Astra Serif" w:hAnsi="PT Astra Serif"/>
        </w:rPr>
        <w:t>абзац шестой изложить в следующей редакции:</w:t>
      </w:r>
    </w:p>
    <w:p w:rsidR="00FB4AF1" w:rsidRDefault="00CE7EB8" w:rsidP="00641F6F">
      <w:pPr>
        <w:ind w:firstLine="709"/>
        <w:rPr>
          <w:rFonts w:ascii="PT Astra Serif" w:hAnsi="PT Astra Serif"/>
        </w:rPr>
      </w:pPr>
      <w:proofErr w:type="gramStart"/>
      <w:r>
        <w:rPr>
          <w:rFonts w:ascii="PT Astra Serif" w:hAnsi="PT Astra Serif"/>
        </w:rPr>
        <w:t>«</w:t>
      </w:r>
      <w:proofErr w:type="spellStart"/>
      <w:r w:rsidRPr="00CE7EB8">
        <w:rPr>
          <w:rFonts w:ascii="PT Astra Serif" w:hAnsi="PT Astra Serif"/>
          <w:i/>
        </w:rPr>
        <w:t>R</w:t>
      </w:r>
      <w:r w:rsidRPr="00CE7EB8">
        <w:rPr>
          <w:rFonts w:ascii="PT Astra Serif" w:hAnsi="PT Astra Serif"/>
          <w:i/>
          <w:vertAlign w:val="subscript"/>
        </w:rPr>
        <w:t>i</w:t>
      </w:r>
      <w:proofErr w:type="spellEnd"/>
      <w:r>
        <w:rPr>
          <w:rFonts w:ascii="PT Astra Serif" w:hAnsi="PT Astra Serif"/>
        </w:rPr>
        <w:t xml:space="preserve"> </w:t>
      </w:r>
      <w:r w:rsidRPr="00CE7EB8">
        <w:rPr>
          <w:rFonts w:ascii="PT Astra Serif" w:hAnsi="PT Astra Serif"/>
        </w:rPr>
        <w:t xml:space="preserve">- </w:t>
      </w:r>
      <w:r w:rsidR="005C5E9A" w:rsidRPr="0030789C">
        <w:rPr>
          <w:rFonts w:ascii="PT Astra Serif" w:hAnsi="PT Astra Serif"/>
        </w:rPr>
        <w:t xml:space="preserve">показатель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целом в Саратовской области, по данным федерального статистического наблюдения за 2021 год, скорректированный на прогнозный уровень инфляции в прогнозируемом периоде, </w:t>
      </w:r>
      <w:r w:rsidR="005C5E9A" w:rsidRPr="00275C02">
        <w:rPr>
          <w:rFonts w:ascii="PT Astra Serif" w:hAnsi="PT Astra Serif"/>
        </w:rPr>
        <w:t xml:space="preserve">установленный </w:t>
      </w:r>
      <w:r w:rsidR="005C5E9A">
        <w:rPr>
          <w:rFonts w:ascii="PT Astra Serif" w:hAnsi="PT Astra Serif"/>
        </w:rPr>
        <w:t>ф</w:t>
      </w:r>
      <w:r w:rsidR="005C5E9A" w:rsidRPr="00275C02">
        <w:rPr>
          <w:rFonts w:ascii="PT Astra Serif" w:hAnsi="PT Astra Serif"/>
        </w:rPr>
        <w:t xml:space="preserve">едеральным </w:t>
      </w:r>
      <w:r w:rsidR="005C5E9A">
        <w:rPr>
          <w:rFonts w:ascii="PT Astra Serif" w:hAnsi="PT Astra Serif"/>
        </w:rPr>
        <w:t>з</w:t>
      </w:r>
      <w:r w:rsidR="005C5E9A" w:rsidRPr="00275C02">
        <w:rPr>
          <w:rFonts w:ascii="PT Astra Serif" w:hAnsi="PT Astra Serif"/>
        </w:rPr>
        <w:t xml:space="preserve">аконом о федеральном бюджете на </w:t>
      </w:r>
      <w:r w:rsidR="005C5E9A">
        <w:rPr>
          <w:rFonts w:ascii="PT Astra Serif" w:hAnsi="PT Astra Serif"/>
        </w:rPr>
        <w:t>очередной финансовый</w:t>
      </w:r>
      <w:r w:rsidR="005C5E9A" w:rsidRPr="00275C02">
        <w:rPr>
          <w:rFonts w:ascii="PT Astra Serif" w:hAnsi="PT Astra Serif"/>
        </w:rPr>
        <w:t xml:space="preserve"> год и на плановый период</w:t>
      </w:r>
      <w:r w:rsidR="005C5E9A">
        <w:rPr>
          <w:rFonts w:ascii="PT Astra Serif" w:hAnsi="PT Astra Serif"/>
        </w:rPr>
        <w:t xml:space="preserve"> (проектом федерального закона о</w:t>
      </w:r>
      <w:proofErr w:type="gramEnd"/>
      <w:r w:rsidR="005C5E9A">
        <w:rPr>
          <w:rFonts w:ascii="PT Astra Serif" w:hAnsi="PT Astra Serif"/>
        </w:rPr>
        <w:t xml:space="preserve"> </w:t>
      </w:r>
      <w:proofErr w:type="gramStart"/>
      <w:r w:rsidR="005C5E9A">
        <w:rPr>
          <w:rFonts w:ascii="PT Astra Serif" w:hAnsi="PT Astra Serif"/>
        </w:rPr>
        <w:t>внесении</w:t>
      </w:r>
      <w:proofErr w:type="gramEnd"/>
      <w:r w:rsidR="005C5E9A">
        <w:rPr>
          <w:rFonts w:ascii="PT Astra Serif" w:hAnsi="PT Astra Serif"/>
        </w:rPr>
        <w:t xml:space="preserve"> изменений в федеральный закон </w:t>
      </w:r>
      <w:r w:rsidR="005C5E9A" w:rsidRPr="00275C02">
        <w:rPr>
          <w:rFonts w:ascii="PT Astra Serif" w:hAnsi="PT Astra Serif"/>
        </w:rPr>
        <w:t xml:space="preserve">о федеральном бюджете на </w:t>
      </w:r>
      <w:r w:rsidR="005C5E9A">
        <w:rPr>
          <w:rFonts w:ascii="PT Astra Serif" w:hAnsi="PT Astra Serif"/>
        </w:rPr>
        <w:t>текущий финансовый</w:t>
      </w:r>
      <w:r w:rsidR="005C5E9A" w:rsidRPr="00275C02">
        <w:rPr>
          <w:rFonts w:ascii="PT Astra Serif" w:hAnsi="PT Astra Serif"/>
        </w:rPr>
        <w:t xml:space="preserve"> год и плановый период</w:t>
      </w:r>
      <w:r w:rsidR="005C5E9A">
        <w:rPr>
          <w:rFonts w:ascii="PT Astra Serif" w:hAnsi="PT Astra Serif"/>
        </w:rPr>
        <w:t>)</w:t>
      </w:r>
      <w:r w:rsidR="00DA5FCC">
        <w:rPr>
          <w:rFonts w:ascii="PT Astra Serif" w:hAnsi="PT Astra Serif"/>
        </w:rPr>
        <w:t>;»;</w:t>
      </w:r>
    </w:p>
    <w:p w:rsidR="00641F6F" w:rsidRPr="00DD5EBB" w:rsidRDefault="00FB4AF1" w:rsidP="00641F6F">
      <w:pPr>
        <w:ind w:firstLine="709"/>
        <w:rPr>
          <w:rFonts w:ascii="PT Astra Serif" w:hAnsi="PT Astra Serif"/>
        </w:rPr>
      </w:pPr>
      <w:r>
        <w:rPr>
          <w:rFonts w:ascii="PT Astra Serif" w:hAnsi="PT Astra Serif"/>
        </w:rPr>
        <w:t>1.2.2.</w:t>
      </w:r>
      <w:r w:rsidR="00641F6F">
        <w:rPr>
          <w:rFonts w:ascii="PT Astra Serif" w:hAnsi="PT Astra Serif"/>
        </w:rPr>
        <w:t xml:space="preserve"> </w:t>
      </w:r>
      <w:r w:rsidR="00641F6F" w:rsidRPr="00DD5EBB">
        <w:rPr>
          <w:rFonts w:ascii="PT Astra Serif" w:hAnsi="PT Astra Serif"/>
        </w:rPr>
        <w:t>дополнить пунктом 3.1</w:t>
      </w:r>
      <w:r w:rsidR="00B360C7">
        <w:rPr>
          <w:rFonts w:ascii="PT Astra Serif" w:hAnsi="PT Astra Serif"/>
        </w:rPr>
        <w:t>8</w:t>
      </w:r>
      <w:r w:rsidR="00641F6F" w:rsidRPr="00DD5EBB">
        <w:rPr>
          <w:rFonts w:ascii="PT Astra Serif" w:hAnsi="PT Astra Serif"/>
        </w:rPr>
        <w:t xml:space="preserve"> следующего содержания:</w:t>
      </w:r>
    </w:p>
    <w:p w:rsidR="00641F6F" w:rsidRDefault="00641F6F" w:rsidP="00641F6F">
      <w:pPr>
        <w:ind w:firstLine="709"/>
        <w:rPr>
          <w:rFonts w:ascii="PT Astra Serif" w:hAnsi="PT Astra Serif"/>
        </w:rPr>
      </w:pPr>
      <w:r w:rsidRPr="00DD5EBB">
        <w:rPr>
          <w:rFonts w:ascii="PT Astra Serif" w:hAnsi="PT Astra Serif"/>
        </w:rPr>
        <w:t>«3.1</w:t>
      </w:r>
      <w:r w:rsidR="00B360C7">
        <w:rPr>
          <w:rFonts w:ascii="PT Astra Serif" w:hAnsi="PT Astra Serif"/>
        </w:rPr>
        <w:t>8</w:t>
      </w:r>
      <w:r w:rsidRPr="00DD5EBB">
        <w:rPr>
          <w:rFonts w:ascii="PT Astra Serif" w:hAnsi="PT Astra Serif"/>
        </w:rPr>
        <w:t xml:space="preserve">. </w:t>
      </w:r>
      <w:r>
        <w:rPr>
          <w:rFonts w:ascii="PT Astra Serif" w:hAnsi="PT Astra Serif"/>
        </w:rPr>
        <w:t xml:space="preserve">Объем 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00A72104" w:rsidRPr="009A7687">
        <w:rPr>
          <w:rFonts w:ascii="PT Astra Serif" w:hAnsi="PT Astra Serif"/>
        </w:rPr>
        <w:t xml:space="preserve">профессиональных образовательных организациях Саратовской области </w:t>
      </w:r>
      <w:r w:rsidRPr="004455FA">
        <w:rPr>
          <w:rFonts w:ascii="PT Astra Serif" w:hAnsi="PT Astra Serif"/>
        </w:rPr>
        <w:t>(пункт 1.3.</w:t>
      </w:r>
      <w:r>
        <w:rPr>
          <w:rFonts w:ascii="PT Astra Serif" w:hAnsi="PT Astra Serif"/>
        </w:rPr>
        <w:t>7</w:t>
      </w:r>
      <w:r w:rsidRPr="004455FA">
        <w:rPr>
          <w:rFonts w:ascii="PT Astra Serif" w:hAnsi="PT Astra Serif"/>
        </w:rPr>
        <w:t>.</w:t>
      </w:r>
      <w:r w:rsidR="00A72104">
        <w:rPr>
          <w:rFonts w:ascii="PT Astra Serif" w:hAnsi="PT Astra Serif"/>
        </w:rPr>
        <w:t>9</w:t>
      </w:r>
      <w:r w:rsidRPr="004455FA">
        <w:rPr>
          <w:rFonts w:ascii="PT Astra Serif" w:hAnsi="PT Astra Serif"/>
        </w:rPr>
        <w:t xml:space="preserve"> Порядка) рассчитывается по формуле:</w:t>
      </w:r>
    </w:p>
    <w:p w:rsidR="00641F6F" w:rsidRPr="00575CE0" w:rsidRDefault="00641F6F" w:rsidP="00641F6F">
      <w:pPr>
        <w:tabs>
          <w:tab w:val="left" w:pos="6663"/>
        </w:tabs>
        <w:ind w:firstLine="709"/>
        <w:textAlignment w:val="baseline"/>
        <w:outlineLvl w:val="0"/>
        <w:rPr>
          <w:rFonts w:ascii="PT Astra Serif" w:eastAsia="Times New Roman" w:hAnsi="PT Astra Serif"/>
          <w:bCs/>
          <w:kern w:val="36"/>
        </w:rPr>
      </w:pPr>
    </w:p>
    <w:p w:rsidR="00641F6F" w:rsidRPr="00575CE0" w:rsidRDefault="00BD3F0F" w:rsidP="00641F6F">
      <w:pPr>
        <w:tabs>
          <w:tab w:val="left" w:pos="6663"/>
        </w:tabs>
        <w:jc w:val="center"/>
        <w:textAlignment w:val="baseline"/>
        <w:outlineLvl w:val="0"/>
        <w:rPr>
          <w:rFonts w:ascii="PT Astra Serif" w:eastAsia="Times New Roman" w:hAnsi="PT Astra Serif"/>
          <w:bCs/>
          <w:kern w:val="36"/>
        </w:rPr>
      </w:pPr>
      <m:oMath>
        <m:sSub>
          <m:sSubPr>
            <m:ctrlPr>
              <w:rPr>
                <w:rFonts w:ascii="Cambria Math" w:eastAsia="Times New Roman" w:hAnsi="Cambria Math"/>
                <w:bCs/>
                <w:i/>
                <w:kern w:val="36"/>
              </w:rPr>
            </m:ctrlPr>
          </m:sSubPr>
          <m:e>
            <m:r>
              <w:rPr>
                <w:rFonts w:ascii="Cambria Math" w:eastAsia="Times New Roman" w:hAnsi="Cambria Math"/>
                <w:kern w:val="36"/>
              </w:rPr>
              <m:t>S</m:t>
            </m:r>
          </m:e>
          <m:sub>
            <m:r>
              <w:rPr>
                <w:rFonts w:ascii="Cambria Math" w:eastAsia="Times New Roman" w:hAnsi="Cambria Math"/>
                <w:kern w:val="36"/>
              </w:rPr>
              <m:t>i</m:t>
            </m:r>
          </m:sub>
        </m:sSub>
        <m:r>
          <w:rPr>
            <w:rFonts w:ascii="Cambria Math" w:eastAsia="Times New Roman" w:hAnsi="Cambria Math"/>
            <w:kern w:val="36"/>
          </w:rPr>
          <m:t xml:space="preserve">=V× </m:t>
        </m:r>
        <m:f>
          <m:fPr>
            <m:ctrlPr>
              <w:rPr>
                <w:rFonts w:ascii="Cambria Math" w:eastAsia="Times New Roman" w:hAnsi="Cambria Math"/>
                <w:bCs/>
                <w:i/>
                <w:kern w:val="36"/>
              </w:rPr>
            </m:ctrlPr>
          </m:fPr>
          <m:num>
            <m:r>
              <w:rPr>
                <w:rFonts w:ascii="Cambria Math" w:eastAsia="Times New Roman" w:hAnsi="Cambria Math"/>
                <w:kern w:val="36"/>
              </w:rPr>
              <m:t>1,302×(</m:t>
            </m:r>
            <m:sSub>
              <m:sSubPr>
                <m:ctrlPr>
                  <w:rPr>
                    <w:rFonts w:ascii="Cambria Math" w:eastAsia="Times New Roman" w:hAnsi="Cambria Math"/>
                    <w:bCs/>
                    <w:i/>
                    <w:kern w:val="36"/>
                  </w:rPr>
                </m:ctrlPr>
              </m:sSubPr>
              <m:e>
                <m:r>
                  <w:rPr>
                    <w:rFonts w:ascii="Cambria Math" w:eastAsia="Times New Roman" w:hAnsi="Cambria Math"/>
                    <w:kern w:val="36"/>
                  </w:rPr>
                  <m:t>W</m:t>
                </m:r>
              </m:e>
              <m:sub>
                <m:r>
                  <w:rPr>
                    <w:rFonts w:ascii="Cambria Math" w:eastAsia="Times New Roman" w:hAnsi="Cambria Math"/>
                    <w:kern w:val="36"/>
                  </w:rPr>
                  <m:t>i</m:t>
                </m:r>
              </m:sub>
            </m:sSub>
            <m:r>
              <w:rPr>
                <w:rFonts w:ascii="Cambria Math" w:eastAsia="Times New Roman" w:hAnsi="Cambria Math"/>
                <w:kern w:val="36"/>
              </w:rPr>
              <m:t>×</m:t>
            </m:r>
            <m:sSub>
              <m:sSubPr>
                <m:ctrlPr>
                  <w:rPr>
                    <w:rFonts w:ascii="Cambria Math" w:eastAsia="Times New Roman" w:hAnsi="Cambria Math"/>
                    <w:bCs/>
                    <w:i/>
                    <w:kern w:val="36"/>
                  </w:rPr>
                </m:ctrlPr>
              </m:sSubPr>
              <m:e>
                <m:r>
                  <w:rPr>
                    <w:rFonts w:ascii="Cambria Math" w:eastAsia="Times New Roman" w:hAnsi="Cambria Math"/>
                    <w:kern w:val="36"/>
                  </w:rPr>
                  <m:t>R</m:t>
                </m:r>
              </m:e>
              <m:sub>
                <m:r>
                  <w:rPr>
                    <w:rFonts w:ascii="Cambria Math" w:eastAsia="Times New Roman" w:hAnsi="Cambria Math"/>
                    <w:kern w:val="36"/>
                  </w:rPr>
                  <m:t>i</m:t>
                </m:r>
              </m:sub>
            </m:sSub>
            <m:r>
              <w:rPr>
                <w:rFonts w:ascii="Cambria Math" w:eastAsia="Times New Roman" w:hAnsi="Cambria Math"/>
                <w:kern w:val="36"/>
              </w:rPr>
              <m:t>×n)</m:t>
            </m:r>
          </m:num>
          <m:den>
            <m:nary>
              <m:naryPr>
                <m:chr m:val="∑"/>
                <m:limLoc m:val="undOvr"/>
                <m:subHide m:val="on"/>
                <m:supHide m:val="on"/>
                <m:ctrlPr>
                  <w:rPr>
                    <w:rFonts w:ascii="Cambria Math" w:eastAsia="Times New Roman" w:hAnsi="Cambria Math"/>
                    <w:bCs/>
                    <w:i/>
                    <w:kern w:val="36"/>
                  </w:rPr>
                </m:ctrlPr>
              </m:naryPr>
              <m:sub/>
              <m:sup/>
              <m:e>
                <m:r>
                  <w:rPr>
                    <w:rFonts w:ascii="Cambria Math" w:eastAsia="Times New Roman" w:hAnsi="Cambria Math"/>
                    <w:kern w:val="36"/>
                  </w:rPr>
                  <m:t>1,302×</m:t>
                </m:r>
              </m:e>
            </m:nary>
            <m:r>
              <w:rPr>
                <w:rFonts w:ascii="Cambria Math" w:eastAsia="Times New Roman" w:hAnsi="Cambria Math"/>
                <w:kern w:val="36"/>
              </w:rPr>
              <m:t>(</m:t>
            </m:r>
            <m:sSub>
              <m:sSubPr>
                <m:ctrlPr>
                  <w:rPr>
                    <w:rFonts w:ascii="Cambria Math" w:eastAsia="Times New Roman" w:hAnsi="Cambria Math"/>
                    <w:bCs/>
                    <w:i/>
                    <w:kern w:val="36"/>
                  </w:rPr>
                </m:ctrlPr>
              </m:sSubPr>
              <m:e>
                <m:r>
                  <w:rPr>
                    <w:rFonts w:ascii="Cambria Math" w:eastAsia="Times New Roman" w:hAnsi="Cambria Math"/>
                    <w:kern w:val="36"/>
                  </w:rPr>
                  <m:t>W</m:t>
                </m:r>
              </m:e>
              <m:sub>
                <m:r>
                  <w:rPr>
                    <w:rFonts w:ascii="Cambria Math" w:eastAsia="Times New Roman" w:hAnsi="Cambria Math"/>
                    <w:kern w:val="36"/>
                  </w:rPr>
                  <m:t>i</m:t>
                </m:r>
              </m:sub>
            </m:sSub>
            <m:r>
              <w:rPr>
                <w:rFonts w:ascii="Cambria Math" w:eastAsia="Times New Roman" w:hAnsi="Cambria Math"/>
                <w:kern w:val="36"/>
              </w:rPr>
              <m:t>×</m:t>
            </m:r>
            <m:sSub>
              <m:sSubPr>
                <m:ctrlPr>
                  <w:rPr>
                    <w:rFonts w:ascii="Cambria Math" w:eastAsia="Times New Roman" w:hAnsi="Cambria Math"/>
                    <w:bCs/>
                    <w:i/>
                    <w:kern w:val="36"/>
                  </w:rPr>
                </m:ctrlPr>
              </m:sSubPr>
              <m:e>
                <m:r>
                  <w:rPr>
                    <w:rFonts w:ascii="Cambria Math" w:eastAsia="Times New Roman" w:hAnsi="Cambria Math"/>
                    <w:kern w:val="36"/>
                  </w:rPr>
                  <m:t>R</m:t>
                </m:r>
              </m:e>
              <m:sub>
                <m:r>
                  <w:rPr>
                    <w:rFonts w:ascii="Cambria Math" w:eastAsia="Times New Roman" w:hAnsi="Cambria Math"/>
                    <w:kern w:val="36"/>
                  </w:rPr>
                  <m:t>i</m:t>
                </m:r>
              </m:sub>
            </m:sSub>
            <m:r>
              <w:rPr>
                <w:rFonts w:ascii="Cambria Math" w:eastAsia="Times New Roman" w:hAnsi="Cambria Math"/>
                <w:kern w:val="36"/>
              </w:rPr>
              <m:t>×n)</m:t>
            </m:r>
          </m:den>
        </m:f>
      </m:oMath>
      <w:r w:rsidR="00641F6F" w:rsidRPr="00575CE0">
        <w:rPr>
          <w:rFonts w:ascii="PT Astra Serif" w:eastAsia="Times New Roman" w:hAnsi="PT Astra Serif"/>
          <w:bCs/>
          <w:kern w:val="36"/>
        </w:rPr>
        <w:t>, где:</w:t>
      </w:r>
    </w:p>
    <w:p w:rsidR="00641F6F" w:rsidRPr="00575CE0" w:rsidRDefault="00641F6F" w:rsidP="00641F6F">
      <w:pPr>
        <w:tabs>
          <w:tab w:val="left" w:pos="6663"/>
        </w:tabs>
        <w:jc w:val="center"/>
        <w:textAlignment w:val="baseline"/>
        <w:outlineLvl w:val="0"/>
        <w:rPr>
          <w:rFonts w:ascii="PT Astra Serif" w:eastAsia="Times New Roman" w:hAnsi="PT Astra Serif"/>
          <w:bCs/>
          <w:kern w:val="36"/>
        </w:rPr>
      </w:pPr>
    </w:p>
    <w:p w:rsidR="00641F6F" w:rsidRPr="00472FB8" w:rsidRDefault="00641F6F" w:rsidP="00641F6F">
      <w:pPr>
        <w:tabs>
          <w:tab w:val="left" w:pos="6663"/>
        </w:tabs>
        <w:ind w:firstLine="709"/>
        <w:textAlignment w:val="baseline"/>
        <w:outlineLvl w:val="0"/>
        <w:rPr>
          <w:rFonts w:ascii="PT Astra Serif" w:eastAsia="Times New Roman" w:hAnsi="PT Astra Serif"/>
          <w:iCs/>
          <w:kern w:val="36"/>
        </w:rPr>
      </w:pPr>
      <w:proofErr w:type="spellStart"/>
      <w:r w:rsidRPr="00A72FD9">
        <w:rPr>
          <w:rFonts w:ascii="PT Astra Serif" w:eastAsia="Times New Roman" w:hAnsi="PT Astra Serif"/>
          <w:bCs/>
          <w:i/>
          <w:kern w:val="36"/>
        </w:rPr>
        <w:t>S</w:t>
      </w:r>
      <w:r w:rsidRPr="00A72FD9">
        <w:rPr>
          <w:rFonts w:ascii="PT Astra Serif" w:eastAsia="Times New Roman" w:hAnsi="PT Astra Serif"/>
          <w:bCs/>
          <w:i/>
          <w:kern w:val="36"/>
          <w:vertAlign w:val="subscript"/>
        </w:rPr>
        <w:t>i</w:t>
      </w:r>
      <w:proofErr w:type="spellEnd"/>
      <w:r w:rsidRPr="00A72FD9">
        <w:rPr>
          <w:rFonts w:ascii="PT Astra Serif" w:eastAsia="Times New Roman" w:hAnsi="PT Astra Serif"/>
          <w:bCs/>
          <w:i/>
          <w:kern w:val="36"/>
        </w:rPr>
        <w:t xml:space="preserve"> </w:t>
      </w:r>
      <w:r w:rsidRPr="00472FB8">
        <w:rPr>
          <w:rFonts w:ascii="PT Astra Serif" w:eastAsia="Times New Roman" w:hAnsi="PT Astra Serif"/>
          <w:iCs/>
          <w:kern w:val="36"/>
        </w:rPr>
        <w:t xml:space="preserve">- объем субсидии </w:t>
      </w:r>
      <w:proofErr w:type="spellStart"/>
      <w:r w:rsidRPr="00472FB8">
        <w:rPr>
          <w:rFonts w:ascii="PT Astra Serif" w:eastAsia="Times New Roman" w:hAnsi="PT Astra Serif"/>
          <w:i/>
          <w:iCs/>
          <w:kern w:val="36"/>
          <w:lang w:val="en-US"/>
        </w:rPr>
        <w:t>i</w:t>
      </w:r>
      <w:proofErr w:type="spellEnd"/>
      <w:r w:rsidRPr="00472FB8">
        <w:rPr>
          <w:rFonts w:ascii="PT Astra Serif" w:eastAsia="Times New Roman" w:hAnsi="PT Astra Serif"/>
          <w:i/>
          <w:iCs/>
          <w:kern w:val="36"/>
        </w:rPr>
        <w:t>-</w:t>
      </w:r>
      <w:proofErr w:type="spellStart"/>
      <w:r w:rsidRPr="00472FB8">
        <w:rPr>
          <w:rFonts w:ascii="PT Astra Serif" w:eastAsia="Times New Roman" w:hAnsi="PT Astra Serif"/>
          <w:iCs/>
          <w:kern w:val="36"/>
        </w:rPr>
        <w:t>й</w:t>
      </w:r>
      <w:proofErr w:type="spellEnd"/>
      <w:r w:rsidRPr="00472FB8">
        <w:rPr>
          <w:rFonts w:ascii="PT Astra Serif" w:eastAsia="Times New Roman" w:hAnsi="PT Astra Serif"/>
          <w:iCs/>
          <w:kern w:val="36"/>
        </w:rPr>
        <w:t xml:space="preserve"> государственной </w:t>
      </w:r>
      <w:r w:rsidR="00621F90" w:rsidRPr="009A7687">
        <w:rPr>
          <w:rFonts w:ascii="PT Astra Serif" w:hAnsi="PT Astra Serif"/>
        </w:rPr>
        <w:t>профессиональн</w:t>
      </w:r>
      <w:r w:rsidR="00621F90">
        <w:rPr>
          <w:rFonts w:ascii="PT Astra Serif" w:hAnsi="PT Astra Serif"/>
        </w:rPr>
        <w:t>ой</w:t>
      </w:r>
      <w:r w:rsidR="00621F90" w:rsidRPr="009A7687">
        <w:rPr>
          <w:rFonts w:ascii="PT Astra Serif" w:hAnsi="PT Astra Serif"/>
        </w:rPr>
        <w:t xml:space="preserve"> образовательн</w:t>
      </w:r>
      <w:r w:rsidR="00621F90">
        <w:rPr>
          <w:rFonts w:ascii="PT Astra Serif" w:hAnsi="PT Astra Serif"/>
        </w:rPr>
        <w:t>ой</w:t>
      </w:r>
      <w:r w:rsidR="00621F90" w:rsidRPr="00472FB8">
        <w:rPr>
          <w:rFonts w:ascii="PT Astra Serif" w:eastAsia="Times New Roman" w:hAnsi="PT Astra Serif"/>
          <w:iCs/>
          <w:kern w:val="36"/>
        </w:rPr>
        <w:t xml:space="preserve"> </w:t>
      </w:r>
      <w:r w:rsidRPr="00472FB8">
        <w:rPr>
          <w:rFonts w:ascii="PT Astra Serif" w:eastAsia="Times New Roman" w:hAnsi="PT Astra Serif"/>
          <w:iCs/>
          <w:kern w:val="36"/>
        </w:rPr>
        <w:t xml:space="preserve">организации </w:t>
      </w:r>
      <w:r w:rsidRPr="00575CE0">
        <w:rPr>
          <w:rFonts w:ascii="PT Astra Serif" w:eastAsia="Times New Roman" w:hAnsi="PT Astra Serif"/>
          <w:bCs/>
          <w:kern w:val="36"/>
        </w:rPr>
        <w:t>области</w:t>
      </w:r>
      <w:r>
        <w:rPr>
          <w:rFonts w:ascii="PT Astra Serif" w:eastAsia="Times New Roman" w:hAnsi="PT Astra Serif"/>
          <w:iCs/>
          <w:kern w:val="36"/>
        </w:rPr>
        <w:t xml:space="preserve"> на </w:t>
      </w:r>
      <w:r>
        <w:rPr>
          <w:rFonts w:ascii="PT Astra Serif" w:hAnsi="PT Astra Serif"/>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00621F90" w:rsidRPr="009A7687">
        <w:rPr>
          <w:rFonts w:ascii="PT Astra Serif" w:hAnsi="PT Astra Serif"/>
        </w:rPr>
        <w:t>профессиональных образовательных организациях Саратовской области</w:t>
      </w:r>
      <w:r>
        <w:rPr>
          <w:rFonts w:ascii="PT Astra Serif" w:hAnsi="PT Astra Serif"/>
        </w:rPr>
        <w:t>;</w:t>
      </w:r>
    </w:p>
    <w:p w:rsidR="00641F6F" w:rsidRPr="00575CE0" w:rsidRDefault="00641F6F" w:rsidP="00641F6F">
      <w:pPr>
        <w:tabs>
          <w:tab w:val="left" w:pos="6663"/>
        </w:tabs>
        <w:ind w:firstLine="709"/>
        <w:textAlignment w:val="baseline"/>
        <w:outlineLvl w:val="0"/>
        <w:rPr>
          <w:rFonts w:ascii="PT Astra Serif" w:eastAsia="Times New Roman" w:hAnsi="PT Astra Serif"/>
          <w:iCs/>
          <w:kern w:val="36"/>
        </w:rPr>
      </w:pPr>
      <w:r w:rsidRPr="00575CE0">
        <w:rPr>
          <w:rFonts w:ascii="PT Astra Serif" w:eastAsia="Times New Roman" w:hAnsi="PT Astra Serif"/>
          <w:i/>
          <w:iCs/>
          <w:kern w:val="36"/>
        </w:rPr>
        <w:t>V</w:t>
      </w:r>
      <w:r w:rsidRPr="00575CE0">
        <w:rPr>
          <w:rFonts w:ascii="PT Astra Serif" w:eastAsia="Times New Roman" w:hAnsi="PT Astra Serif"/>
          <w:iCs/>
          <w:kern w:val="36"/>
        </w:rPr>
        <w:t xml:space="preserve"> - общий объем бюджетных ассигнований, предусмотренных в областном бюджете на предоставление субсидии </w:t>
      </w:r>
      <w:r>
        <w:rPr>
          <w:rFonts w:ascii="PT Astra Serif" w:eastAsia="Times New Roman" w:hAnsi="PT Astra Serif"/>
          <w:iCs/>
          <w:kern w:val="36"/>
        </w:rPr>
        <w:t xml:space="preserve">на </w:t>
      </w:r>
      <w:r>
        <w:rPr>
          <w:rFonts w:ascii="PT Astra Serif" w:hAnsi="PT Astra Serif"/>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00621F90" w:rsidRPr="009A7687">
        <w:rPr>
          <w:rFonts w:ascii="PT Astra Serif" w:hAnsi="PT Astra Serif"/>
        </w:rPr>
        <w:t>профессиональных образовательных организациях Саратовской области</w:t>
      </w:r>
      <w:r w:rsidRPr="00575CE0">
        <w:rPr>
          <w:rFonts w:ascii="PT Astra Serif" w:eastAsia="Times New Roman" w:hAnsi="PT Astra Serif"/>
          <w:iCs/>
          <w:kern w:val="36"/>
        </w:rPr>
        <w:t>;</w:t>
      </w:r>
    </w:p>
    <w:p w:rsidR="00641F6F" w:rsidRPr="006B1073" w:rsidRDefault="00641F6F" w:rsidP="00641F6F">
      <w:pPr>
        <w:tabs>
          <w:tab w:val="left" w:pos="6663"/>
        </w:tabs>
        <w:ind w:firstLine="709"/>
        <w:textAlignment w:val="baseline"/>
        <w:outlineLvl w:val="0"/>
        <w:rPr>
          <w:rFonts w:ascii="PT Astra Serif" w:eastAsia="Times New Roman" w:hAnsi="PT Astra Serif"/>
          <w:bCs/>
          <w:kern w:val="36"/>
        </w:rPr>
      </w:pPr>
      <w:proofErr w:type="spellStart"/>
      <w:r w:rsidRPr="00575CE0">
        <w:rPr>
          <w:rFonts w:ascii="PT Astra Serif" w:eastAsia="Times New Roman" w:hAnsi="PT Astra Serif"/>
          <w:i/>
          <w:iCs/>
          <w:kern w:val="36"/>
        </w:rPr>
        <w:t>W</w:t>
      </w:r>
      <w:r w:rsidRPr="00575CE0">
        <w:rPr>
          <w:rFonts w:ascii="PT Astra Serif" w:eastAsia="Times New Roman" w:hAnsi="PT Astra Serif"/>
          <w:i/>
          <w:iCs/>
          <w:kern w:val="36"/>
          <w:vertAlign w:val="subscript"/>
        </w:rPr>
        <w:t>i</w:t>
      </w:r>
      <w:proofErr w:type="spellEnd"/>
      <w:r>
        <w:rPr>
          <w:rFonts w:ascii="PT Astra Serif" w:eastAsia="Times New Roman" w:hAnsi="PT Astra Serif"/>
          <w:i/>
          <w:iCs/>
          <w:kern w:val="36"/>
        </w:rPr>
        <w:t xml:space="preserve"> </w:t>
      </w:r>
      <w:r w:rsidRPr="00575CE0">
        <w:rPr>
          <w:rFonts w:ascii="PT Astra Serif" w:eastAsia="Times New Roman" w:hAnsi="PT Astra Serif"/>
          <w:iCs/>
          <w:kern w:val="36"/>
        </w:rPr>
        <w:t>-</w:t>
      </w:r>
      <w:r w:rsidRPr="00575CE0">
        <w:rPr>
          <w:rFonts w:ascii="PT Astra Serif" w:eastAsia="Times New Roman" w:hAnsi="PT Astra Serif"/>
          <w:bCs/>
          <w:kern w:val="36"/>
        </w:rPr>
        <w:t xml:space="preserve"> количество ставок советников </w:t>
      </w:r>
      <w:r>
        <w:rPr>
          <w:rFonts w:ascii="PT Astra Serif" w:hAnsi="PT Astra Serif"/>
        </w:rPr>
        <w:t xml:space="preserve">директора по воспитанию и </w:t>
      </w:r>
      <w:r w:rsidRPr="006B1073">
        <w:rPr>
          <w:rFonts w:ascii="PT Astra Serif" w:hAnsi="PT Astra Serif"/>
        </w:rPr>
        <w:t xml:space="preserve">взаимодействию с детскими общественными объединениями </w:t>
      </w:r>
      <w:r w:rsidRPr="006B1073">
        <w:rPr>
          <w:rFonts w:ascii="PT Astra Serif" w:eastAsia="Times New Roman" w:hAnsi="PT Astra Serif"/>
          <w:bCs/>
          <w:kern w:val="36"/>
        </w:rPr>
        <w:t xml:space="preserve">в </w:t>
      </w:r>
      <w:r w:rsidR="00621F90" w:rsidRPr="006B1073">
        <w:rPr>
          <w:rFonts w:ascii="PT Astra Serif" w:hAnsi="PT Astra Serif"/>
        </w:rPr>
        <w:t xml:space="preserve">профессиональной образовательной </w:t>
      </w:r>
      <w:r w:rsidRPr="006B1073">
        <w:rPr>
          <w:rFonts w:ascii="PT Astra Serif" w:eastAsia="Times New Roman" w:hAnsi="PT Astra Serif"/>
          <w:bCs/>
          <w:kern w:val="36"/>
        </w:rPr>
        <w:t>организации области;</w:t>
      </w:r>
    </w:p>
    <w:p w:rsidR="00641F6F" w:rsidRPr="006B1073" w:rsidRDefault="00641F6F" w:rsidP="00641F6F">
      <w:pPr>
        <w:tabs>
          <w:tab w:val="left" w:pos="6663"/>
        </w:tabs>
        <w:ind w:firstLine="709"/>
        <w:textAlignment w:val="baseline"/>
        <w:outlineLvl w:val="0"/>
        <w:rPr>
          <w:rFonts w:ascii="PT Astra Serif" w:eastAsia="Times New Roman" w:hAnsi="PT Astra Serif"/>
          <w:bCs/>
          <w:kern w:val="36"/>
        </w:rPr>
      </w:pPr>
      <w:proofErr w:type="spellStart"/>
      <w:r w:rsidRPr="006B1073">
        <w:rPr>
          <w:rFonts w:ascii="PT Astra Serif" w:eastAsia="Times New Roman" w:hAnsi="PT Astra Serif"/>
          <w:i/>
          <w:iCs/>
          <w:kern w:val="36"/>
        </w:rPr>
        <w:t>R</w:t>
      </w:r>
      <w:r w:rsidRPr="006B1073">
        <w:rPr>
          <w:rFonts w:ascii="PT Astra Serif" w:eastAsia="Times New Roman" w:hAnsi="PT Astra Serif"/>
          <w:i/>
          <w:iCs/>
          <w:kern w:val="36"/>
          <w:vertAlign w:val="subscript"/>
        </w:rPr>
        <w:t>i</w:t>
      </w:r>
      <w:proofErr w:type="spellEnd"/>
      <w:r w:rsidRPr="006B1073">
        <w:rPr>
          <w:rFonts w:ascii="PT Astra Serif" w:eastAsia="Times New Roman" w:hAnsi="PT Astra Serif"/>
          <w:i/>
          <w:iCs/>
          <w:kern w:val="36"/>
        </w:rPr>
        <w:t xml:space="preserve"> </w:t>
      </w:r>
      <w:r w:rsidRPr="006B1073">
        <w:rPr>
          <w:rFonts w:ascii="PT Astra Serif" w:eastAsia="Times New Roman" w:hAnsi="PT Astra Serif"/>
          <w:bCs/>
          <w:kern w:val="36"/>
        </w:rPr>
        <w:t xml:space="preserve">– показатель среднемесячной начисленной заработной платы наемных работников в организациях, </w:t>
      </w:r>
      <w:r w:rsidR="00621F90" w:rsidRPr="006B1073">
        <w:rPr>
          <w:rFonts w:ascii="PT Astra Serif" w:hAnsi="PT Astra Serif"/>
          <w:bCs/>
          <w:kern w:val="36"/>
        </w:rPr>
        <w:t xml:space="preserve">у индивидуальных предпринимателей и физических лиц </w:t>
      </w:r>
      <w:r w:rsidR="00621F90" w:rsidRPr="006B1073">
        <w:rPr>
          <w:rFonts w:ascii="PT Astra Serif" w:hAnsi="PT Astra Serif"/>
        </w:rPr>
        <w:t xml:space="preserve">(среднемесячного дохода от трудовой деятельности) </w:t>
      </w:r>
      <w:r w:rsidR="00621F90" w:rsidRPr="006B1073">
        <w:rPr>
          <w:rFonts w:ascii="PT Astra Serif" w:hAnsi="PT Astra Serif"/>
          <w:bCs/>
          <w:kern w:val="36"/>
        </w:rPr>
        <w:t>в целом в Саратовской области</w:t>
      </w:r>
      <w:r w:rsidR="00621F90" w:rsidRPr="006B1073">
        <w:rPr>
          <w:rFonts w:ascii="PT Astra Serif" w:eastAsia="Times New Roman" w:hAnsi="PT Astra Serif"/>
          <w:bCs/>
          <w:kern w:val="36"/>
        </w:rPr>
        <w:t>:</w:t>
      </w:r>
    </w:p>
    <w:p w:rsidR="00621F90" w:rsidRPr="006B1073" w:rsidRDefault="00621F90" w:rsidP="00A922B1">
      <w:pPr>
        <w:tabs>
          <w:tab w:val="left" w:pos="6663"/>
        </w:tabs>
        <w:ind w:firstLine="709"/>
        <w:textAlignment w:val="baseline"/>
        <w:outlineLvl w:val="0"/>
        <w:rPr>
          <w:rFonts w:ascii="PT Astra Serif" w:hAnsi="PT Astra Serif"/>
          <w:bCs/>
          <w:kern w:val="36"/>
        </w:rPr>
      </w:pPr>
      <w:r w:rsidRPr="006B1073">
        <w:rPr>
          <w:rFonts w:ascii="PT Astra Serif" w:hAnsi="PT Astra Serif"/>
        </w:rPr>
        <w:t xml:space="preserve">- в 2023 году </w:t>
      </w:r>
      <w:r w:rsidRPr="006B1073">
        <w:rPr>
          <w:rFonts w:ascii="PT Astra Serif" w:hAnsi="PT Astra Serif"/>
          <w:bCs/>
          <w:kern w:val="36"/>
        </w:rPr>
        <w:t>р</w:t>
      </w:r>
      <w:r w:rsidRPr="006B1073">
        <w:rPr>
          <w:rFonts w:ascii="PT Astra Serif" w:hAnsi="PT Astra Serif"/>
        </w:rPr>
        <w:t xml:space="preserve">азмер субсидии определяется с учетом </w:t>
      </w:r>
      <w:r w:rsidRPr="006B1073">
        <w:rPr>
          <w:rFonts w:ascii="PT Astra Serif" w:hAnsi="PT Astra Serif"/>
          <w:bCs/>
          <w:kern w:val="36"/>
        </w:rPr>
        <w:t xml:space="preserve">показателя </w:t>
      </w:r>
      <w:proofErr w:type="spellStart"/>
      <w:r w:rsidRPr="006B1073">
        <w:rPr>
          <w:rFonts w:ascii="PT Astra Serif" w:eastAsia="Times New Roman" w:hAnsi="PT Astra Serif"/>
          <w:i/>
          <w:iCs/>
          <w:kern w:val="36"/>
        </w:rPr>
        <w:t>R</w:t>
      </w:r>
      <w:r w:rsidRPr="006B1073">
        <w:rPr>
          <w:rFonts w:ascii="PT Astra Serif" w:eastAsia="Times New Roman" w:hAnsi="PT Astra Serif"/>
          <w:i/>
          <w:iCs/>
          <w:kern w:val="36"/>
          <w:vertAlign w:val="subscript"/>
        </w:rPr>
        <w:t>i</w:t>
      </w:r>
      <w:proofErr w:type="spellEnd"/>
      <w:r w:rsidRPr="006B1073">
        <w:rPr>
          <w:rFonts w:ascii="PT Astra Serif" w:eastAsia="Times New Roman" w:hAnsi="PT Astra Serif"/>
          <w:i/>
          <w:iCs/>
          <w:kern w:val="36"/>
        </w:rPr>
        <w:t xml:space="preserve"> </w:t>
      </w:r>
      <w:r w:rsidR="002A7D09" w:rsidRPr="00C10ED3">
        <w:rPr>
          <w:rFonts w:ascii="PT Astra Serif" w:hAnsi="PT Astra Serif"/>
          <w:bCs/>
          <w:kern w:val="36"/>
        </w:rPr>
        <w:t>по данным федерального статистического наблюдения за 2022 год</w:t>
      </w:r>
      <w:r w:rsidRPr="006B1073">
        <w:rPr>
          <w:rFonts w:ascii="PT Astra Serif" w:hAnsi="PT Astra Serif"/>
          <w:bCs/>
          <w:kern w:val="36"/>
        </w:rPr>
        <w:t>;</w:t>
      </w:r>
    </w:p>
    <w:p w:rsidR="00621F90" w:rsidRDefault="00621F90" w:rsidP="00A922B1">
      <w:pPr>
        <w:ind w:firstLine="709"/>
        <w:rPr>
          <w:rFonts w:ascii="PT Astra Serif" w:hAnsi="PT Astra Serif"/>
        </w:rPr>
      </w:pPr>
      <w:proofErr w:type="gramStart"/>
      <w:r w:rsidRPr="006B1073">
        <w:rPr>
          <w:rFonts w:ascii="PT Astra Serif" w:hAnsi="PT Astra Serif"/>
          <w:bCs/>
          <w:kern w:val="36"/>
        </w:rPr>
        <w:lastRenderedPageBreak/>
        <w:t>- с 2024 года р</w:t>
      </w:r>
      <w:r w:rsidRPr="006B1073">
        <w:rPr>
          <w:rFonts w:ascii="PT Astra Serif" w:hAnsi="PT Astra Serif"/>
        </w:rPr>
        <w:t xml:space="preserve">азмер субсидии определяется с учетом показателя </w:t>
      </w:r>
      <w:proofErr w:type="spellStart"/>
      <w:r w:rsidR="006B1073" w:rsidRPr="006B1073">
        <w:rPr>
          <w:rFonts w:ascii="PT Astra Serif" w:eastAsia="Times New Roman" w:hAnsi="PT Astra Serif"/>
          <w:i/>
          <w:iCs/>
          <w:kern w:val="36"/>
        </w:rPr>
        <w:t>R</w:t>
      </w:r>
      <w:r w:rsidR="006B1073" w:rsidRPr="006B1073">
        <w:rPr>
          <w:rFonts w:ascii="PT Astra Serif" w:eastAsia="Times New Roman" w:hAnsi="PT Astra Serif"/>
          <w:i/>
          <w:iCs/>
          <w:kern w:val="36"/>
          <w:vertAlign w:val="subscript"/>
        </w:rPr>
        <w:t>i</w:t>
      </w:r>
      <w:proofErr w:type="spellEnd"/>
      <w:r w:rsidR="006B1073" w:rsidRPr="006B1073">
        <w:rPr>
          <w:rFonts w:ascii="PT Astra Serif" w:eastAsia="Times New Roman" w:hAnsi="PT Astra Serif"/>
          <w:i/>
          <w:iCs/>
          <w:kern w:val="36"/>
        </w:rPr>
        <w:t xml:space="preserve"> </w:t>
      </w:r>
      <w:r w:rsidR="002A7D09" w:rsidRPr="00C0482C">
        <w:rPr>
          <w:rFonts w:ascii="PT Astra Serif" w:hAnsi="PT Astra Serif"/>
        </w:rPr>
        <w:t xml:space="preserve">по данным федерального статистического наблюдения за 2022 год, скорректированный на прогнозный уровень инфляции в прогнозируемом периоде, установленный </w:t>
      </w:r>
      <w:r w:rsidR="002A7D09">
        <w:rPr>
          <w:rFonts w:ascii="PT Astra Serif" w:hAnsi="PT Astra Serif"/>
        </w:rPr>
        <w:t xml:space="preserve">в основных подходах по формированию прогноза расходов консолидированного бюджета области </w:t>
      </w:r>
      <w:r w:rsidR="002A7D09" w:rsidRPr="00275C02">
        <w:rPr>
          <w:rFonts w:ascii="PT Astra Serif" w:hAnsi="PT Astra Serif"/>
        </w:rPr>
        <w:t>на плановый период</w:t>
      </w:r>
      <w:r w:rsidR="002A7D09" w:rsidRPr="00C0482C">
        <w:rPr>
          <w:rFonts w:ascii="PT Astra Serif" w:hAnsi="PT Astra Serif"/>
        </w:rPr>
        <w:t xml:space="preserve"> протоколом заседания межведомственной комиссии по разработке проекта</w:t>
      </w:r>
      <w:r w:rsidR="002A7D09">
        <w:rPr>
          <w:rFonts w:ascii="PT Astra Serif" w:hAnsi="PT Astra Serif"/>
        </w:rPr>
        <w:t xml:space="preserve"> </w:t>
      </w:r>
      <w:r w:rsidR="00FD6E49">
        <w:rPr>
          <w:rFonts w:ascii="PT Astra Serif" w:hAnsi="PT Astra Serif"/>
        </w:rPr>
        <w:t xml:space="preserve">закона области об областном бюджете </w:t>
      </w:r>
      <w:r w:rsidR="00FD6E49" w:rsidRPr="00275C02">
        <w:rPr>
          <w:rFonts w:ascii="PT Astra Serif" w:hAnsi="PT Astra Serif"/>
        </w:rPr>
        <w:t xml:space="preserve">и </w:t>
      </w:r>
      <w:r w:rsidR="00FD6E49">
        <w:rPr>
          <w:rFonts w:ascii="PT Astra Serif" w:hAnsi="PT Astra Serif"/>
        </w:rPr>
        <w:t xml:space="preserve">прогноза консолидированного бюджета области </w:t>
      </w:r>
      <w:r w:rsidR="00FD6E49" w:rsidRPr="00275C02">
        <w:rPr>
          <w:rFonts w:ascii="PT Astra Serif" w:hAnsi="PT Astra Serif"/>
        </w:rPr>
        <w:t xml:space="preserve">на </w:t>
      </w:r>
      <w:r w:rsidR="00FD6E49">
        <w:rPr>
          <w:rFonts w:ascii="PT Astra Serif" w:hAnsi="PT Astra Serif"/>
        </w:rPr>
        <w:t>очередной финансовый</w:t>
      </w:r>
      <w:proofErr w:type="gramEnd"/>
      <w:r w:rsidR="00FD6E49">
        <w:rPr>
          <w:rFonts w:ascii="PT Astra Serif" w:hAnsi="PT Astra Serif"/>
        </w:rPr>
        <w:t xml:space="preserve"> год</w:t>
      </w:r>
      <w:r w:rsidR="00FD6E49" w:rsidRPr="00275C02">
        <w:rPr>
          <w:rFonts w:ascii="PT Astra Serif" w:hAnsi="PT Astra Serif"/>
        </w:rPr>
        <w:t xml:space="preserve"> </w:t>
      </w:r>
      <w:r w:rsidR="00FD6E49">
        <w:rPr>
          <w:rFonts w:ascii="PT Astra Serif" w:hAnsi="PT Astra Serif"/>
        </w:rPr>
        <w:t xml:space="preserve">и </w:t>
      </w:r>
      <w:r w:rsidR="00FD6E49" w:rsidRPr="00275C02">
        <w:rPr>
          <w:rFonts w:ascii="PT Astra Serif" w:hAnsi="PT Astra Serif"/>
        </w:rPr>
        <w:t>на плановый период</w:t>
      </w:r>
      <w:r w:rsidRPr="00A2072F">
        <w:rPr>
          <w:rFonts w:ascii="PT Astra Serif" w:hAnsi="PT Astra Serif"/>
        </w:rPr>
        <w:t>.</w:t>
      </w:r>
    </w:p>
    <w:p w:rsidR="00641F6F" w:rsidRDefault="00641F6F" w:rsidP="00641F6F">
      <w:pPr>
        <w:tabs>
          <w:tab w:val="left" w:pos="6663"/>
        </w:tabs>
        <w:ind w:firstLine="709"/>
        <w:textAlignment w:val="baseline"/>
        <w:outlineLvl w:val="0"/>
        <w:rPr>
          <w:rFonts w:ascii="PT Astra Serif" w:eastAsia="Times New Roman" w:hAnsi="PT Astra Serif"/>
          <w:bCs/>
          <w:kern w:val="36"/>
        </w:rPr>
      </w:pPr>
      <w:proofErr w:type="spellStart"/>
      <w:r w:rsidRPr="00A2072F">
        <w:rPr>
          <w:rFonts w:ascii="PT Astra Serif" w:eastAsia="Times New Roman" w:hAnsi="PT Astra Serif"/>
          <w:bCs/>
          <w:kern w:val="36"/>
        </w:rPr>
        <w:t>n</w:t>
      </w:r>
      <w:proofErr w:type="spellEnd"/>
      <w:r w:rsidRPr="00A2072F">
        <w:rPr>
          <w:rFonts w:ascii="PT Astra Serif" w:eastAsia="Times New Roman" w:hAnsi="PT Astra Serif"/>
          <w:bCs/>
          <w:kern w:val="36"/>
        </w:rPr>
        <w:t xml:space="preserve"> – количество месяцев в году, в котором предоставляется субсидия</w:t>
      </w:r>
      <w:proofErr w:type="gramStart"/>
      <w:r w:rsidRPr="00A2072F">
        <w:rPr>
          <w:rFonts w:ascii="PT Astra Serif" w:eastAsia="Times New Roman" w:hAnsi="PT Astra Serif"/>
          <w:bCs/>
          <w:kern w:val="36"/>
        </w:rPr>
        <w:t>.».</w:t>
      </w:r>
      <w:proofErr w:type="gramEnd"/>
    </w:p>
    <w:p w:rsidR="00624FAE" w:rsidRPr="00A2072F" w:rsidRDefault="009523BB" w:rsidP="004D0548">
      <w:pPr>
        <w:tabs>
          <w:tab w:val="left" w:pos="0"/>
          <w:tab w:val="left" w:pos="1134"/>
        </w:tabs>
        <w:ind w:firstLine="709"/>
        <w:rPr>
          <w:rFonts w:ascii="PT Astra Serif" w:hAnsi="PT Astra Serif"/>
        </w:rPr>
      </w:pPr>
      <w:r w:rsidRPr="00A2072F">
        <w:rPr>
          <w:rFonts w:ascii="PT Astra Serif" w:hAnsi="PT Astra Serif"/>
        </w:rPr>
        <w:t>2</w:t>
      </w:r>
      <w:r w:rsidR="00743A9E" w:rsidRPr="00A2072F">
        <w:rPr>
          <w:rFonts w:ascii="PT Astra Serif" w:hAnsi="PT Astra Serif"/>
        </w:rPr>
        <w:t xml:space="preserve">. </w:t>
      </w:r>
      <w:r w:rsidR="00663592" w:rsidRPr="00A2072F">
        <w:rPr>
          <w:rFonts w:ascii="PT Astra Serif" w:hAnsi="PT Astra Serif"/>
        </w:rPr>
        <w:t xml:space="preserve">Настоящий приказ вступает в силу </w:t>
      </w:r>
      <w:r w:rsidR="0023162F" w:rsidRPr="00A2072F">
        <w:rPr>
          <w:rFonts w:ascii="PT Astra Serif" w:hAnsi="PT Astra Serif"/>
        </w:rPr>
        <w:t xml:space="preserve">с </w:t>
      </w:r>
      <w:r w:rsidR="00302C40" w:rsidRPr="00A2072F">
        <w:rPr>
          <w:rFonts w:ascii="PT Astra Serif" w:hAnsi="PT Astra Serif"/>
        </w:rPr>
        <w:t xml:space="preserve">1 </w:t>
      </w:r>
      <w:r w:rsidR="00641F6F" w:rsidRPr="00A2072F">
        <w:rPr>
          <w:rFonts w:ascii="PT Astra Serif" w:hAnsi="PT Astra Serif"/>
        </w:rPr>
        <w:t>сентября</w:t>
      </w:r>
      <w:r w:rsidR="0023162F" w:rsidRPr="00A2072F">
        <w:rPr>
          <w:rFonts w:ascii="PT Astra Serif" w:hAnsi="PT Astra Serif"/>
        </w:rPr>
        <w:t xml:space="preserve"> 202</w:t>
      </w:r>
      <w:r w:rsidR="00BD0BEA" w:rsidRPr="00A2072F">
        <w:rPr>
          <w:rFonts w:ascii="PT Astra Serif" w:hAnsi="PT Astra Serif"/>
        </w:rPr>
        <w:t>3</w:t>
      </w:r>
      <w:r w:rsidR="0023162F" w:rsidRPr="00A2072F">
        <w:rPr>
          <w:rFonts w:ascii="PT Astra Serif" w:hAnsi="PT Astra Serif"/>
        </w:rPr>
        <w:t xml:space="preserve"> года</w:t>
      </w:r>
      <w:r w:rsidR="00A2072F" w:rsidRPr="00A2072F">
        <w:rPr>
          <w:rFonts w:ascii="PT Astra Serif" w:hAnsi="PT Astra Serif"/>
        </w:rPr>
        <w:t>,</w:t>
      </w:r>
      <w:r w:rsidR="00A2072F" w:rsidRPr="00A2072F">
        <w:t xml:space="preserve"> за исключением положений, указанных в настоящем пункте.</w:t>
      </w:r>
    </w:p>
    <w:p w:rsidR="00A2072F" w:rsidRPr="00A2072F" w:rsidRDefault="00A2072F" w:rsidP="00A2072F">
      <w:pPr>
        <w:pStyle w:val="ac"/>
        <w:tabs>
          <w:tab w:val="left" w:pos="1134"/>
        </w:tabs>
        <w:spacing w:after="0" w:line="240" w:lineRule="auto"/>
        <w:ind w:left="0" w:firstLine="709"/>
        <w:jc w:val="both"/>
        <w:rPr>
          <w:rFonts w:ascii="Times New Roman" w:eastAsia="Calibri" w:hAnsi="Times New Roman" w:cs="Times New Roman"/>
          <w:sz w:val="28"/>
          <w:szCs w:val="28"/>
          <w:lang w:eastAsia="en-US"/>
        </w:rPr>
      </w:pPr>
      <w:r w:rsidRPr="00A2072F">
        <w:rPr>
          <w:rFonts w:ascii="Times New Roman" w:eastAsia="Calibri" w:hAnsi="Times New Roman" w:cs="Times New Roman"/>
          <w:sz w:val="28"/>
          <w:szCs w:val="28"/>
          <w:lang w:eastAsia="en-US"/>
        </w:rPr>
        <w:t>Действие подпункта 1.2.1 пункта 2 распространяется на правоотношения, возникшие с 1 января 2023 года.</w:t>
      </w:r>
    </w:p>
    <w:p w:rsidR="00663592" w:rsidRPr="00617FF5" w:rsidRDefault="009523BB" w:rsidP="00375232">
      <w:pPr>
        <w:ind w:firstLine="709"/>
        <w:rPr>
          <w:rFonts w:ascii="PT Astra Serif" w:hAnsi="PT Astra Serif"/>
        </w:rPr>
      </w:pPr>
      <w:r w:rsidRPr="00A2072F">
        <w:rPr>
          <w:rFonts w:ascii="PT Astra Serif" w:hAnsi="PT Astra Serif"/>
        </w:rPr>
        <w:t>3</w:t>
      </w:r>
      <w:r w:rsidR="00663592" w:rsidRPr="00A2072F">
        <w:rPr>
          <w:rFonts w:ascii="PT Astra Serif" w:hAnsi="PT Astra Serif"/>
        </w:rPr>
        <w:t>. Отделу аналитической и организационной работы управления развития профессионального</w:t>
      </w:r>
      <w:r w:rsidR="00663592" w:rsidRPr="00617FF5">
        <w:rPr>
          <w:rFonts w:ascii="PT Astra Serif" w:hAnsi="PT Astra Serif"/>
        </w:rPr>
        <w:t xml:space="preserve"> образования и организационной работы министерства образования Саратовской области</w:t>
      </w:r>
      <w:r w:rsidR="00C45CB2" w:rsidRPr="00617FF5">
        <w:rPr>
          <w:rFonts w:ascii="PT Astra Serif" w:hAnsi="PT Astra Serif"/>
        </w:rPr>
        <w:t xml:space="preserve"> в течение одного рабочего дня после подписания</w:t>
      </w:r>
      <w:r w:rsidR="00663592" w:rsidRPr="00617FF5">
        <w:rPr>
          <w:rFonts w:ascii="PT Astra Serif" w:hAnsi="PT Astra Serif"/>
        </w:rPr>
        <w:t>:</w:t>
      </w:r>
    </w:p>
    <w:p w:rsidR="00663592" w:rsidRPr="00617FF5" w:rsidRDefault="009523BB" w:rsidP="00375232">
      <w:pPr>
        <w:ind w:firstLine="709"/>
        <w:rPr>
          <w:rFonts w:ascii="PT Astra Serif" w:hAnsi="PT Astra Serif"/>
        </w:rPr>
      </w:pPr>
      <w:r w:rsidRPr="00617FF5">
        <w:rPr>
          <w:rFonts w:ascii="PT Astra Serif" w:hAnsi="PT Astra Serif"/>
        </w:rPr>
        <w:t>3</w:t>
      </w:r>
      <w:r w:rsidR="00663592" w:rsidRPr="00617FF5">
        <w:rPr>
          <w:rFonts w:ascii="PT Astra Serif" w:hAnsi="PT Astra Serif"/>
        </w:rPr>
        <w:t xml:space="preserve">.1. направить копию настоящего приказа в министерство информации и </w:t>
      </w:r>
      <w:r w:rsidR="00D80BA4" w:rsidRPr="00617FF5">
        <w:rPr>
          <w:rFonts w:ascii="PT Astra Serif" w:hAnsi="PT Astra Serif"/>
        </w:rPr>
        <w:t>массовых коммуникаций</w:t>
      </w:r>
      <w:r w:rsidR="00663592" w:rsidRPr="00617FF5">
        <w:rPr>
          <w:rFonts w:ascii="PT Astra Serif" w:hAnsi="PT Astra Serif"/>
        </w:rPr>
        <w:t xml:space="preserve"> Саратовской области для его </w:t>
      </w:r>
      <w:r w:rsidR="00F77E66">
        <w:rPr>
          <w:rFonts w:ascii="PT Astra Serif" w:hAnsi="PT Astra Serif"/>
        </w:rPr>
        <w:t xml:space="preserve">государственной регистрации и </w:t>
      </w:r>
      <w:r w:rsidR="00663592" w:rsidRPr="00617FF5">
        <w:rPr>
          <w:rFonts w:ascii="PT Astra Serif" w:hAnsi="PT Astra Serif"/>
        </w:rPr>
        <w:t>официального опубликования;</w:t>
      </w:r>
    </w:p>
    <w:p w:rsidR="00663592" w:rsidRPr="00617FF5" w:rsidRDefault="009523BB" w:rsidP="00375232">
      <w:pPr>
        <w:ind w:firstLine="709"/>
        <w:rPr>
          <w:rFonts w:ascii="PT Astra Serif" w:hAnsi="PT Astra Serif"/>
        </w:rPr>
      </w:pPr>
      <w:r w:rsidRPr="00617FF5">
        <w:rPr>
          <w:rFonts w:ascii="PT Astra Serif" w:hAnsi="PT Astra Serif"/>
        </w:rPr>
        <w:t>3</w:t>
      </w:r>
      <w:r w:rsidR="00663592" w:rsidRPr="00617FF5">
        <w:rPr>
          <w:rFonts w:ascii="PT Astra Serif" w:hAnsi="PT Astra Serif"/>
        </w:rPr>
        <w:t xml:space="preserve">.2. </w:t>
      </w:r>
      <w:proofErr w:type="gramStart"/>
      <w:r w:rsidR="00663592" w:rsidRPr="00617FF5">
        <w:rPr>
          <w:rFonts w:ascii="PT Astra Serif" w:hAnsi="PT Astra Serif"/>
        </w:rPr>
        <w:t>разместить</w:t>
      </w:r>
      <w:proofErr w:type="gramEnd"/>
      <w:r w:rsidR="00663592" w:rsidRPr="00617FF5">
        <w:rPr>
          <w:rFonts w:ascii="PT Astra Serif" w:hAnsi="PT Astra Serif"/>
        </w:rPr>
        <w:t xml:space="preserve"> данный приказ на официальном сайте министерства образования Саратовской области.</w:t>
      </w:r>
    </w:p>
    <w:p w:rsidR="00663592" w:rsidRPr="00617FF5" w:rsidRDefault="009523BB" w:rsidP="00375232">
      <w:pPr>
        <w:ind w:firstLine="709"/>
        <w:rPr>
          <w:rFonts w:ascii="PT Astra Serif" w:hAnsi="PT Astra Serif"/>
        </w:rPr>
      </w:pPr>
      <w:r w:rsidRPr="00617FF5">
        <w:rPr>
          <w:rFonts w:ascii="PT Astra Serif" w:hAnsi="PT Astra Serif"/>
        </w:rPr>
        <w:t>4</w:t>
      </w:r>
      <w:r w:rsidR="00663592" w:rsidRPr="00617FF5">
        <w:rPr>
          <w:rFonts w:ascii="PT Astra Serif" w:hAnsi="PT Astra Serif"/>
        </w:rPr>
        <w:t>. Отделу правовой работы управления правовой и кадровой работы министерства образования Саратовской области направить копию настоящего приказа:</w:t>
      </w:r>
    </w:p>
    <w:p w:rsidR="00663592" w:rsidRPr="00617FF5" w:rsidRDefault="009523BB" w:rsidP="00375232">
      <w:pPr>
        <w:ind w:firstLine="709"/>
        <w:rPr>
          <w:rFonts w:ascii="PT Astra Serif" w:hAnsi="PT Astra Serif"/>
        </w:rPr>
      </w:pPr>
      <w:r w:rsidRPr="00617FF5">
        <w:rPr>
          <w:rFonts w:ascii="PT Astra Serif" w:hAnsi="PT Astra Serif"/>
        </w:rPr>
        <w:t>4</w:t>
      </w:r>
      <w:r w:rsidR="00663592" w:rsidRPr="00617FF5">
        <w:rPr>
          <w:rFonts w:ascii="PT Astra Serif" w:hAnsi="PT Astra Serif"/>
        </w:rPr>
        <w:t>.1. в прокуратуру Саратовской области в течение трех рабочих дней со дня его подписания;</w:t>
      </w:r>
    </w:p>
    <w:p w:rsidR="00663592" w:rsidRPr="00617FF5" w:rsidRDefault="009523BB" w:rsidP="00375232">
      <w:pPr>
        <w:ind w:firstLine="709"/>
        <w:rPr>
          <w:rFonts w:ascii="PT Astra Serif" w:hAnsi="PT Astra Serif"/>
        </w:rPr>
      </w:pPr>
      <w:r w:rsidRPr="00617FF5">
        <w:rPr>
          <w:rFonts w:ascii="PT Astra Serif" w:hAnsi="PT Astra Serif"/>
        </w:rPr>
        <w:t>4</w:t>
      </w:r>
      <w:r w:rsidR="00663592" w:rsidRPr="00617FF5">
        <w:rPr>
          <w:rFonts w:ascii="PT Astra Serif" w:hAnsi="PT Astra Serif"/>
        </w:rPr>
        <w:t>.2. в Управление Министерства юстиции Российской Федерации по Саратовской области в течение семи дней после дня первого официального опубликования.</w:t>
      </w:r>
    </w:p>
    <w:p w:rsidR="00663592" w:rsidRPr="00617FF5" w:rsidRDefault="009523BB" w:rsidP="00375232">
      <w:pPr>
        <w:widowControl w:val="0"/>
        <w:shd w:val="clear" w:color="auto" w:fill="FFFFFF"/>
        <w:tabs>
          <w:tab w:val="left" w:pos="0"/>
        </w:tabs>
        <w:autoSpaceDE w:val="0"/>
        <w:autoSpaceDN w:val="0"/>
        <w:adjustRightInd w:val="0"/>
        <w:ind w:firstLine="709"/>
        <w:rPr>
          <w:rFonts w:ascii="PT Astra Serif" w:hAnsi="PT Astra Serif"/>
        </w:rPr>
      </w:pPr>
      <w:r w:rsidRPr="00617FF5">
        <w:rPr>
          <w:rFonts w:ascii="PT Astra Serif" w:hAnsi="PT Astra Serif"/>
        </w:rPr>
        <w:t>5</w:t>
      </w:r>
      <w:r w:rsidR="00663592" w:rsidRPr="00617FF5">
        <w:rPr>
          <w:rFonts w:ascii="PT Astra Serif" w:hAnsi="PT Astra Serif"/>
        </w:rPr>
        <w:t xml:space="preserve">. </w:t>
      </w:r>
      <w:proofErr w:type="gramStart"/>
      <w:r w:rsidR="00663592" w:rsidRPr="00617FF5">
        <w:rPr>
          <w:rFonts w:ascii="PT Astra Serif" w:hAnsi="PT Astra Serif"/>
        </w:rPr>
        <w:t>Контроль за</w:t>
      </w:r>
      <w:proofErr w:type="gramEnd"/>
      <w:r w:rsidR="00663592" w:rsidRPr="00617FF5">
        <w:rPr>
          <w:rFonts w:ascii="PT Astra Serif" w:hAnsi="PT Astra Serif"/>
        </w:rPr>
        <w:t xml:space="preserve"> исполнением настоящего приказа возложить на начальника управления планирования и исполнения бюджета.</w:t>
      </w:r>
    </w:p>
    <w:p w:rsidR="00AB7B52" w:rsidRPr="00617FF5" w:rsidRDefault="00AB7B52" w:rsidP="00375232">
      <w:pPr>
        <w:widowControl w:val="0"/>
        <w:shd w:val="clear" w:color="auto" w:fill="FFFFFF"/>
        <w:tabs>
          <w:tab w:val="left" w:pos="0"/>
        </w:tabs>
        <w:autoSpaceDE w:val="0"/>
        <w:autoSpaceDN w:val="0"/>
        <w:adjustRightInd w:val="0"/>
        <w:ind w:firstLine="709"/>
        <w:rPr>
          <w:rFonts w:ascii="PT Astra Serif" w:hAnsi="PT Astra Serif"/>
        </w:rPr>
      </w:pPr>
    </w:p>
    <w:p w:rsidR="00D16078" w:rsidRPr="00617FF5" w:rsidRDefault="00D16078" w:rsidP="00375232">
      <w:pPr>
        <w:widowControl w:val="0"/>
        <w:shd w:val="clear" w:color="auto" w:fill="FFFFFF"/>
        <w:tabs>
          <w:tab w:val="left" w:pos="0"/>
        </w:tabs>
        <w:autoSpaceDE w:val="0"/>
        <w:autoSpaceDN w:val="0"/>
        <w:adjustRightInd w:val="0"/>
        <w:ind w:firstLine="709"/>
        <w:rPr>
          <w:rFonts w:ascii="PT Astra Serif" w:hAnsi="PT Astra Serif"/>
        </w:rPr>
      </w:pPr>
    </w:p>
    <w:p w:rsidR="00D16078" w:rsidRPr="00617FF5" w:rsidRDefault="00D16078" w:rsidP="00375232">
      <w:pPr>
        <w:widowControl w:val="0"/>
        <w:shd w:val="clear" w:color="auto" w:fill="FFFFFF"/>
        <w:tabs>
          <w:tab w:val="left" w:pos="0"/>
        </w:tabs>
        <w:autoSpaceDE w:val="0"/>
        <w:autoSpaceDN w:val="0"/>
        <w:adjustRightInd w:val="0"/>
        <w:ind w:firstLine="709"/>
        <w:rPr>
          <w:rFonts w:ascii="PT Astra Serif" w:hAnsi="PT Astra Serif"/>
        </w:rPr>
      </w:pPr>
    </w:p>
    <w:p w:rsidR="009D18F9" w:rsidRPr="00617FF5" w:rsidRDefault="009D18F9" w:rsidP="00375232">
      <w:pPr>
        <w:pStyle w:val="a7"/>
        <w:jc w:val="both"/>
        <w:rPr>
          <w:rFonts w:ascii="PT Astra Serif" w:hAnsi="PT Astra Serif"/>
          <w:b/>
          <w:sz w:val="28"/>
          <w:szCs w:val="28"/>
        </w:rPr>
      </w:pPr>
      <w:r w:rsidRPr="00617FF5">
        <w:rPr>
          <w:rFonts w:ascii="PT Astra Serif" w:hAnsi="PT Astra Serif"/>
          <w:b/>
          <w:sz w:val="28"/>
          <w:szCs w:val="28"/>
        </w:rPr>
        <w:t>Заместитель Председателя</w:t>
      </w:r>
    </w:p>
    <w:p w:rsidR="009D18F9" w:rsidRPr="00617FF5" w:rsidRDefault="009D18F9" w:rsidP="00375232">
      <w:pPr>
        <w:pStyle w:val="a7"/>
        <w:jc w:val="both"/>
        <w:rPr>
          <w:rFonts w:ascii="PT Astra Serif" w:hAnsi="PT Astra Serif"/>
          <w:b/>
          <w:sz w:val="28"/>
          <w:szCs w:val="28"/>
        </w:rPr>
      </w:pPr>
      <w:r w:rsidRPr="00617FF5">
        <w:rPr>
          <w:rFonts w:ascii="PT Astra Serif" w:hAnsi="PT Astra Serif"/>
          <w:b/>
          <w:sz w:val="28"/>
          <w:szCs w:val="28"/>
        </w:rPr>
        <w:t xml:space="preserve">Правительства </w:t>
      </w:r>
      <w:r w:rsidR="00A80888" w:rsidRPr="00617FF5">
        <w:rPr>
          <w:rFonts w:ascii="PT Astra Serif" w:hAnsi="PT Astra Serif"/>
          <w:b/>
          <w:sz w:val="28"/>
          <w:szCs w:val="28"/>
        </w:rPr>
        <w:t xml:space="preserve">Саратовской </w:t>
      </w:r>
      <w:r w:rsidRPr="00617FF5">
        <w:rPr>
          <w:rFonts w:ascii="PT Astra Serif" w:hAnsi="PT Astra Serif"/>
          <w:b/>
          <w:sz w:val="28"/>
          <w:szCs w:val="28"/>
        </w:rPr>
        <w:t>области –</w:t>
      </w:r>
    </w:p>
    <w:p w:rsidR="00663592" w:rsidRPr="00617FF5" w:rsidRDefault="009D18F9" w:rsidP="00375232">
      <w:pPr>
        <w:pStyle w:val="a7"/>
        <w:jc w:val="both"/>
        <w:rPr>
          <w:rFonts w:ascii="PT Astra Serif" w:hAnsi="PT Astra Serif"/>
          <w:b/>
          <w:sz w:val="28"/>
          <w:szCs w:val="28"/>
        </w:rPr>
      </w:pPr>
      <w:r w:rsidRPr="00617FF5">
        <w:rPr>
          <w:rFonts w:ascii="PT Astra Serif" w:hAnsi="PT Astra Serif"/>
          <w:b/>
          <w:sz w:val="28"/>
          <w:szCs w:val="28"/>
        </w:rPr>
        <w:t>м</w:t>
      </w:r>
      <w:r w:rsidR="002B2D11" w:rsidRPr="00617FF5">
        <w:rPr>
          <w:rFonts w:ascii="PT Astra Serif" w:hAnsi="PT Astra Serif"/>
          <w:b/>
          <w:sz w:val="28"/>
          <w:szCs w:val="28"/>
        </w:rPr>
        <w:t>инистр</w:t>
      </w:r>
      <w:r w:rsidRPr="00617FF5">
        <w:rPr>
          <w:rFonts w:ascii="PT Astra Serif" w:hAnsi="PT Astra Serif"/>
          <w:b/>
          <w:sz w:val="28"/>
          <w:szCs w:val="28"/>
        </w:rPr>
        <w:t xml:space="preserve"> образования </w:t>
      </w:r>
      <w:r w:rsidR="00A80888" w:rsidRPr="00617FF5">
        <w:rPr>
          <w:rFonts w:ascii="PT Astra Serif" w:hAnsi="PT Astra Serif"/>
          <w:b/>
          <w:sz w:val="28"/>
          <w:szCs w:val="28"/>
        </w:rPr>
        <w:t xml:space="preserve">Саратовской </w:t>
      </w:r>
      <w:r w:rsidRPr="00617FF5">
        <w:rPr>
          <w:rFonts w:ascii="PT Astra Serif" w:hAnsi="PT Astra Serif"/>
          <w:b/>
          <w:sz w:val="28"/>
          <w:szCs w:val="28"/>
        </w:rPr>
        <w:t>области</w:t>
      </w:r>
      <w:r w:rsidR="001E1DDD" w:rsidRPr="00617FF5">
        <w:rPr>
          <w:rFonts w:ascii="PT Astra Serif" w:hAnsi="PT Astra Serif"/>
          <w:b/>
          <w:sz w:val="28"/>
          <w:szCs w:val="28"/>
        </w:rPr>
        <w:tab/>
      </w:r>
      <w:r w:rsidR="001E1DDD" w:rsidRPr="00617FF5">
        <w:rPr>
          <w:rFonts w:ascii="PT Astra Serif" w:hAnsi="PT Astra Serif"/>
          <w:b/>
          <w:sz w:val="28"/>
          <w:szCs w:val="28"/>
        </w:rPr>
        <w:tab/>
      </w:r>
      <w:r w:rsidR="006329F0" w:rsidRPr="00617FF5">
        <w:rPr>
          <w:rFonts w:ascii="PT Astra Serif" w:hAnsi="PT Astra Serif"/>
          <w:b/>
          <w:sz w:val="28"/>
          <w:szCs w:val="28"/>
        </w:rPr>
        <w:tab/>
      </w:r>
      <w:r w:rsidR="006329F0" w:rsidRPr="00617FF5">
        <w:rPr>
          <w:rFonts w:ascii="PT Astra Serif" w:hAnsi="PT Astra Serif"/>
          <w:b/>
          <w:sz w:val="28"/>
          <w:szCs w:val="28"/>
        </w:rPr>
        <w:tab/>
      </w:r>
      <w:r w:rsidR="002B2D11" w:rsidRPr="00617FF5">
        <w:rPr>
          <w:rFonts w:ascii="PT Astra Serif" w:hAnsi="PT Astra Serif"/>
          <w:b/>
          <w:sz w:val="28"/>
          <w:szCs w:val="28"/>
        </w:rPr>
        <w:t>М</w:t>
      </w:r>
      <w:r w:rsidR="00BD0622" w:rsidRPr="00617FF5">
        <w:rPr>
          <w:rFonts w:ascii="PT Astra Serif" w:hAnsi="PT Astra Serif"/>
          <w:b/>
          <w:sz w:val="28"/>
          <w:szCs w:val="28"/>
        </w:rPr>
        <w:t>.</w:t>
      </w:r>
      <w:r w:rsidR="002B2D11" w:rsidRPr="00617FF5">
        <w:rPr>
          <w:rFonts w:ascii="PT Astra Serif" w:hAnsi="PT Astra Serif"/>
          <w:b/>
          <w:sz w:val="28"/>
          <w:szCs w:val="28"/>
        </w:rPr>
        <w:t>И</w:t>
      </w:r>
      <w:r w:rsidR="00BD0622" w:rsidRPr="00617FF5">
        <w:rPr>
          <w:rFonts w:ascii="PT Astra Serif" w:hAnsi="PT Astra Serif"/>
          <w:b/>
          <w:sz w:val="28"/>
          <w:szCs w:val="28"/>
        </w:rPr>
        <w:t xml:space="preserve">. </w:t>
      </w:r>
      <w:r w:rsidR="002B2D11" w:rsidRPr="00617FF5">
        <w:rPr>
          <w:rFonts w:ascii="PT Astra Serif" w:hAnsi="PT Astra Serif"/>
          <w:b/>
          <w:sz w:val="28"/>
          <w:szCs w:val="28"/>
        </w:rPr>
        <w:t>Орлов</w:t>
      </w:r>
    </w:p>
    <w:sectPr w:rsidR="00663592" w:rsidRPr="00617FF5" w:rsidSect="004A14F3">
      <w:headerReference w:type="default" r:id="rId9"/>
      <w:pgSz w:w="11906" w:h="16834"/>
      <w:pgMar w:top="397" w:right="851" w:bottom="567" w:left="1701" w:header="142" w:footer="0" w:gutter="0"/>
      <w:pgNumType w:start="1"/>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227" w:rsidRDefault="00B24227" w:rsidP="00605C6C">
      <w:r>
        <w:separator/>
      </w:r>
    </w:p>
  </w:endnote>
  <w:endnote w:type="continuationSeparator" w:id="0">
    <w:p w:rsidR="00B24227" w:rsidRDefault="00B24227" w:rsidP="00605C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227" w:rsidRDefault="00B24227" w:rsidP="00605C6C">
      <w:r>
        <w:separator/>
      </w:r>
    </w:p>
  </w:footnote>
  <w:footnote w:type="continuationSeparator" w:id="0">
    <w:p w:rsidR="00B24227" w:rsidRDefault="00B24227" w:rsidP="00605C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321288"/>
      <w:docPartObj>
        <w:docPartGallery w:val="Page Numbers (Top of Page)"/>
        <w:docPartUnique/>
      </w:docPartObj>
    </w:sdtPr>
    <w:sdtContent>
      <w:p w:rsidR="00897145" w:rsidRDefault="00897145">
        <w:pPr>
          <w:pStyle w:val="a3"/>
          <w:jc w:val="center"/>
        </w:pPr>
      </w:p>
      <w:p w:rsidR="00897145" w:rsidRDefault="00BD3F0F">
        <w:pPr>
          <w:pStyle w:val="a3"/>
          <w:jc w:val="center"/>
        </w:pPr>
        <w:r>
          <w:fldChar w:fldCharType="begin"/>
        </w:r>
        <w:r w:rsidR="00E50348">
          <w:instrText xml:space="preserve"> PAGE   \* MERGEFORMAT </w:instrText>
        </w:r>
        <w:r>
          <w:fldChar w:fldCharType="separate"/>
        </w:r>
        <w:r w:rsidR="00D52838">
          <w:rPr>
            <w:noProof/>
          </w:rPr>
          <w:t>3</w:t>
        </w:r>
        <w:r>
          <w:rPr>
            <w:noProof/>
          </w:rPr>
          <w:fldChar w:fldCharType="end"/>
        </w:r>
      </w:p>
    </w:sdtContent>
  </w:sdt>
  <w:p w:rsidR="00897145" w:rsidRPr="00885FD1" w:rsidRDefault="00897145">
    <w:pPr>
      <w:pStyle w:val="a3"/>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3BF0"/>
    <w:multiLevelType w:val="hybridMultilevel"/>
    <w:tmpl w:val="70CCCE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2525E3"/>
    <w:multiLevelType w:val="hybridMultilevel"/>
    <w:tmpl w:val="728E1B8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CCA45F4"/>
    <w:multiLevelType w:val="multilevel"/>
    <w:tmpl w:val="C5EC72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E430A8"/>
    <w:multiLevelType w:val="hybridMultilevel"/>
    <w:tmpl w:val="A09ABC88"/>
    <w:lvl w:ilvl="0" w:tplc="0419000F">
      <w:start w:val="1"/>
      <w:numFmt w:val="decimal"/>
      <w:lvlText w:val="%1."/>
      <w:lvlJc w:val="left"/>
      <w:pPr>
        <w:ind w:left="1560" w:hanging="360"/>
      </w:p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4">
    <w:nsid w:val="16A86D43"/>
    <w:multiLevelType w:val="hybridMultilevel"/>
    <w:tmpl w:val="F0DCBF9C"/>
    <w:lvl w:ilvl="0" w:tplc="BE4881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BA826CB"/>
    <w:multiLevelType w:val="hybridMultilevel"/>
    <w:tmpl w:val="2BFCF076"/>
    <w:lvl w:ilvl="0" w:tplc="D79C15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2973743"/>
    <w:multiLevelType w:val="multilevel"/>
    <w:tmpl w:val="BA5E3156"/>
    <w:lvl w:ilvl="0">
      <w:start w:val="1"/>
      <w:numFmt w:val="decimal"/>
      <w:lvlText w:val="%1."/>
      <w:lvlJc w:val="left"/>
      <w:pPr>
        <w:ind w:left="9716" w:hanging="360"/>
      </w:pPr>
      <w:rPr>
        <w:rFonts w:ascii="Times New Roman" w:hAnsi="Times New Roman" w:cs="Times New Roman" w:hint="default"/>
        <w:sz w:val="28"/>
        <w:szCs w:val="28"/>
      </w:rPr>
    </w:lvl>
    <w:lvl w:ilvl="1">
      <w:start w:val="4"/>
      <w:numFmt w:val="decimal"/>
      <w:isLgl/>
      <w:lvlText w:val="%1.%2."/>
      <w:lvlJc w:val="left"/>
      <w:pPr>
        <w:ind w:left="2135" w:hanging="1426"/>
      </w:pPr>
      <w:rPr>
        <w:rFonts w:hint="default"/>
      </w:rPr>
    </w:lvl>
    <w:lvl w:ilvl="2">
      <w:start w:val="1"/>
      <w:numFmt w:val="decimal"/>
      <w:isLgl/>
      <w:lvlText w:val="%1.%2.%3."/>
      <w:lvlJc w:val="left"/>
      <w:pPr>
        <w:ind w:left="2986" w:hanging="1426"/>
      </w:pPr>
      <w:rPr>
        <w:rFonts w:hint="default"/>
      </w:rPr>
    </w:lvl>
    <w:lvl w:ilvl="3">
      <w:start w:val="1"/>
      <w:numFmt w:val="decimal"/>
      <w:isLgl/>
      <w:lvlText w:val="%1.%2.%3.%4."/>
      <w:lvlJc w:val="left"/>
      <w:pPr>
        <w:ind w:left="2135" w:hanging="1426"/>
      </w:pPr>
      <w:rPr>
        <w:rFonts w:hint="default"/>
      </w:rPr>
    </w:lvl>
    <w:lvl w:ilvl="4">
      <w:start w:val="1"/>
      <w:numFmt w:val="decimal"/>
      <w:isLgl/>
      <w:lvlText w:val="%1.%2.%3.%4.%5."/>
      <w:lvlJc w:val="left"/>
      <w:pPr>
        <w:ind w:left="2135" w:hanging="1426"/>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2407468F"/>
    <w:multiLevelType w:val="multilevel"/>
    <w:tmpl w:val="207210A8"/>
    <w:lvl w:ilvl="0">
      <w:start w:val="2"/>
      <w:numFmt w:val="decimal"/>
      <w:lvlText w:val="%1."/>
      <w:lvlJc w:val="left"/>
      <w:pPr>
        <w:ind w:left="420" w:hanging="42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nsid w:val="3DBC1AA0"/>
    <w:multiLevelType w:val="hybridMultilevel"/>
    <w:tmpl w:val="5120D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6B6F21"/>
    <w:multiLevelType w:val="hybridMultilevel"/>
    <w:tmpl w:val="40DEFA5E"/>
    <w:lvl w:ilvl="0" w:tplc="BE80B7DE">
      <w:start w:val="4"/>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CC14FE"/>
    <w:multiLevelType w:val="hybridMultilevel"/>
    <w:tmpl w:val="6A64FF72"/>
    <w:lvl w:ilvl="0" w:tplc="91141F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0822382"/>
    <w:multiLevelType w:val="hybridMultilevel"/>
    <w:tmpl w:val="7F16CD42"/>
    <w:lvl w:ilvl="0" w:tplc="C96A92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22E4B6D"/>
    <w:multiLevelType w:val="hybridMultilevel"/>
    <w:tmpl w:val="5120D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28226A"/>
    <w:multiLevelType w:val="hybridMultilevel"/>
    <w:tmpl w:val="24E4BB62"/>
    <w:lvl w:ilvl="0" w:tplc="A6860FD0">
      <w:start w:val="3"/>
      <w:numFmt w:val="decimal"/>
      <w:lvlText w:val="%1."/>
      <w:lvlJc w:val="left"/>
      <w:pPr>
        <w:ind w:left="1069" w:hanging="360"/>
      </w:pPr>
      <w:rPr>
        <w:rFonts w:ascii="PT Astra Serif" w:hAnsi="PT Astra Serif"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F441C9E"/>
    <w:multiLevelType w:val="multilevel"/>
    <w:tmpl w:val="FBE2C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5"/>
  </w:num>
  <w:num w:numId="4">
    <w:abstractNumId w:val="10"/>
  </w:num>
  <w:num w:numId="5">
    <w:abstractNumId w:val="11"/>
  </w:num>
  <w:num w:numId="6">
    <w:abstractNumId w:val="0"/>
  </w:num>
  <w:num w:numId="7">
    <w:abstractNumId w:val="7"/>
  </w:num>
  <w:num w:numId="8">
    <w:abstractNumId w:val="14"/>
  </w:num>
  <w:num w:numId="9">
    <w:abstractNumId w:val="2"/>
  </w:num>
  <w:num w:numId="10">
    <w:abstractNumId w:val="9"/>
  </w:num>
  <w:num w:numId="11">
    <w:abstractNumId w:val="8"/>
  </w:num>
  <w:num w:numId="12">
    <w:abstractNumId w:val="12"/>
  </w:num>
  <w:num w:numId="13">
    <w:abstractNumId w:val="6"/>
  </w:num>
  <w:num w:numId="14">
    <w:abstractNumId w:val="1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A26410"/>
    <w:rsid w:val="00004102"/>
    <w:rsid w:val="000044F9"/>
    <w:rsid w:val="00005EF2"/>
    <w:rsid w:val="00007B94"/>
    <w:rsid w:val="00010090"/>
    <w:rsid w:val="0001760A"/>
    <w:rsid w:val="0002027F"/>
    <w:rsid w:val="000239A2"/>
    <w:rsid w:val="00027C05"/>
    <w:rsid w:val="00031D58"/>
    <w:rsid w:val="00031E2B"/>
    <w:rsid w:val="00033474"/>
    <w:rsid w:val="00033B75"/>
    <w:rsid w:val="00037DF3"/>
    <w:rsid w:val="00042736"/>
    <w:rsid w:val="00044929"/>
    <w:rsid w:val="00045CA5"/>
    <w:rsid w:val="00054C8C"/>
    <w:rsid w:val="000575BD"/>
    <w:rsid w:val="00067CF4"/>
    <w:rsid w:val="0007098E"/>
    <w:rsid w:val="00072C2F"/>
    <w:rsid w:val="00073CAD"/>
    <w:rsid w:val="00075E1B"/>
    <w:rsid w:val="00080541"/>
    <w:rsid w:val="00081B1D"/>
    <w:rsid w:val="00082D4D"/>
    <w:rsid w:val="00083259"/>
    <w:rsid w:val="00085425"/>
    <w:rsid w:val="0008799A"/>
    <w:rsid w:val="00097DF9"/>
    <w:rsid w:val="000A0258"/>
    <w:rsid w:val="000A0AC8"/>
    <w:rsid w:val="000A2135"/>
    <w:rsid w:val="000A2A19"/>
    <w:rsid w:val="000A4F79"/>
    <w:rsid w:val="000A76B2"/>
    <w:rsid w:val="000A7DE2"/>
    <w:rsid w:val="000B0E2D"/>
    <w:rsid w:val="000B172E"/>
    <w:rsid w:val="000B1D46"/>
    <w:rsid w:val="000B2266"/>
    <w:rsid w:val="000B25CC"/>
    <w:rsid w:val="000B3F45"/>
    <w:rsid w:val="000B42CE"/>
    <w:rsid w:val="000B4C28"/>
    <w:rsid w:val="000B52BE"/>
    <w:rsid w:val="000C002A"/>
    <w:rsid w:val="000C1CA4"/>
    <w:rsid w:val="000C2EFC"/>
    <w:rsid w:val="000C3EA3"/>
    <w:rsid w:val="000C539C"/>
    <w:rsid w:val="000C6D3E"/>
    <w:rsid w:val="000C716C"/>
    <w:rsid w:val="000D147E"/>
    <w:rsid w:val="000D1EB5"/>
    <w:rsid w:val="000D36B7"/>
    <w:rsid w:val="000D374A"/>
    <w:rsid w:val="000E0FB3"/>
    <w:rsid w:val="000E1B2D"/>
    <w:rsid w:val="000F1991"/>
    <w:rsid w:val="000F4231"/>
    <w:rsid w:val="000F4690"/>
    <w:rsid w:val="0010521D"/>
    <w:rsid w:val="00106D05"/>
    <w:rsid w:val="001113E7"/>
    <w:rsid w:val="00112904"/>
    <w:rsid w:val="00114F49"/>
    <w:rsid w:val="0011628C"/>
    <w:rsid w:val="0011751A"/>
    <w:rsid w:val="00120DD5"/>
    <w:rsid w:val="00122E18"/>
    <w:rsid w:val="00125F0F"/>
    <w:rsid w:val="0012685A"/>
    <w:rsid w:val="00126920"/>
    <w:rsid w:val="00130FE4"/>
    <w:rsid w:val="001313E5"/>
    <w:rsid w:val="00133077"/>
    <w:rsid w:val="001340AE"/>
    <w:rsid w:val="00140521"/>
    <w:rsid w:val="00142784"/>
    <w:rsid w:val="0014380A"/>
    <w:rsid w:val="00143F52"/>
    <w:rsid w:val="0014713B"/>
    <w:rsid w:val="00150A21"/>
    <w:rsid w:val="0015488A"/>
    <w:rsid w:val="00154B9F"/>
    <w:rsid w:val="00154C85"/>
    <w:rsid w:val="001553A3"/>
    <w:rsid w:val="00156B4C"/>
    <w:rsid w:val="00157AAA"/>
    <w:rsid w:val="00160A04"/>
    <w:rsid w:val="001751B0"/>
    <w:rsid w:val="001850EF"/>
    <w:rsid w:val="00185ECC"/>
    <w:rsid w:val="00190343"/>
    <w:rsid w:val="001932C9"/>
    <w:rsid w:val="00194DBE"/>
    <w:rsid w:val="0019536E"/>
    <w:rsid w:val="001A526D"/>
    <w:rsid w:val="001A785A"/>
    <w:rsid w:val="001B0B01"/>
    <w:rsid w:val="001B104F"/>
    <w:rsid w:val="001B1288"/>
    <w:rsid w:val="001B316A"/>
    <w:rsid w:val="001B475C"/>
    <w:rsid w:val="001C0FA0"/>
    <w:rsid w:val="001C1EC9"/>
    <w:rsid w:val="001C24A5"/>
    <w:rsid w:val="001C2B7B"/>
    <w:rsid w:val="001C3657"/>
    <w:rsid w:val="001C434C"/>
    <w:rsid w:val="001C520D"/>
    <w:rsid w:val="001C565A"/>
    <w:rsid w:val="001C6E84"/>
    <w:rsid w:val="001C7C92"/>
    <w:rsid w:val="001C7FC7"/>
    <w:rsid w:val="001D178B"/>
    <w:rsid w:val="001D2372"/>
    <w:rsid w:val="001D5227"/>
    <w:rsid w:val="001E07C4"/>
    <w:rsid w:val="001E1DDD"/>
    <w:rsid w:val="001E39A2"/>
    <w:rsid w:val="001E3FE4"/>
    <w:rsid w:val="001E61F8"/>
    <w:rsid w:val="001F2103"/>
    <w:rsid w:val="001F433C"/>
    <w:rsid w:val="001F5EB6"/>
    <w:rsid w:val="00200512"/>
    <w:rsid w:val="00202FE8"/>
    <w:rsid w:val="002030A1"/>
    <w:rsid w:val="00205434"/>
    <w:rsid w:val="00206591"/>
    <w:rsid w:val="00210685"/>
    <w:rsid w:val="002128CA"/>
    <w:rsid w:val="00216E4C"/>
    <w:rsid w:val="00222F64"/>
    <w:rsid w:val="00224F55"/>
    <w:rsid w:val="002263CE"/>
    <w:rsid w:val="00226B63"/>
    <w:rsid w:val="00227A4F"/>
    <w:rsid w:val="002301EA"/>
    <w:rsid w:val="002305BF"/>
    <w:rsid w:val="002310D7"/>
    <w:rsid w:val="0023162F"/>
    <w:rsid w:val="00236515"/>
    <w:rsid w:val="00236B5B"/>
    <w:rsid w:val="00245DF1"/>
    <w:rsid w:val="0025235E"/>
    <w:rsid w:val="00254337"/>
    <w:rsid w:val="00255851"/>
    <w:rsid w:val="00261420"/>
    <w:rsid w:val="002619DC"/>
    <w:rsid w:val="002622E1"/>
    <w:rsid w:val="00262415"/>
    <w:rsid w:val="00262BAE"/>
    <w:rsid w:val="002646E8"/>
    <w:rsid w:val="002742F3"/>
    <w:rsid w:val="00275023"/>
    <w:rsid w:val="00275149"/>
    <w:rsid w:val="00277202"/>
    <w:rsid w:val="00280239"/>
    <w:rsid w:val="00281113"/>
    <w:rsid w:val="00283DD2"/>
    <w:rsid w:val="002856FA"/>
    <w:rsid w:val="0029061F"/>
    <w:rsid w:val="00295B04"/>
    <w:rsid w:val="002A252C"/>
    <w:rsid w:val="002A2D4B"/>
    <w:rsid w:val="002A3509"/>
    <w:rsid w:val="002A7D09"/>
    <w:rsid w:val="002B01C6"/>
    <w:rsid w:val="002B083C"/>
    <w:rsid w:val="002B1DFE"/>
    <w:rsid w:val="002B2D11"/>
    <w:rsid w:val="002B5D29"/>
    <w:rsid w:val="002B7B76"/>
    <w:rsid w:val="002C0076"/>
    <w:rsid w:val="002C028B"/>
    <w:rsid w:val="002C41C4"/>
    <w:rsid w:val="002C5809"/>
    <w:rsid w:val="002C5AD0"/>
    <w:rsid w:val="002D3956"/>
    <w:rsid w:val="002D4262"/>
    <w:rsid w:val="002E0CF6"/>
    <w:rsid w:val="002E1EDB"/>
    <w:rsid w:val="002F26BE"/>
    <w:rsid w:val="002F34FF"/>
    <w:rsid w:val="002F57D6"/>
    <w:rsid w:val="002F5D99"/>
    <w:rsid w:val="002F5E31"/>
    <w:rsid w:val="002F64FD"/>
    <w:rsid w:val="0030224B"/>
    <w:rsid w:val="00302C40"/>
    <w:rsid w:val="0030398C"/>
    <w:rsid w:val="0030536A"/>
    <w:rsid w:val="00307F48"/>
    <w:rsid w:val="00312D0C"/>
    <w:rsid w:val="0031300B"/>
    <w:rsid w:val="00314C80"/>
    <w:rsid w:val="00314C96"/>
    <w:rsid w:val="0031506B"/>
    <w:rsid w:val="00315D6D"/>
    <w:rsid w:val="003166B7"/>
    <w:rsid w:val="00317D32"/>
    <w:rsid w:val="00325B27"/>
    <w:rsid w:val="003268DA"/>
    <w:rsid w:val="00327258"/>
    <w:rsid w:val="00330B0F"/>
    <w:rsid w:val="003326BA"/>
    <w:rsid w:val="00336CE2"/>
    <w:rsid w:val="00340F75"/>
    <w:rsid w:val="00342B34"/>
    <w:rsid w:val="00343827"/>
    <w:rsid w:val="00347FB7"/>
    <w:rsid w:val="00352CF4"/>
    <w:rsid w:val="003534A5"/>
    <w:rsid w:val="00357E8A"/>
    <w:rsid w:val="003600B6"/>
    <w:rsid w:val="0036029C"/>
    <w:rsid w:val="00362D68"/>
    <w:rsid w:val="00363F81"/>
    <w:rsid w:val="00364309"/>
    <w:rsid w:val="00372C10"/>
    <w:rsid w:val="00374FBE"/>
    <w:rsid w:val="00375232"/>
    <w:rsid w:val="00377082"/>
    <w:rsid w:val="00377620"/>
    <w:rsid w:val="00381016"/>
    <w:rsid w:val="00381206"/>
    <w:rsid w:val="003812E8"/>
    <w:rsid w:val="0038182E"/>
    <w:rsid w:val="00381DEE"/>
    <w:rsid w:val="00382409"/>
    <w:rsid w:val="0038402C"/>
    <w:rsid w:val="00387AAD"/>
    <w:rsid w:val="00391D1F"/>
    <w:rsid w:val="00392085"/>
    <w:rsid w:val="00396006"/>
    <w:rsid w:val="00397A09"/>
    <w:rsid w:val="00397ACB"/>
    <w:rsid w:val="003A60CC"/>
    <w:rsid w:val="003A60D7"/>
    <w:rsid w:val="003A6822"/>
    <w:rsid w:val="003A75BD"/>
    <w:rsid w:val="003B2E5A"/>
    <w:rsid w:val="003B308B"/>
    <w:rsid w:val="003B33BB"/>
    <w:rsid w:val="003B6AC7"/>
    <w:rsid w:val="003B7756"/>
    <w:rsid w:val="003C01B1"/>
    <w:rsid w:val="003C03FC"/>
    <w:rsid w:val="003C07FC"/>
    <w:rsid w:val="003C1254"/>
    <w:rsid w:val="003C1B07"/>
    <w:rsid w:val="003D16FA"/>
    <w:rsid w:val="003D373A"/>
    <w:rsid w:val="003D544A"/>
    <w:rsid w:val="003D6928"/>
    <w:rsid w:val="003D6C4C"/>
    <w:rsid w:val="003E0085"/>
    <w:rsid w:val="003E041E"/>
    <w:rsid w:val="003E7978"/>
    <w:rsid w:val="003F0352"/>
    <w:rsid w:val="003F47BF"/>
    <w:rsid w:val="003F5089"/>
    <w:rsid w:val="003F78F0"/>
    <w:rsid w:val="003F7B45"/>
    <w:rsid w:val="00403191"/>
    <w:rsid w:val="00405979"/>
    <w:rsid w:val="004063FA"/>
    <w:rsid w:val="00407F2F"/>
    <w:rsid w:val="004105F1"/>
    <w:rsid w:val="00410DCB"/>
    <w:rsid w:val="004122FA"/>
    <w:rsid w:val="00420B42"/>
    <w:rsid w:val="00420C27"/>
    <w:rsid w:val="00423575"/>
    <w:rsid w:val="00423A89"/>
    <w:rsid w:val="00430363"/>
    <w:rsid w:val="00435046"/>
    <w:rsid w:val="00443FDD"/>
    <w:rsid w:val="00444047"/>
    <w:rsid w:val="004441AD"/>
    <w:rsid w:val="004455FA"/>
    <w:rsid w:val="00451259"/>
    <w:rsid w:val="00451874"/>
    <w:rsid w:val="00454335"/>
    <w:rsid w:val="004544D4"/>
    <w:rsid w:val="004625A9"/>
    <w:rsid w:val="00462B91"/>
    <w:rsid w:val="00466098"/>
    <w:rsid w:val="00470C6C"/>
    <w:rsid w:val="004728FD"/>
    <w:rsid w:val="00472FB8"/>
    <w:rsid w:val="00475B48"/>
    <w:rsid w:val="00475C14"/>
    <w:rsid w:val="00476F85"/>
    <w:rsid w:val="00480382"/>
    <w:rsid w:val="004804F1"/>
    <w:rsid w:val="004806DC"/>
    <w:rsid w:val="00480E4A"/>
    <w:rsid w:val="00482282"/>
    <w:rsid w:val="00484069"/>
    <w:rsid w:val="00486B11"/>
    <w:rsid w:val="004875D3"/>
    <w:rsid w:val="00487688"/>
    <w:rsid w:val="004908E6"/>
    <w:rsid w:val="0049428C"/>
    <w:rsid w:val="00497DB7"/>
    <w:rsid w:val="004A14F3"/>
    <w:rsid w:val="004A1965"/>
    <w:rsid w:val="004A2433"/>
    <w:rsid w:val="004A2DCE"/>
    <w:rsid w:val="004B4F2D"/>
    <w:rsid w:val="004B539B"/>
    <w:rsid w:val="004B53B4"/>
    <w:rsid w:val="004B5E2E"/>
    <w:rsid w:val="004C0B31"/>
    <w:rsid w:val="004C5830"/>
    <w:rsid w:val="004D0548"/>
    <w:rsid w:val="004D0D9D"/>
    <w:rsid w:val="004D5334"/>
    <w:rsid w:val="004E0FB0"/>
    <w:rsid w:val="004E1B54"/>
    <w:rsid w:val="004E2187"/>
    <w:rsid w:val="004E233B"/>
    <w:rsid w:val="004E287D"/>
    <w:rsid w:val="004E48CC"/>
    <w:rsid w:val="004E49FD"/>
    <w:rsid w:val="004E5091"/>
    <w:rsid w:val="004E6848"/>
    <w:rsid w:val="004E6D02"/>
    <w:rsid w:val="004F1415"/>
    <w:rsid w:val="004F1799"/>
    <w:rsid w:val="004F1C10"/>
    <w:rsid w:val="004F597F"/>
    <w:rsid w:val="00500952"/>
    <w:rsid w:val="00503527"/>
    <w:rsid w:val="00506561"/>
    <w:rsid w:val="005065D0"/>
    <w:rsid w:val="00506A2F"/>
    <w:rsid w:val="00510919"/>
    <w:rsid w:val="00510E67"/>
    <w:rsid w:val="00512AA6"/>
    <w:rsid w:val="00513B06"/>
    <w:rsid w:val="0051430F"/>
    <w:rsid w:val="005149DF"/>
    <w:rsid w:val="00514C99"/>
    <w:rsid w:val="00515DB0"/>
    <w:rsid w:val="00520A1A"/>
    <w:rsid w:val="0052432D"/>
    <w:rsid w:val="005267BA"/>
    <w:rsid w:val="00530CDB"/>
    <w:rsid w:val="00532F3E"/>
    <w:rsid w:val="00541F50"/>
    <w:rsid w:val="00544016"/>
    <w:rsid w:val="005468C6"/>
    <w:rsid w:val="0055125F"/>
    <w:rsid w:val="00551B6D"/>
    <w:rsid w:val="005520C2"/>
    <w:rsid w:val="00557B0A"/>
    <w:rsid w:val="005625E4"/>
    <w:rsid w:val="00566AF3"/>
    <w:rsid w:val="005671F3"/>
    <w:rsid w:val="00570C10"/>
    <w:rsid w:val="00572D57"/>
    <w:rsid w:val="00577F27"/>
    <w:rsid w:val="00581802"/>
    <w:rsid w:val="00581BF5"/>
    <w:rsid w:val="00590D36"/>
    <w:rsid w:val="00590DFB"/>
    <w:rsid w:val="00592802"/>
    <w:rsid w:val="00592939"/>
    <w:rsid w:val="005930E1"/>
    <w:rsid w:val="005A0967"/>
    <w:rsid w:val="005A1459"/>
    <w:rsid w:val="005A6497"/>
    <w:rsid w:val="005B1ED5"/>
    <w:rsid w:val="005B26CA"/>
    <w:rsid w:val="005C0790"/>
    <w:rsid w:val="005C0D25"/>
    <w:rsid w:val="005C2A53"/>
    <w:rsid w:val="005C3B3B"/>
    <w:rsid w:val="005C58A4"/>
    <w:rsid w:val="005C5D7E"/>
    <w:rsid w:val="005C5E9A"/>
    <w:rsid w:val="005C73C1"/>
    <w:rsid w:val="005C7EA5"/>
    <w:rsid w:val="005D0773"/>
    <w:rsid w:val="005D0EE0"/>
    <w:rsid w:val="005D15FB"/>
    <w:rsid w:val="005D5560"/>
    <w:rsid w:val="005D587D"/>
    <w:rsid w:val="005D6D8E"/>
    <w:rsid w:val="005E3E70"/>
    <w:rsid w:val="005E4259"/>
    <w:rsid w:val="005E7292"/>
    <w:rsid w:val="005E7A78"/>
    <w:rsid w:val="00601BF0"/>
    <w:rsid w:val="006046D7"/>
    <w:rsid w:val="00605C6C"/>
    <w:rsid w:val="00612714"/>
    <w:rsid w:val="00612890"/>
    <w:rsid w:val="0061319E"/>
    <w:rsid w:val="00613A8C"/>
    <w:rsid w:val="0061469C"/>
    <w:rsid w:val="006162B5"/>
    <w:rsid w:val="00617E70"/>
    <w:rsid w:val="00617FF5"/>
    <w:rsid w:val="0062019A"/>
    <w:rsid w:val="006218F9"/>
    <w:rsid w:val="00621F90"/>
    <w:rsid w:val="00624FAE"/>
    <w:rsid w:val="006274B9"/>
    <w:rsid w:val="006329F0"/>
    <w:rsid w:val="00641F6F"/>
    <w:rsid w:val="00643DD1"/>
    <w:rsid w:val="00643EC1"/>
    <w:rsid w:val="00645662"/>
    <w:rsid w:val="006509B7"/>
    <w:rsid w:val="00655CC6"/>
    <w:rsid w:val="006603F6"/>
    <w:rsid w:val="006605B7"/>
    <w:rsid w:val="00660824"/>
    <w:rsid w:val="006623F1"/>
    <w:rsid w:val="00662BF3"/>
    <w:rsid w:val="00663592"/>
    <w:rsid w:val="006647AC"/>
    <w:rsid w:val="00665695"/>
    <w:rsid w:val="00665BF8"/>
    <w:rsid w:val="0066619A"/>
    <w:rsid w:val="00666839"/>
    <w:rsid w:val="0067165D"/>
    <w:rsid w:val="00672E58"/>
    <w:rsid w:val="00675D2C"/>
    <w:rsid w:val="006761EC"/>
    <w:rsid w:val="00677B19"/>
    <w:rsid w:val="006827E2"/>
    <w:rsid w:val="00682AF5"/>
    <w:rsid w:val="00682B63"/>
    <w:rsid w:val="00684B6C"/>
    <w:rsid w:val="00685748"/>
    <w:rsid w:val="00685CF8"/>
    <w:rsid w:val="0068719E"/>
    <w:rsid w:val="006911C2"/>
    <w:rsid w:val="00692B7E"/>
    <w:rsid w:val="00693F22"/>
    <w:rsid w:val="00694E63"/>
    <w:rsid w:val="00696B4E"/>
    <w:rsid w:val="00696D3F"/>
    <w:rsid w:val="006A00D9"/>
    <w:rsid w:val="006A0499"/>
    <w:rsid w:val="006A5AC5"/>
    <w:rsid w:val="006A6CF7"/>
    <w:rsid w:val="006A6F3F"/>
    <w:rsid w:val="006A7C3B"/>
    <w:rsid w:val="006B1073"/>
    <w:rsid w:val="006B1963"/>
    <w:rsid w:val="006B2A40"/>
    <w:rsid w:val="006B4538"/>
    <w:rsid w:val="006B569F"/>
    <w:rsid w:val="006C029B"/>
    <w:rsid w:val="006C24C8"/>
    <w:rsid w:val="006C35CD"/>
    <w:rsid w:val="006C37A0"/>
    <w:rsid w:val="006C7C9C"/>
    <w:rsid w:val="006D0D58"/>
    <w:rsid w:val="006D222B"/>
    <w:rsid w:val="006D26E1"/>
    <w:rsid w:val="006D2DC7"/>
    <w:rsid w:val="006E0C26"/>
    <w:rsid w:val="006E7717"/>
    <w:rsid w:val="0070100C"/>
    <w:rsid w:val="00701F4A"/>
    <w:rsid w:val="00702835"/>
    <w:rsid w:val="00705AFD"/>
    <w:rsid w:val="007067D1"/>
    <w:rsid w:val="007077E8"/>
    <w:rsid w:val="00714466"/>
    <w:rsid w:val="007170A5"/>
    <w:rsid w:val="00720E01"/>
    <w:rsid w:val="00727119"/>
    <w:rsid w:val="00732A13"/>
    <w:rsid w:val="00736086"/>
    <w:rsid w:val="00737EBE"/>
    <w:rsid w:val="00743A9E"/>
    <w:rsid w:val="00743ACA"/>
    <w:rsid w:val="00751B74"/>
    <w:rsid w:val="00752114"/>
    <w:rsid w:val="00753EDA"/>
    <w:rsid w:val="00755CD3"/>
    <w:rsid w:val="00760A34"/>
    <w:rsid w:val="00760A3E"/>
    <w:rsid w:val="00761615"/>
    <w:rsid w:val="007631D4"/>
    <w:rsid w:val="00765C56"/>
    <w:rsid w:val="00766A71"/>
    <w:rsid w:val="00767451"/>
    <w:rsid w:val="00770585"/>
    <w:rsid w:val="0077239C"/>
    <w:rsid w:val="00772C40"/>
    <w:rsid w:val="00775673"/>
    <w:rsid w:val="007802AF"/>
    <w:rsid w:val="007837CE"/>
    <w:rsid w:val="00790900"/>
    <w:rsid w:val="007936B6"/>
    <w:rsid w:val="0079564A"/>
    <w:rsid w:val="00796F4A"/>
    <w:rsid w:val="007979D4"/>
    <w:rsid w:val="00797A84"/>
    <w:rsid w:val="007A1093"/>
    <w:rsid w:val="007A5E98"/>
    <w:rsid w:val="007B1023"/>
    <w:rsid w:val="007B5FEB"/>
    <w:rsid w:val="007B617D"/>
    <w:rsid w:val="007B6E58"/>
    <w:rsid w:val="007B708B"/>
    <w:rsid w:val="007B7F87"/>
    <w:rsid w:val="007C4DA4"/>
    <w:rsid w:val="007D02E0"/>
    <w:rsid w:val="007D7A79"/>
    <w:rsid w:val="007E09F5"/>
    <w:rsid w:val="007E2482"/>
    <w:rsid w:val="007E2F21"/>
    <w:rsid w:val="007E315D"/>
    <w:rsid w:val="007E4A82"/>
    <w:rsid w:val="007E4C94"/>
    <w:rsid w:val="007E53DE"/>
    <w:rsid w:val="007E5975"/>
    <w:rsid w:val="007E7A5D"/>
    <w:rsid w:val="007F48D0"/>
    <w:rsid w:val="007F4B17"/>
    <w:rsid w:val="007F5F5B"/>
    <w:rsid w:val="007F626F"/>
    <w:rsid w:val="007F66A4"/>
    <w:rsid w:val="007F7DE1"/>
    <w:rsid w:val="00800F26"/>
    <w:rsid w:val="008012B6"/>
    <w:rsid w:val="00801D65"/>
    <w:rsid w:val="008047F1"/>
    <w:rsid w:val="008124A2"/>
    <w:rsid w:val="008132AF"/>
    <w:rsid w:val="008133E1"/>
    <w:rsid w:val="00815467"/>
    <w:rsid w:val="00816314"/>
    <w:rsid w:val="00816429"/>
    <w:rsid w:val="008165F4"/>
    <w:rsid w:val="00817A0A"/>
    <w:rsid w:val="0082229A"/>
    <w:rsid w:val="008224DC"/>
    <w:rsid w:val="00833749"/>
    <w:rsid w:val="008341C4"/>
    <w:rsid w:val="00836050"/>
    <w:rsid w:val="00836519"/>
    <w:rsid w:val="008408E3"/>
    <w:rsid w:val="00846D31"/>
    <w:rsid w:val="008476CF"/>
    <w:rsid w:val="008477D2"/>
    <w:rsid w:val="00847960"/>
    <w:rsid w:val="008502A1"/>
    <w:rsid w:val="00853E48"/>
    <w:rsid w:val="0085419A"/>
    <w:rsid w:val="00854302"/>
    <w:rsid w:val="00860197"/>
    <w:rsid w:val="00860CCE"/>
    <w:rsid w:val="008645B5"/>
    <w:rsid w:val="00864CD3"/>
    <w:rsid w:val="008653A5"/>
    <w:rsid w:val="00867CDF"/>
    <w:rsid w:val="00871580"/>
    <w:rsid w:val="008740DB"/>
    <w:rsid w:val="008763DF"/>
    <w:rsid w:val="00880B70"/>
    <w:rsid w:val="00884CC3"/>
    <w:rsid w:val="00885FD1"/>
    <w:rsid w:val="00886077"/>
    <w:rsid w:val="00890047"/>
    <w:rsid w:val="0089085C"/>
    <w:rsid w:val="00891B29"/>
    <w:rsid w:val="008922F7"/>
    <w:rsid w:val="0089498F"/>
    <w:rsid w:val="00895F66"/>
    <w:rsid w:val="00897145"/>
    <w:rsid w:val="008B1A8F"/>
    <w:rsid w:val="008B2713"/>
    <w:rsid w:val="008B4756"/>
    <w:rsid w:val="008B47D7"/>
    <w:rsid w:val="008B51B9"/>
    <w:rsid w:val="008B5901"/>
    <w:rsid w:val="008B6355"/>
    <w:rsid w:val="008C4ADC"/>
    <w:rsid w:val="008C522C"/>
    <w:rsid w:val="008C7134"/>
    <w:rsid w:val="008D1F2B"/>
    <w:rsid w:val="008D3350"/>
    <w:rsid w:val="008D50D2"/>
    <w:rsid w:val="008D7BF0"/>
    <w:rsid w:val="008E3379"/>
    <w:rsid w:val="008E3B2E"/>
    <w:rsid w:val="008E3CAE"/>
    <w:rsid w:val="008E6EDC"/>
    <w:rsid w:val="008F274A"/>
    <w:rsid w:val="008F7054"/>
    <w:rsid w:val="009006B2"/>
    <w:rsid w:val="00902DE3"/>
    <w:rsid w:val="00904D8B"/>
    <w:rsid w:val="00911347"/>
    <w:rsid w:val="00914F6A"/>
    <w:rsid w:val="00915369"/>
    <w:rsid w:val="00915FC1"/>
    <w:rsid w:val="00920E98"/>
    <w:rsid w:val="00921BC0"/>
    <w:rsid w:val="00924580"/>
    <w:rsid w:val="00926E0B"/>
    <w:rsid w:val="00926E45"/>
    <w:rsid w:val="00927686"/>
    <w:rsid w:val="009317B4"/>
    <w:rsid w:val="00932F19"/>
    <w:rsid w:val="0093383A"/>
    <w:rsid w:val="0093504B"/>
    <w:rsid w:val="00936115"/>
    <w:rsid w:val="00936914"/>
    <w:rsid w:val="00944F6B"/>
    <w:rsid w:val="0094502C"/>
    <w:rsid w:val="00945E1D"/>
    <w:rsid w:val="009467F9"/>
    <w:rsid w:val="00952333"/>
    <w:rsid w:val="009523BB"/>
    <w:rsid w:val="00952A3C"/>
    <w:rsid w:val="009565A4"/>
    <w:rsid w:val="009566B7"/>
    <w:rsid w:val="00960BCF"/>
    <w:rsid w:val="0096256D"/>
    <w:rsid w:val="00962A4B"/>
    <w:rsid w:val="00962AE6"/>
    <w:rsid w:val="00966293"/>
    <w:rsid w:val="00966520"/>
    <w:rsid w:val="00967017"/>
    <w:rsid w:val="00976E37"/>
    <w:rsid w:val="00977533"/>
    <w:rsid w:val="00984703"/>
    <w:rsid w:val="00984B19"/>
    <w:rsid w:val="00986197"/>
    <w:rsid w:val="00987145"/>
    <w:rsid w:val="009906E2"/>
    <w:rsid w:val="00990EB4"/>
    <w:rsid w:val="00991EAE"/>
    <w:rsid w:val="00992F4F"/>
    <w:rsid w:val="00994F42"/>
    <w:rsid w:val="0099504F"/>
    <w:rsid w:val="009955F6"/>
    <w:rsid w:val="009964B5"/>
    <w:rsid w:val="009A160E"/>
    <w:rsid w:val="009A280A"/>
    <w:rsid w:val="009A29E0"/>
    <w:rsid w:val="009A37AF"/>
    <w:rsid w:val="009A418A"/>
    <w:rsid w:val="009A4990"/>
    <w:rsid w:val="009B0F07"/>
    <w:rsid w:val="009B1DF8"/>
    <w:rsid w:val="009B5893"/>
    <w:rsid w:val="009B69EC"/>
    <w:rsid w:val="009B6E91"/>
    <w:rsid w:val="009B74D5"/>
    <w:rsid w:val="009C0FB0"/>
    <w:rsid w:val="009C1D51"/>
    <w:rsid w:val="009C5A7F"/>
    <w:rsid w:val="009C6B17"/>
    <w:rsid w:val="009D0012"/>
    <w:rsid w:val="009D16A5"/>
    <w:rsid w:val="009D18F9"/>
    <w:rsid w:val="009D2797"/>
    <w:rsid w:val="009D449D"/>
    <w:rsid w:val="009D4DD7"/>
    <w:rsid w:val="009D4F75"/>
    <w:rsid w:val="009D6113"/>
    <w:rsid w:val="009D66A0"/>
    <w:rsid w:val="009D6A1F"/>
    <w:rsid w:val="009E2803"/>
    <w:rsid w:val="009E3C84"/>
    <w:rsid w:val="009E3E72"/>
    <w:rsid w:val="009E5A51"/>
    <w:rsid w:val="009E6153"/>
    <w:rsid w:val="009E63FB"/>
    <w:rsid w:val="009F2A82"/>
    <w:rsid w:val="009F35D7"/>
    <w:rsid w:val="009F56FE"/>
    <w:rsid w:val="00A05B97"/>
    <w:rsid w:val="00A05C35"/>
    <w:rsid w:val="00A063CC"/>
    <w:rsid w:val="00A11EC1"/>
    <w:rsid w:val="00A13A61"/>
    <w:rsid w:val="00A2072F"/>
    <w:rsid w:val="00A25447"/>
    <w:rsid w:val="00A25515"/>
    <w:rsid w:val="00A25B74"/>
    <w:rsid w:val="00A26410"/>
    <w:rsid w:val="00A268B3"/>
    <w:rsid w:val="00A278A7"/>
    <w:rsid w:val="00A33987"/>
    <w:rsid w:val="00A33E1A"/>
    <w:rsid w:val="00A355C5"/>
    <w:rsid w:val="00A35A0D"/>
    <w:rsid w:val="00A36A1F"/>
    <w:rsid w:val="00A37C53"/>
    <w:rsid w:val="00A468B1"/>
    <w:rsid w:val="00A477C2"/>
    <w:rsid w:val="00A50E2F"/>
    <w:rsid w:val="00A510BA"/>
    <w:rsid w:val="00A62DFC"/>
    <w:rsid w:val="00A67577"/>
    <w:rsid w:val="00A72104"/>
    <w:rsid w:val="00A728D0"/>
    <w:rsid w:val="00A72FD9"/>
    <w:rsid w:val="00A7363B"/>
    <w:rsid w:val="00A75337"/>
    <w:rsid w:val="00A80888"/>
    <w:rsid w:val="00A852BF"/>
    <w:rsid w:val="00A86EAE"/>
    <w:rsid w:val="00A87183"/>
    <w:rsid w:val="00A8740D"/>
    <w:rsid w:val="00A91E1D"/>
    <w:rsid w:val="00A922B1"/>
    <w:rsid w:val="00A92ACE"/>
    <w:rsid w:val="00AA1F9D"/>
    <w:rsid w:val="00AA2F76"/>
    <w:rsid w:val="00AA3974"/>
    <w:rsid w:val="00AA4C0E"/>
    <w:rsid w:val="00AA4F9B"/>
    <w:rsid w:val="00AA5F42"/>
    <w:rsid w:val="00AA6AC6"/>
    <w:rsid w:val="00AB0ABB"/>
    <w:rsid w:val="00AB3291"/>
    <w:rsid w:val="00AB35DF"/>
    <w:rsid w:val="00AB38CE"/>
    <w:rsid w:val="00AB68F2"/>
    <w:rsid w:val="00AB7B52"/>
    <w:rsid w:val="00AC098C"/>
    <w:rsid w:val="00AC4B01"/>
    <w:rsid w:val="00AC4ED5"/>
    <w:rsid w:val="00AC66AD"/>
    <w:rsid w:val="00AC7267"/>
    <w:rsid w:val="00AC7C7A"/>
    <w:rsid w:val="00AC7D0F"/>
    <w:rsid w:val="00AD0272"/>
    <w:rsid w:val="00AD493F"/>
    <w:rsid w:val="00AD5986"/>
    <w:rsid w:val="00AD6387"/>
    <w:rsid w:val="00AE0814"/>
    <w:rsid w:val="00AF2773"/>
    <w:rsid w:val="00AF4481"/>
    <w:rsid w:val="00AF7322"/>
    <w:rsid w:val="00AF7932"/>
    <w:rsid w:val="00B01D2E"/>
    <w:rsid w:val="00B01E03"/>
    <w:rsid w:val="00B032B9"/>
    <w:rsid w:val="00B051BF"/>
    <w:rsid w:val="00B10C63"/>
    <w:rsid w:val="00B1270E"/>
    <w:rsid w:val="00B14955"/>
    <w:rsid w:val="00B172CD"/>
    <w:rsid w:val="00B17431"/>
    <w:rsid w:val="00B2165E"/>
    <w:rsid w:val="00B24227"/>
    <w:rsid w:val="00B27ADA"/>
    <w:rsid w:val="00B30428"/>
    <w:rsid w:val="00B332AD"/>
    <w:rsid w:val="00B360C7"/>
    <w:rsid w:val="00B44BAD"/>
    <w:rsid w:val="00B471E5"/>
    <w:rsid w:val="00B4759B"/>
    <w:rsid w:val="00B57B75"/>
    <w:rsid w:val="00B62A5A"/>
    <w:rsid w:val="00B6384C"/>
    <w:rsid w:val="00B6503B"/>
    <w:rsid w:val="00B650EF"/>
    <w:rsid w:val="00B65B27"/>
    <w:rsid w:val="00B66995"/>
    <w:rsid w:val="00B66F26"/>
    <w:rsid w:val="00B70093"/>
    <w:rsid w:val="00B71BCF"/>
    <w:rsid w:val="00B734E3"/>
    <w:rsid w:val="00B7387E"/>
    <w:rsid w:val="00B73985"/>
    <w:rsid w:val="00B85EC1"/>
    <w:rsid w:val="00B86D7D"/>
    <w:rsid w:val="00B87339"/>
    <w:rsid w:val="00B94629"/>
    <w:rsid w:val="00B975AB"/>
    <w:rsid w:val="00BA2DEE"/>
    <w:rsid w:val="00BA31B1"/>
    <w:rsid w:val="00BA5E69"/>
    <w:rsid w:val="00BA75BF"/>
    <w:rsid w:val="00BB06A4"/>
    <w:rsid w:val="00BB0EF6"/>
    <w:rsid w:val="00BB14AC"/>
    <w:rsid w:val="00BB308F"/>
    <w:rsid w:val="00BB418C"/>
    <w:rsid w:val="00BB490F"/>
    <w:rsid w:val="00BB5CBF"/>
    <w:rsid w:val="00BB6D1A"/>
    <w:rsid w:val="00BB6EE1"/>
    <w:rsid w:val="00BC19A0"/>
    <w:rsid w:val="00BC28FF"/>
    <w:rsid w:val="00BC3170"/>
    <w:rsid w:val="00BC4423"/>
    <w:rsid w:val="00BC5071"/>
    <w:rsid w:val="00BD0622"/>
    <w:rsid w:val="00BD0BEA"/>
    <w:rsid w:val="00BD3C8C"/>
    <w:rsid w:val="00BD3CEC"/>
    <w:rsid w:val="00BD3F0F"/>
    <w:rsid w:val="00BD45B2"/>
    <w:rsid w:val="00BD5701"/>
    <w:rsid w:val="00BE1578"/>
    <w:rsid w:val="00BE2FF9"/>
    <w:rsid w:val="00BE40A1"/>
    <w:rsid w:val="00BE758F"/>
    <w:rsid w:val="00BF2389"/>
    <w:rsid w:val="00BF2A82"/>
    <w:rsid w:val="00BF3DD1"/>
    <w:rsid w:val="00BF6DAF"/>
    <w:rsid w:val="00BF7867"/>
    <w:rsid w:val="00C01339"/>
    <w:rsid w:val="00C01AA9"/>
    <w:rsid w:val="00C01E08"/>
    <w:rsid w:val="00C10067"/>
    <w:rsid w:val="00C154CB"/>
    <w:rsid w:val="00C210CF"/>
    <w:rsid w:val="00C2288E"/>
    <w:rsid w:val="00C2398D"/>
    <w:rsid w:val="00C25050"/>
    <w:rsid w:val="00C263C5"/>
    <w:rsid w:val="00C26456"/>
    <w:rsid w:val="00C26AF6"/>
    <w:rsid w:val="00C278B8"/>
    <w:rsid w:val="00C301CF"/>
    <w:rsid w:val="00C31956"/>
    <w:rsid w:val="00C31BD6"/>
    <w:rsid w:val="00C357EC"/>
    <w:rsid w:val="00C35A19"/>
    <w:rsid w:val="00C36332"/>
    <w:rsid w:val="00C37735"/>
    <w:rsid w:val="00C37C3F"/>
    <w:rsid w:val="00C41FBF"/>
    <w:rsid w:val="00C45CB2"/>
    <w:rsid w:val="00C502C3"/>
    <w:rsid w:val="00C50D65"/>
    <w:rsid w:val="00C524EE"/>
    <w:rsid w:val="00C52E48"/>
    <w:rsid w:val="00C54E71"/>
    <w:rsid w:val="00C557AC"/>
    <w:rsid w:val="00C55F8B"/>
    <w:rsid w:val="00C56E62"/>
    <w:rsid w:val="00C602D1"/>
    <w:rsid w:val="00C7015B"/>
    <w:rsid w:val="00C70230"/>
    <w:rsid w:val="00C74CC4"/>
    <w:rsid w:val="00C75E36"/>
    <w:rsid w:val="00C777F9"/>
    <w:rsid w:val="00C77979"/>
    <w:rsid w:val="00C8285F"/>
    <w:rsid w:val="00C828E0"/>
    <w:rsid w:val="00C833EE"/>
    <w:rsid w:val="00C833FA"/>
    <w:rsid w:val="00C85BAE"/>
    <w:rsid w:val="00C90766"/>
    <w:rsid w:val="00C90792"/>
    <w:rsid w:val="00C925B6"/>
    <w:rsid w:val="00CA1AF5"/>
    <w:rsid w:val="00CA2572"/>
    <w:rsid w:val="00CA37CE"/>
    <w:rsid w:val="00CA4E8D"/>
    <w:rsid w:val="00CA6624"/>
    <w:rsid w:val="00CB22D8"/>
    <w:rsid w:val="00CB78BD"/>
    <w:rsid w:val="00CC0B34"/>
    <w:rsid w:val="00CC0C52"/>
    <w:rsid w:val="00CC11F6"/>
    <w:rsid w:val="00CC1DCD"/>
    <w:rsid w:val="00CC34E5"/>
    <w:rsid w:val="00CC35AF"/>
    <w:rsid w:val="00CC62E2"/>
    <w:rsid w:val="00CD6570"/>
    <w:rsid w:val="00CE0F89"/>
    <w:rsid w:val="00CE53D1"/>
    <w:rsid w:val="00CE6254"/>
    <w:rsid w:val="00CE6D3C"/>
    <w:rsid w:val="00CE7EB8"/>
    <w:rsid w:val="00CF1BA3"/>
    <w:rsid w:val="00CF2A66"/>
    <w:rsid w:val="00CF329F"/>
    <w:rsid w:val="00CF3DE4"/>
    <w:rsid w:val="00CF570E"/>
    <w:rsid w:val="00CF624F"/>
    <w:rsid w:val="00D12E36"/>
    <w:rsid w:val="00D13167"/>
    <w:rsid w:val="00D14A11"/>
    <w:rsid w:val="00D14E12"/>
    <w:rsid w:val="00D15CCF"/>
    <w:rsid w:val="00D16078"/>
    <w:rsid w:val="00D16FFE"/>
    <w:rsid w:val="00D21848"/>
    <w:rsid w:val="00D2520B"/>
    <w:rsid w:val="00D2718A"/>
    <w:rsid w:val="00D31539"/>
    <w:rsid w:val="00D320EA"/>
    <w:rsid w:val="00D345C1"/>
    <w:rsid w:val="00D34E4B"/>
    <w:rsid w:val="00D350BD"/>
    <w:rsid w:val="00D36E7E"/>
    <w:rsid w:val="00D42CE8"/>
    <w:rsid w:val="00D503B0"/>
    <w:rsid w:val="00D51637"/>
    <w:rsid w:val="00D52838"/>
    <w:rsid w:val="00D5401C"/>
    <w:rsid w:val="00D5797A"/>
    <w:rsid w:val="00D61245"/>
    <w:rsid w:val="00D63982"/>
    <w:rsid w:val="00D6447B"/>
    <w:rsid w:val="00D645C8"/>
    <w:rsid w:val="00D651EB"/>
    <w:rsid w:val="00D65F25"/>
    <w:rsid w:val="00D666E1"/>
    <w:rsid w:val="00D80BA4"/>
    <w:rsid w:val="00D81FE3"/>
    <w:rsid w:val="00D82D50"/>
    <w:rsid w:val="00D930BA"/>
    <w:rsid w:val="00D945B1"/>
    <w:rsid w:val="00D9525A"/>
    <w:rsid w:val="00D976D6"/>
    <w:rsid w:val="00DA00C9"/>
    <w:rsid w:val="00DA16CF"/>
    <w:rsid w:val="00DA5EC8"/>
    <w:rsid w:val="00DA5FCC"/>
    <w:rsid w:val="00DB0F6F"/>
    <w:rsid w:val="00DB35E7"/>
    <w:rsid w:val="00DB3BBB"/>
    <w:rsid w:val="00DB54A5"/>
    <w:rsid w:val="00DB5A0F"/>
    <w:rsid w:val="00DB6291"/>
    <w:rsid w:val="00DB7560"/>
    <w:rsid w:val="00DC1E1D"/>
    <w:rsid w:val="00DC4C6F"/>
    <w:rsid w:val="00DC694C"/>
    <w:rsid w:val="00DC71BA"/>
    <w:rsid w:val="00DD26B7"/>
    <w:rsid w:val="00DD3AD7"/>
    <w:rsid w:val="00DD5EBB"/>
    <w:rsid w:val="00DE2540"/>
    <w:rsid w:val="00DE2738"/>
    <w:rsid w:val="00DE3899"/>
    <w:rsid w:val="00DE53EB"/>
    <w:rsid w:val="00DE69CA"/>
    <w:rsid w:val="00DE7CF3"/>
    <w:rsid w:val="00DF1708"/>
    <w:rsid w:val="00DF1EA2"/>
    <w:rsid w:val="00DF39FC"/>
    <w:rsid w:val="00DF56C8"/>
    <w:rsid w:val="00DF6A04"/>
    <w:rsid w:val="00DF77FF"/>
    <w:rsid w:val="00DF7C1C"/>
    <w:rsid w:val="00E0099C"/>
    <w:rsid w:val="00E01756"/>
    <w:rsid w:val="00E017B7"/>
    <w:rsid w:val="00E04329"/>
    <w:rsid w:val="00E10A57"/>
    <w:rsid w:val="00E11E8B"/>
    <w:rsid w:val="00E120D7"/>
    <w:rsid w:val="00E13AC0"/>
    <w:rsid w:val="00E14F9F"/>
    <w:rsid w:val="00E15FB0"/>
    <w:rsid w:val="00E240C2"/>
    <w:rsid w:val="00E2513D"/>
    <w:rsid w:val="00E255FB"/>
    <w:rsid w:val="00E26EA0"/>
    <w:rsid w:val="00E34745"/>
    <w:rsid w:val="00E359E4"/>
    <w:rsid w:val="00E37E5F"/>
    <w:rsid w:val="00E40407"/>
    <w:rsid w:val="00E4176E"/>
    <w:rsid w:val="00E423B9"/>
    <w:rsid w:val="00E44F9F"/>
    <w:rsid w:val="00E50348"/>
    <w:rsid w:val="00E51AA7"/>
    <w:rsid w:val="00E56E2A"/>
    <w:rsid w:val="00E57550"/>
    <w:rsid w:val="00E652C2"/>
    <w:rsid w:val="00E74653"/>
    <w:rsid w:val="00E85E20"/>
    <w:rsid w:val="00E91874"/>
    <w:rsid w:val="00E9511F"/>
    <w:rsid w:val="00E97C9B"/>
    <w:rsid w:val="00EA09CE"/>
    <w:rsid w:val="00EA0E74"/>
    <w:rsid w:val="00EA1658"/>
    <w:rsid w:val="00EA17B1"/>
    <w:rsid w:val="00EA2046"/>
    <w:rsid w:val="00EA4755"/>
    <w:rsid w:val="00EA5736"/>
    <w:rsid w:val="00EA7878"/>
    <w:rsid w:val="00EB05E3"/>
    <w:rsid w:val="00EB2BCA"/>
    <w:rsid w:val="00EB3D22"/>
    <w:rsid w:val="00EB6D2B"/>
    <w:rsid w:val="00EC0624"/>
    <w:rsid w:val="00EC1A1C"/>
    <w:rsid w:val="00EC2F35"/>
    <w:rsid w:val="00EC4B3F"/>
    <w:rsid w:val="00ED1FBA"/>
    <w:rsid w:val="00ED3AE9"/>
    <w:rsid w:val="00ED50BA"/>
    <w:rsid w:val="00EE0382"/>
    <w:rsid w:val="00EE1221"/>
    <w:rsid w:val="00EE4390"/>
    <w:rsid w:val="00EE478B"/>
    <w:rsid w:val="00EE4AE4"/>
    <w:rsid w:val="00EE626B"/>
    <w:rsid w:val="00EE6768"/>
    <w:rsid w:val="00EE6D8F"/>
    <w:rsid w:val="00EF10F6"/>
    <w:rsid w:val="00EF4E96"/>
    <w:rsid w:val="00EF6597"/>
    <w:rsid w:val="00F00AE6"/>
    <w:rsid w:val="00F0170D"/>
    <w:rsid w:val="00F04B8A"/>
    <w:rsid w:val="00F07746"/>
    <w:rsid w:val="00F11034"/>
    <w:rsid w:val="00F12761"/>
    <w:rsid w:val="00F1472A"/>
    <w:rsid w:val="00F15140"/>
    <w:rsid w:val="00F166A2"/>
    <w:rsid w:val="00F17735"/>
    <w:rsid w:val="00F2107F"/>
    <w:rsid w:val="00F25EA4"/>
    <w:rsid w:val="00F26CDB"/>
    <w:rsid w:val="00F360A1"/>
    <w:rsid w:val="00F36CDB"/>
    <w:rsid w:val="00F37F28"/>
    <w:rsid w:val="00F4034B"/>
    <w:rsid w:val="00F453B8"/>
    <w:rsid w:val="00F529FB"/>
    <w:rsid w:val="00F54CF8"/>
    <w:rsid w:val="00F55D2C"/>
    <w:rsid w:val="00F57B51"/>
    <w:rsid w:val="00F6116A"/>
    <w:rsid w:val="00F61812"/>
    <w:rsid w:val="00F64182"/>
    <w:rsid w:val="00F658E8"/>
    <w:rsid w:val="00F77E66"/>
    <w:rsid w:val="00F826F2"/>
    <w:rsid w:val="00F858C1"/>
    <w:rsid w:val="00F8697F"/>
    <w:rsid w:val="00F873C9"/>
    <w:rsid w:val="00F92FDB"/>
    <w:rsid w:val="00F94866"/>
    <w:rsid w:val="00F9697F"/>
    <w:rsid w:val="00F96CF0"/>
    <w:rsid w:val="00FA730D"/>
    <w:rsid w:val="00FB19F7"/>
    <w:rsid w:val="00FB1DBB"/>
    <w:rsid w:val="00FB3C8C"/>
    <w:rsid w:val="00FB4AF1"/>
    <w:rsid w:val="00FB7F83"/>
    <w:rsid w:val="00FC2C62"/>
    <w:rsid w:val="00FC34E5"/>
    <w:rsid w:val="00FC3ACB"/>
    <w:rsid w:val="00FC4371"/>
    <w:rsid w:val="00FC4422"/>
    <w:rsid w:val="00FC5633"/>
    <w:rsid w:val="00FC5687"/>
    <w:rsid w:val="00FD22C1"/>
    <w:rsid w:val="00FD3E10"/>
    <w:rsid w:val="00FD6E49"/>
    <w:rsid w:val="00FD7A41"/>
    <w:rsid w:val="00FD7B0F"/>
    <w:rsid w:val="00FE3540"/>
    <w:rsid w:val="00FE70E6"/>
    <w:rsid w:val="00FF23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410"/>
    <w:pPr>
      <w:spacing w:after="0" w:line="240" w:lineRule="auto"/>
      <w:jc w:val="both"/>
    </w:pPr>
    <w:rPr>
      <w:rFonts w:ascii="Times New Roman" w:eastAsia="Calibri" w:hAnsi="Times New Roman" w:cs="Times New Roman"/>
      <w:sz w:val="28"/>
      <w:szCs w:val="28"/>
    </w:rPr>
  </w:style>
  <w:style w:type="paragraph" w:styleId="1">
    <w:name w:val="heading 1"/>
    <w:basedOn w:val="a"/>
    <w:next w:val="a"/>
    <w:link w:val="10"/>
    <w:qFormat/>
    <w:rsid w:val="00A26410"/>
    <w:pPr>
      <w:autoSpaceDE w:val="0"/>
      <w:autoSpaceDN w:val="0"/>
      <w:adjustRightInd w:val="0"/>
      <w:spacing w:before="108" w:after="108"/>
      <w:jc w:val="center"/>
      <w:outlineLvl w:val="0"/>
    </w:pPr>
    <w:rPr>
      <w:rFonts w:ascii="Arial" w:eastAsiaTheme="minorHAnsi" w:hAnsi="Arial" w:cs="Arial"/>
      <w:b/>
      <w:bCs/>
      <w:color w:val="26282F"/>
      <w:sz w:val="24"/>
      <w:szCs w:val="24"/>
    </w:rPr>
  </w:style>
  <w:style w:type="paragraph" w:styleId="2">
    <w:name w:val="heading 2"/>
    <w:basedOn w:val="a"/>
    <w:next w:val="a"/>
    <w:link w:val="20"/>
    <w:qFormat/>
    <w:rsid w:val="00815467"/>
    <w:pPr>
      <w:keepNext/>
      <w:spacing w:line="322" w:lineRule="exact"/>
      <w:ind w:left="11" w:right="6" w:firstLine="709"/>
      <w:jc w:val="center"/>
      <w:outlineLvl w:val="1"/>
    </w:pPr>
    <w:rPr>
      <w:rFonts w:eastAsia="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6410"/>
    <w:rPr>
      <w:rFonts w:ascii="Arial" w:hAnsi="Arial" w:cs="Arial"/>
      <w:b/>
      <w:bCs/>
      <w:color w:val="26282F"/>
      <w:sz w:val="24"/>
      <w:szCs w:val="24"/>
    </w:rPr>
  </w:style>
  <w:style w:type="character" w:customStyle="1" w:styleId="20">
    <w:name w:val="Заголовок 2 Знак"/>
    <w:basedOn w:val="a0"/>
    <w:link w:val="2"/>
    <w:rsid w:val="00815467"/>
    <w:rPr>
      <w:rFonts w:ascii="Times New Roman" w:eastAsia="Times New Roman" w:hAnsi="Times New Roman" w:cs="Times New Roman"/>
      <w:b/>
      <w:sz w:val="32"/>
      <w:szCs w:val="20"/>
      <w:lang w:eastAsia="ru-RU"/>
    </w:rPr>
  </w:style>
  <w:style w:type="paragraph" w:styleId="a3">
    <w:name w:val="header"/>
    <w:aliases w:val="Знак,Знак Знак Знак Знак Знак Знак,Знак Знак,Знак Знак Знак Знак Знак Знак Знак,Знак Знак Знак Знак Знак Знак Знак Знак,Знак1, Знак,ВерхКолонтитул,Знак2 Знак, Знак2 Знак"/>
    <w:basedOn w:val="a"/>
    <w:link w:val="a4"/>
    <w:uiPriority w:val="99"/>
    <w:rsid w:val="00A26410"/>
    <w:pPr>
      <w:tabs>
        <w:tab w:val="center" w:pos="4844"/>
        <w:tab w:val="right" w:pos="9689"/>
      </w:tabs>
      <w:jc w:val="left"/>
    </w:pPr>
    <w:rPr>
      <w:rFonts w:eastAsia="Times New Roman"/>
      <w:sz w:val="20"/>
      <w:szCs w:val="24"/>
      <w:lang w:eastAsia="ru-RU"/>
    </w:rPr>
  </w:style>
  <w:style w:type="character" w:customStyle="1" w:styleId="a4">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Знак Знак,ВерхКолонтитул Знак,Знак2 Знак Знак, Знак2 Знак Знак"/>
    <w:basedOn w:val="a0"/>
    <w:link w:val="a3"/>
    <w:uiPriority w:val="99"/>
    <w:rsid w:val="00A26410"/>
    <w:rPr>
      <w:rFonts w:ascii="Times New Roman" w:eastAsia="Times New Roman" w:hAnsi="Times New Roman" w:cs="Times New Roman"/>
      <w:sz w:val="20"/>
      <w:szCs w:val="24"/>
      <w:lang w:eastAsia="ru-RU"/>
    </w:rPr>
  </w:style>
  <w:style w:type="paragraph" w:styleId="a5">
    <w:name w:val="Balloon Text"/>
    <w:basedOn w:val="a"/>
    <w:link w:val="a6"/>
    <w:semiHidden/>
    <w:unhideWhenUsed/>
    <w:rsid w:val="00A26410"/>
    <w:rPr>
      <w:rFonts w:ascii="Tahoma" w:hAnsi="Tahoma" w:cs="Tahoma"/>
      <w:sz w:val="16"/>
      <w:szCs w:val="16"/>
    </w:rPr>
  </w:style>
  <w:style w:type="character" w:customStyle="1" w:styleId="a6">
    <w:name w:val="Текст выноски Знак"/>
    <w:basedOn w:val="a0"/>
    <w:link w:val="a5"/>
    <w:uiPriority w:val="99"/>
    <w:semiHidden/>
    <w:rsid w:val="00A26410"/>
    <w:rPr>
      <w:rFonts w:ascii="Tahoma" w:eastAsia="Calibri" w:hAnsi="Tahoma" w:cs="Tahoma"/>
      <w:sz w:val="16"/>
      <w:szCs w:val="16"/>
    </w:rPr>
  </w:style>
  <w:style w:type="paragraph" w:styleId="a7">
    <w:name w:val="No Spacing"/>
    <w:uiPriority w:val="1"/>
    <w:qFormat/>
    <w:rsid w:val="00A26410"/>
    <w:pPr>
      <w:spacing w:after="0" w:line="240" w:lineRule="auto"/>
    </w:pPr>
    <w:rPr>
      <w:rFonts w:ascii="Calibri" w:eastAsia="Calibri" w:hAnsi="Calibri" w:cs="Times New Roman"/>
    </w:rPr>
  </w:style>
  <w:style w:type="paragraph" w:customStyle="1" w:styleId="a8">
    <w:name w:val="Текст документа"/>
    <w:basedOn w:val="a"/>
    <w:rsid w:val="00A26410"/>
    <w:pPr>
      <w:ind w:firstLine="709"/>
    </w:pPr>
    <w:rPr>
      <w:rFonts w:eastAsia="Times New Roman"/>
      <w:lang w:eastAsia="ru-RU"/>
    </w:rPr>
  </w:style>
  <w:style w:type="paragraph" w:styleId="a9">
    <w:name w:val="footer"/>
    <w:basedOn w:val="a"/>
    <w:link w:val="aa"/>
    <w:uiPriority w:val="99"/>
    <w:unhideWhenUsed/>
    <w:rsid w:val="00605C6C"/>
    <w:pPr>
      <w:tabs>
        <w:tab w:val="center" w:pos="4844"/>
        <w:tab w:val="right" w:pos="9689"/>
      </w:tabs>
    </w:pPr>
  </w:style>
  <w:style w:type="character" w:customStyle="1" w:styleId="aa">
    <w:name w:val="Нижний колонтитул Знак"/>
    <w:basedOn w:val="a0"/>
    <w:link w:val="a9"/>
    <w:uiPriority w:val="99"/>
    <w:rsid w:val="00605C6C"/>
    <w:rPr>
      <w:rFonts w:ascii="Times New Roman" w:eastAsia="Calibri" w:hAnsi="Times New Roman" w:cs="Times New Roman"/>
      <w:sz w:val="28"/>
      <w:szCs w:val="28"/>
    </w:rPr>
  </w:style>
  <w:style w:type="character" w:styleId="ab">
    <w:name w:val="Placeholder Text"/>
    <w:basedOn w:val="a0"/>
    <w:uiPriority w:val="99"/>
    <w:semiHidden/>
    <w:rsid w:val="00374FBE"/>
    <w:rPr>
      <w:color w:val="808080"/>
    </w:rPr>
  </w:style>
  <w:style w:type="paragraph" w:customStyle="1" w:styleId="formattext">
    <w:name w:val="formattext"/>
    <w:basedOn w:val="a"/>
    <w:rsid w:val="00B73985"/>
    <w:pPr>
      <w:spacing w:before="100" w:beforeAutospacing="1" w:after="100" w:afterAutospacing="1"/>
      <w:jc w:val="left"/>
    </w:pPr>
    <w:rPr>
      <w:rFonts w:eastAsia="Times New Roman"/>
      <w:sz w:val="24"/>
      <w:szCs w:val="24"/>
      <w:lang w:eastAsia="ru-RU"/>
    </w:rPr>
  </w:style>
  <w:style w:type="paragraph" w:styleId="ac">
    <w:name w:val="List Paragraph"/>
    <w:basedOn w:val="a"/>
    <w:uiPriority w:val="34"/>
    <w:qFormat/>
    <w:rsid w:val="00B73985"/>
    <w:pPr>
      <w:spacing w:after="200" w:line="276" w:lineRule="auto"/>
      <w:ind w:left="720"/>
      <w:contextualSpacing/>
      <w:jc w:val="left"/>
    </w:pPr>
    <w:rPr>
      <w:rFonts w:asciiTheme="minorHAnsi" w:eastAsiaTheme="minorEastAsia" w:hAnsiTheme="minorHAnsi" w:cstheme="minorBidi"/>
      <w:sz w:val="22"/>
      <w:szCs w:val="22"/>
      <w:lang w:eastAsia="ru-RU"/>
    </w:rPr>
  </w:style>
  <w:style w:type="character" w:customStyle="1" w:styleId="s106">
    <w:name w:val="s_106"/>
    <w:basedOn w:val="a0"/>
    <w:rsid w:val="00B73985"/>
  </w:style>
  <w:style w:type="paragraph" w:styleId="ad">
    <w:name w:val="footnote text"/>
    <w:basedOn w:val="a"/>
    <w:link w:val="ae"/>
    <w:uiPriority w:val="99"/>
    <w:semiHidden/>
    <w:unhideWhenUsed/>
    <w:rsid w:val="00815467"/>
    <w:pPr>
      <w:jc w:val="left"/>
    </w:pPr>
    <w:rPr>
      <w:rFonts w:asciiTheme="minorHAnsi" w:eastAsiaTheme="minorEastAsia" w:hAnsiTheme="minorHAnsi" w:cstheme="minorBidi"/>
      <w:sz w:val="20"/>
      <w:szCs w:val="20"/>
      <w:lang w:eastAsia="ru-RU"/>
    </w:rPr>
  </w:style>
  <w:style w:type="character" w:customStyle="1" w:styleId="ae">
    <w:name w:val="Текст сноски Знак"/>
    <w:basedOn w:val="a0"/>
    <w:link w:val="ad"/>
    <w:uiPriority w:val="99"/>
    <w:semiHidden/>
    <w:rsid w:val="00815467"/>
    <w:rPr>
      <w:rFonts w:eastAsiaTheme="minorEastAsia"/>
      <w:sz w:val="20"/>
      <w:szCs w:val="20"/>
      <w:lang w:eastAsia="ru-RU"/>
    </w:rPr>
  </w:style>
  <w:style w:type="character" w:customStyle="1" w:styleId="s10">
    <w:name w:val="s_10"/>
    <w:basedOn w:val="a0"/>
    <w:rsid w:val="00815467"/>
  </w:style>
  <w:style w:type="paragraph" w:customStyle="1" w:styleId="s1">
    <w:name w:val="s_1"/>
    <w:basedOn w:val="a"/>
    <w:rsid w:val="00815467"/>
    <w:pPr>
      <w:spacing w:before="100" w:beforeAutospacing="1" w:after="100" w:afterAutospacing="1"/>
      <w:jc w:val="left"/>
    </w:pPr>
    <w:rPr>
      <w:rFonts w:eastAsia="Times New Roman"/>
      <w:sz w:val="24"/>
      <w:szCs w:val="24"/>
      <w:lang w:eastAsia="ru-RU"/>
    </w:rPr>
  </w:style>
  <w:style w:type="paragraph" w:customStyle="1" w:styleId="indent1">
    <w:name w:val="indent_1"/>
    <w:basedOn w:val="a"/>
    <w:rsid w:val="00815467"/>
    <w:pPr>
      <w:spacing w:before="100" w:beforeAutospacing="1" w:after="100" w:afterAutospacing="1"/>
      <w:jc w:val="left"/>
    </w:pPr>
    <w:rPr>
      <w:rFonts w:eastAsia="Times New Roman"/>
      <w:sz w:val="24"/>
      <w:szCs w:val="24"/>
      <w:lang w:eastAsia="ru-RU"/>
    </w:rPr>
  </w:style>
  <w:style w:type="character" w:styleId="af">
    <w:name w:val="Emphasis"/>
    <w:basedOn w:val="a0"/>
    <w:uiPriority w:val="20"/>
    <w:qFormat/>
    <w:rsid w:val="00815467"/>
    <w:rPr>
      <w:i/>
      <w:iCs/>
    </w:rPr>
  </w:style>
  <w:style w:type="character" w:styleId="af0">
    <w:name w:val="Hyperlink"/>
    <w:basedOn w:val="a0"/>
    <w:uiPriority w:val="99"/>
    <w:semiHidden/>
    <w:unhideWhenUsed/>
    <w:rsid w:val="005E3E70"/>
    <w:rPr>
      <w:color w:val="0000FF"/>
      <w:u w:val="single"/>
    </w:rPr>
  </w:style>
  <w:style w:type="paragraph" w:customStyle="1" w:styleId="s3">
    <w:name w:val="s_3"/>
    <w:basedOn w:val="a"/>
    <w:rsid w:val="007E2482"/>
    <w:pPr>
      <w:spacing w:before="100" w:beforeAutospacing="1" w:after="100" w:afterAutospacing="1"/>
      <w:jc w:val="left"/>
    </w:pPr>
    <w:rPr>
      <w:rFonts w:eastAsia="Times New Roman"/>
      <w:sz w:val="24"/>
      <w:szCs w:val="24"/>
      <w:lang w:eastAsia="ru-RU"/>
    </w:rPr>
  </w:style>
  <w:style w:type="paragraph" w:customStyle="1" w:styleId="ConsPlusNonformat">
    <w:name w:val="ConsPlusNonformat"/>
    <w:rsid w:val="008047F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link w:val="22"/>
    <w:rsid w:val="00080541"/>
    <w:rPr>
      <w:rFonts w:ascii="Times New Roman" w:eastAsia="Times New Roman" w:hAnsi="Times New Roman"/>
      <w:sz w:val="21"/>
      <w:szCs w:val="21"/>
      <w:shd w:val="clear" w:color="auto" w:fill="FFFFFF"/>
    </w:rPr>
  </w:style>
  <w:style w:type="paragraph" w:customStyle="1" w:styleId="22">
    <w:name w:val="Основной текст (2)"/>
    <w:basedOn w:val="a"/>
    <w:link w:val="21"/>
    <w:rsid w:val="00080541"/>
    <w:pPr>
      <w:widowControl w:val="0"/>
      <w:shd w:val="clear" w:color="auto" w:fill="FFFFFF"/>
      <w:spacing w:after="240" w:line="0" w:lineRule="atLeast"/>
      <w:jc w:val="center"/>
    </w:pPr>
    <w:rPr>
      <w:rFonts w:eastAsia="Times New Roman" w:cstheme="minorBidi"/>
      <w:sz w:val="21"/>
      <w:szCs w:val="21"/>
    </w:rPr>
  </w:style>
  <w:style w:type="character" w:customStyle="1" w:styleId="2Exact">
    <w:name w:val="Основной текст (2) Exact"/>
    <w:rsid w:val="00080541"/>
    <w:rPr>
      <w:rFonts w:ascii="Times New Roman" w:eastAsia="Times New Roman" w:hAnsi="Times New Roman" w:cs="Times New Roman"/>
      <w:b w:val="0"/>
      <w:bCs w:val="0"/>
      <w:i w:val="0"/>
      <w:iCs w:val="0"/>
      <w:smallCaps w:val="0"/>
      <w:strike w:val="0"/>
      <w:spacing w:val="2"/>
      <w:sz w:val="20"/>
      <w:szCs w:val="20"/>
      <w:u w:val="none"/>
    </w:rPr>
  </w:style>
  <w:style w:type="paragraph" w:customStyle="1" w:styleId="ConsPlusNormal">
    <w:name w:val="ConsPlusNormal"/>
    <w:link w:val="ConsPlusNormal0"/>
    <w:rsid w:val="00392085"/>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534A5"/>
    <w:rPr>
      <w:rFonts w:ascii="Calibri" w:eastAsia="Times New Roman" w:hAnsi="Calibri" w:cs="Calibri"/>
      <w:szCs w:val="20"/>
      <w:lang w:eastAsia="ru-RU"/>
    </w:rPr>
  </w:style>
  <w:style w:type="character" w:customStyle="1" w:styleId="extended-textshort">
    <w:name w:val="extended-text__short"/>
    <w:basedOn w:val="a0"/>
    <w:rsid w:val="00EF6597"/>
  </w:style>
  <w:style w:type="character" w:customStyle="1" w:styleId="highlightsearch">
    <w:name w:val="highlightsearch"/>
    <w:basedOn w:val="a0"/>
    <w:rsid w:val="00592802"/>
  </w:style>
  <w:style w:type="character" w:customStyle="1" w:styleId="CharStyle16">
    <w:name w:val="Char Style 16"/>
    <w:basedOn w:val="a0"/>
    <w:link w:val="Style2"/>
    <w:uiPriority w:val="99"/>
    <w:locked/>
    <w:rsid w:val="00226B63"/>
    <w:rPr>
      <w:rFonts w:cs="Times New Roman"/>
      <w:sz w:val="26"/>
      <w:szCs w:val="26"/>
      <w:shd w:val="clear" w:color="auto" w:fill="FFFFFF"/>
    </w:rPr>
  </w:style>
  <w:style w:type="paragraph" w:customStyle="1" w:styleId="Style2">
    <w:name w:val="Style 2"/>
    <w:basedOn w:val="a"/>
    <w:link w:val="CharStyle16"/>
    <w:uiPriority w:val="99"/>
    <w:rsid w:val="00226B63"/>
    <w:pPr>
      <w:widowControl w:val="0"/>
      <w:shd w:val="clear" w:color="auto" w:fill="FFFFFF"/>
      <w:spacing w:before="240" w:line="322" w:lineRule="exact"/>
    </w:pPr>
    <w:rPr>
      <w:rFonts w:asciiTheme="minorHAnsi" w:eastAsiaTheme="minorHAnsi" w:hAnsiTheme="minorHAns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410"/>
    <w:pPr>
      <w:spacing w:after="0" w:line="240" w:lineRule="auto"/>
      <w:jc w:val="both"/>
    </w:pPr>
    <w:rPr>
      <w:rFonts w:ascii="Times New Roman" w:eastAsia="Calibri" w:hAnsi="Times New Roman" w:cs="Times New Roman"/>
      <w:sz w:val="28"/>
      <w:szCs w:val="28"/>
    </w:rPr>
  </w:style>
  <w:style w:type="paragraph" w:styleId="1">
    <w:name w:val="heading 1"/>
    <w:basedOn w:val="a"/>
    <w:next w:val="a"/>
    <w:link w:val="10"/>
    <w:qFormat/>
    <w:rsid w:val="00A26410"/>
    <w:pPr>
      <w:autoSpaceDE w:val="0"/>
      <w:autoSpaceDN w:val="0"/>
      <w:adjustRightInd w:val="0"/>
      <w:spacing w:before="108" w:after="108"/>
      <w:jc w:val="center"/>
      <w:outlineLvl w:val="0"/>
    </w:pPr>
    <w:rPr>
      <w:rFonts w:ascii="Arial" w:eastAsiaTheme="minorHAnsi" w:hAnsi="Arial" w:cs="Arial"/>
      <w:b/>
      <w:bCs/>
      <w:color w:val="26282F"/>
      <w:sz w:val="24"/>
      <w:szCs w:val="24"/>
    </w:rPr>
  </w:style>
  <w:style w:type="paragraph" w:styleId="2">
    <w:name w:val="heading 2"/>
    <w:basedOn w:val="a"/>
    <w:next w:val="a"/>
    <w:link w:val="20"/>
    <w:qFormat/>
    <w:rsid w:val="00815467"/>
    <w:pPr>
      <w:keepNext/>
      <w:spacing w:line="322" w:lineRule="exact"/>
      <w:ind w:left="11" w:right="6" w:firstLine="709"/>
      <w:jc w:val="center"/>
      <w:outlineLvl w:val="1"/>
    </w:pPr>
    <w:rPr>
      <w:rFonts w:eastAsia="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6410"/>
    <w:rPr>
      <w:rFonts w:ascii="Arial" w:hAnsi="Arial" w:cs="Arial"/>
      <w:b/>
      <w:bCs/>
      <w:color w:val="26282F"/>
      <w:sz w:val="24"/>
      <w:szCs w:val="24"/>
    </w:rPr>
  </w:style>
  <w:style w:type="character" w:customStyle="1" w:styleId="20">
    <w:name w:val="Заголовок 2 Знак"/>
    <w:basedOn w:val="a0"/>
    <w:link w:val="2"/>
    <w:rsid w:val="00815467"/>
    <w:rPr>
      <w:rFonts w:ascii="Times New Roman" w:eastAsia="Times New Roman" w:hAnsi="Times New Roman" w:cs="Times New Roman"/>
      <w:b/>
      <w:sz w:val="32"/>
      <w:szCs w:val="20"/>
      <w:lang w:eastAsia="ru-RU"/>
    </w:rPr>
  </w:style>
  <w:style w:type="paragraph" w:styleId="a3">
    <w:name w:val="header"/>
    <w:aliases w:val="Знак,Знак Знак Знак Знак Знак Знак,Знак Знак,Знак Знак Знак Знак Знак Знак Знак,Знак Знак Знак Знак Знак Знак Знак Знак,Знак1"/>
    <w:basedOn w:val="a"/>
    <w:link w:val="a4"/>
    <w:uiPriority w:val="99"/>
    <w:rsid w:val="00A26410"/>
    <w:pPr>
      <w:tabs>
        <w:tab w:val="center" w:pos="4844"/>
        <w:tab w:val="right" w:pos="9689"/>
      </w:tabs>
      <w:jc w:val="left"/>
    </w:pPr>
    <w:rPr>
      <w:rFonts w:eastAsia="Times New Roman"/>
      <w:sz w:val="20"/>
      <w:szCs w:val="24"/>
      <w:lang w:eastAsia="ru-RU"/>
    </w:rPr>
  </w:style>
  <w:style w:type="character" w:customStyle="1" w:styleId="a4">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3"/>
    <w:uiPriority w:val="99"/>
    <w:rsid w:val="00A26410"/>
    <w:rPr>
      <w:rFonts w:ascii="Times New Roman" w:eastAsia="Times New Roman" w:hAnsi="Times New Roman" w:cs="Times New Roman"/>
      <w:sz w:val="20"/>
      <w:szCs w:val="24"/>
      <w:lang w:eastAsia="ru-RU"/>
    </w:rPr>
  </w:style>
  <w:style w:type="paragraph" w:styleId="a5">
    <w:name w:val="Balloon Text"/>
    <w:basedOn w:val="a"/>
    <w:link w:val="a6"/>
    <w:semiHidden/>
    <w:unhideWhenUsed/>
    <w:rsid w:val="00A26410"/>
    <w:rPr>
      <w:rFonts w:ascii="Tahoma" w:hAnsi="Tahoma" w:cs="Tahoma"/>
      <w:sz w:val="16"/>
      <w:szCs w:val="16"/>
    </w:rPr>
  </w:style>
  <w:style w:type="character" w:customStyle="1" w:styleId="a6">
    <w:name w:val="Текст выноски Знак"/>
    <w:basedOn w:val="a0"/>
    <w:link w:val="a5"/>
    <w:uiPriority w:val="99"/>
    <w:semiHidden/>
    <w:rsid w:val="00A26410"/>
    <w:rPr>
      <w:rFonts w:ascii="Tahoma" w:eastAsia="Calibri" w:hAnsi="Tahoma" w:cs="Tahoma"/>
      <w:sz w:val="16"/>
      <w:szCs w:val="16"/>
    </w:rPr>
  </w:style>
  <w:style w:type="paragraph" w:styleId="a7">
    <w:name w:val="No Spacing"/>
    <w:uiPriority w:val="1"/>
    <w:qFormat/>
    <w:rsid w:val="00A26410"/>
    <w:pPr>
      <w:spacing w:after="0" w:line="240" w:lineRule="auto"/>
    </w:pPr>
    <w:rPr>
      <w:rFonts w:ascii="Calibri" w:eastAsia="Calibri" w:hAnsi="Calibri" w:cs="Times New Roman"/>
    </w:rPr>
  </w:style>
  <w:style w:type="paragraph" w:customStyle="1" w:styleId="a8">
    <w:name w:val="Текст документа"/>
    <w:basedOn w:val="a"/>
    <w:rsid w:val="00A26410"/>
    <w:pPr>
      <w:ind w:firstLine="709"/>
    </w:pPr>
    <w:rPr>
      <w:rFonts w:eastAsia="Times New Roman"/>
      <w:lang w:eastAsia="ru-RU"/>
    </w:rPr>
  </w:style>
  <w:style w:type="paragraph" w:styleId="a9">
    <w:name w:val="footer"/>
    <w:basedOn w:val="a"/>
    <w:link w:val="aa"/>
    <w:uiPriority w:val="99"/>
    <w:unhideWhenUsed/>
    <w:rsid w:val="00605C6C"/>
    <w:pPr>
      <w:tabs>
        <w:tab w:val="center" w:pos="4844"/>
        <w:tab w:val="right" w:pos="9689"/>
      </w:tabs>
    </w:pPr>
  </w:style>
  <w:style w:type="character" w:customStyle="1" w:styleId="aa">
    <w:name w:val="Нижний колонтитул Знак"/>
    <w:basedOn w:val="a0"/>
    <w:link w:val="a9"/>
    <w:uiPriority w:val="99"/>
    <w:rsid w:val="00605C6C"/>
    <w:rPr>
      <w:rFonts w:ascii="Times New Roman" w:eastAsia="Calibri" w:hAnsi="Times New Roman" w:cs="Times New Roman"/>
      <w:sz w:val="28"/>
      <w:szCs w:val="28"/>
    </w:rPr>
  </w:style>
  <w:style w:type="character" w:styleId="ab">
    <w:name w:val="Placeholder Text"/>
    <w:basedOn w:val="a0"/>
    <w:uiPriority w:val="99"/>
    <w:semiHidden/>
    <w:rsid w:val="00374FBE"/>
    <w:rPr>
      <w:color w:val="808080"/>
    </w:rPr>
  </w:style>
  <w:style w:type="paragraph" w:customStyle="1" w:styleId="formattext">
    <w:name w:val="formattext"/>
    <w:basedOn w:val="a"/>
    <w:rsid w:val="00B73985"/>
    <w:pPr>
      <w:spacing w:before="100" w:beforeAutospacing="1" w:after="100" w:afterAutospacing="1"/>
      <w:jc w:val="left"/>
    </w:pPr>
    <w:rPr>
      <w:rFonts w:eastAsia="Times New Roman"/>
      <w:sz w:val="24"/>
      <w:szCs w:val="24"/>
      <w:lang w:eastAsia="ru-RU"/>
    </w:rPr>
  </w:style>
  <w:style w:type="paragraph" w:styleId="ac">
    <w:name w:val="List Paragraph"/>
    <w:basedOn w:val="a"/>
    <w:uiPriority w:val="34"/>
    <w:qFormat/>
    <w:rsid w:val="00B73985"/>
    <w:pPr>
      <w:spacing w:after="200" w:line="276" w:lineRule="auto"/>
      <w:ind w:left="720"/>
      <w:contextualSpacing/>
      <w:jc w:val="left"/>
    </w:pPr>
    <w:rPr>
      <w:rFonts w:asciiTheme="minorHAnsi" w:eastAsiaTheme="minorEastAsia" w:hAnsiTheme="minorHAnsi" w:cstheme="minorBidi"/>
      <w:sz w:val="22"/>
      <w:szCs w:val="22"/>
      <w:lang w:eastAsia="ru-RU"/>
    </w:rPr>
  </w:style>
  <w:style w:type="character" w:customStyle="1" w:styleId="s106">
    <w:name w:val="s_106"/>
    <w:basedOn w:val="a0"/>
    <w:rsid w:val="00B73985"/>
  </w:style>
  <w:style w:type="paragraph" w:styleId="ad">
    <w:name w:val="footnote text"/>
    <w:basedOn w:val="a"/>
    <w:link w:val="ae"/>
    <w:uiPriority w:val="99"/>
    <w:semiHidden/>
    <w:unhideWhenUsed/>
    <w:rsid w:val="00815467"/>
    <w:pPr>
      <w:jc w:val="left"/>
    </w:pPr>
    <w:rPr>
      <w:rFonts w:asciiTheme="minorHAnsi" w:eastAsiaTheme="minorEastAsia" w:hAnsiTheme="minorHAnsi" w:cstheme="minorBidi"/>
      <w:sz w:val="20"/>
      <w:szCs w:val="20"/>
      <w:lang w:eastAsia="ru-RU"/>
    </w:rPr>
  </w:style>
  <w:style w:type="character" w:customStyle="1" w:styleId="ae">
    <w:name w:val="Текст сноски Знак"/>
    <w:basedOn w:val="a0"/>
    <w:link w:val="ad"/>
    <w:uiPriority w:val="99"/>
    <w:semiHidden/>
    <w:rsid w:val="00815467"/>
    <w:rPr>
      <w:rFonts w:eastAsiaTheme="minorEastAsia"/>
      <w:sz w:val="20"/>
      <w:szCs w:val="20"/>
      <w:lang w:eastAsia="ru-RU"/>
    </w:rPr>
  </w:style>
  <w:style w:type="character" w:customStyle="1" w:styleId="s10">
    <w:name w:val="s_10"/>
    <w:basedOn w:val="a0"/>
    <w:rsid w:val="00815467"/>
  </w:style>
  <w:style w:type="paragraph" w:customStyle="1" w:styleId="s1">
    <w:name w:val="s_1"/>
    <w:basedOn w:val="a"/>
    <w:rsid w:val="00815467"/>
    <w:pPr>
      <w:spacing w:before="100" w:beforeAutospacing="1" w:after="100" w:afterAutospacing="1"/>
      <w:jc w:val="left"/>
    </w:pPr>
    <w:rPr>
      <w:rFonts w:eastAsia="Times New Roman"/>
      <w:sz w:val="24"/>
      <w:szCs w:val="24"/>
      <w:lang w:eastAsia="ru-RU"/>
    </w:rPr>
  </w:style>
  <w:style w:type="paragraph" w:customStyle="1" w:styleId="indent1">
    <w:name w:val="indent_1"/>
    <w:basedOn w:val="a"/>
    <w:rsid w:val="00815467"/>
    <w:pPr>
      <w:spacing w:before="100" w:beforeAutospacing="1" w:after="100" w:afterAutospacing="1"/>
      <w:jc w:val="left"/>
    </w:pPr>
    <w:rPr>
      <w:rFonts w:eastAsia="Times New Roman"/>
      <w:sz w:val="24"/>
      <w:szCs w:val="24"/>
      <w:lang w:eastAsia="ru-RU"/>
    </w:rPr>
  </w:style>
  <w:style w:type="character" w:styleId="af">
    <w:name w:val="Emphasis"/>
    <w:basedOn w:val="a0"/>
    <w:uiPriority w:val="20"/>
    <w:qFormat/>
    <w:rsid w:val="00815467"/>
    <w:rPr>
      <w:i/>
      <w:iCs/>
    </w:rPr>
  </w:style>
  <w:style w:type="character" w:styleId="af0">
    <w:name w:val="Hyperlink"/>
    <w:basedOn w:val="a0"/>
    <w:uiPriority w:val="99"/>
    <w:semiHidden/>
    <w:unhideWhenUsed/>
    <w:rsid w:val="005E3E70"/>
    <w:rPr>
      <w:color w:val="0000FF"/>
      <w:u w:val="single"/>
    </w:rPr>
  </w:style>
  <w:style w:type="paragraph" w:customStyle="1" w:styleId="s3">
    <w:name w:val="s_3"/>
    <w:basedOn w:val="a"/>
    <w:rsid w:val="007E2482"/>
    <w:pPr>
      <w:spacing w:before="100" w:beforeAutospacing="1" w:after="100" w:afterAutospacing="1"/>
      <w:jc w:val="left"/>
    </w:pPr>
    <w:rPr>
      <w:rFonts w:eastAsia="Times New Roman"/>
      <w:sz w:val="24"/>
      <w:szCs w:val="24"/>
      <w:lang w:eastAsia="ru-RU"/>
    </w:rPr>
  </w:style>
  <w:style w:type="paragraph" w:customStyle="1" w:styleId="ConsPlusNonformat">
    <w:name w:val="ConsPlusNonformat"/>
    <w:rsid w:val="008047F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link w:val="22"/>
    <w:rsid w:val="00080541"/>
    <w:rPr>
      <w:rFonts w:ascii="Times New Roman" w:eastAsia="Times New Roman" w:hAnsi="Times New Roman"/>
      <w:sz w:val="21"/>
      <w:szCs w:val="21"/>
      <w:shd w:val="clear" w:color="auto" w:fill="FFFFFF"/>
    </w:rPr>
  </w:style>
  <w:style w:type="paragraph" w:customStyle="1" w:styleId="22">
    <w:name w:val="Основной текст (2)"/>
    <w:basedOn w:val="a"/>
    <w:link w:val="21"/>
    <w:rsid w:val="00080541"/>
    <w:pPr>
      <w:widowControl w:val="0"/>
      <w:shd w:val="clear" w:color="auto" w:fill="FFFFFF"/>
      <w:spacing w:after="240" w:line="0" w:lineRule="atLeast"/>
      <w:jc w:val="center"/>
    </w:pPr>
    <w:rPr>
      <w:rFonts w:eastAsia="Times New Roman" w:cstheme="minorBidi"/>
      <w:sz w:val="21"/>
      <w:szCs w:val="21"/>
    </w:rPr>
  </w:style>
  <w:style w:type="character" w:customStyle="1" w:styleId="2Exact">
    <w:name w:val="Основной текст (2) Exact"/>
    <w:rsid w:val="00080541"/>
    <w:rPr>
      <w:rFonts w:ascii="Times New Roman" w:eastAsia="Times New Roman" w:hAnsi="Times New Roman" w:cs="Times New Roman"/>
      <w:b w:val="0"/>
      <w:bCs w:val="0"/>
      <w:i w:val="0"/>
      <w:iCs w:val="0"/>
      <w:smallCaps w:val="0"/>
      <w:strike w:val="0"/>
      <w:spacing w:val="2"/>
      <w:sz w:val="20"/>
      <w:szCs w:val="20"/>
      <w:u w:val="none"/>
    </w:rPr>
  </w:style>
  <w:style w:type="paragraph" w:customStyle="1" w:styleId="ConsPlusNormal">
    <w:name w:val="ConsPlusNormal"/>
    <w:link w:val="ConsPlusNormal0"/>
    <w:rsid w:val="00392085"/>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534A5"/>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324943640">
      <w:bodyDiv w:val="1"/>
      <w:marLeft w:val="0"/>
      <w:marRight w:val="0"/>
      <w:marTop w:val="0"/>
      <w:marBottom w:val="0"/>
      <w:divBdr>
        <w:top w:val="none" w:sz="0" w:space="0" w:color="auto"/>
        <w:left w:val="none" w:sz="0" w:space="0" w:color="auto"/>
        <w:bottom w:val="none" w:sz="0" w:space="0" w:color="auto"/>
        <w:right w:val="none" w:sz="0" w:space="0" w:color="auto"/>
      </w:divBdr>
    </w:div>
    <w:div w:id="614363329">
      <w:bodyDiv w:val="1"/>
      <w:marLeft w:val="0"/>
      <w:marRight w:val="0"/>
      <w:marTop w:val="0"/>
      <w:marBottom w:val="0"/>
      <w:divBdr>
        <w:top w:val="none" w:sz="0" w:space="0" w:color="auto"/>
        <w:left w:val="none" w:sz="0" w:space="0" w:color="auto"/>
        <w:bottom w:val="none" w:sz="0" w:space="0" w:color="auto"/>
        <w:right w:val="none" w:sz="0" w:space="0" w:color="auto"/>
      </w:divBdr>
    </w:div>
    <w:div w:id="1014114582">
      <w:bodyDiv w:val="1"/>
      <w:marLeft w:val="0"/>
      <w:marRight w:val="0"/>
      <w:marTop w:val="0"/>
      <w:marBottom w:val="0"/>
      <w:divBdr>
        <w:top w:val="none" w:sz="0" w:space="0" w:color="auto"/>
        <w:left w:val="none" w:sz="0" w:space="0" w:color="auto"/>
        <w:bottom w:val="none" w:sz="0" w:space="0" w:color="auto"/>
        <w:right w:val="none" w:sz="0" w:space="0" w:color="auto"/>
      </w:divBdr>
    </w:div>
    <w:div w:id="1184368147">
      <w:bodyDiv w:val="1"/>
      <w:marLeft w:val="0"/>
      <w:marRight w:val="0"/>
      <w:marTop w:val="0"/>
      <w:marBottom w:val="0"/>
      <w:divBdr>
        <w:top w:val="none" w:sz="0" w:space="0" w:color="auto"/>
        <w:left w:val="none" w:sz="0" w:space="0" w:color="auto"/>
        <w:bottom w:val="none" w:sz="0" w:space="0" w:color="auto"/>
        <w:right w:val="none" w:sz="0" w:space="0" w:color="auto"/>
      </w:divBdr>
    </w:div>
    <w:div w:id="1492872880">
      <w:bodyDiv w:val="1"/>
      <w:marLeft w:val="0"/>
      <w:marRight w:val="0"/>
      <w:marTop w:val="0"/>
      <w:marBottom w:val="0"/>
      <w:divBdr>
        <w:top w:val="none" w:sz="0" w:space="0" w:color="auto"/>
        <w:left w:val="none" w:sz="0" w:space="0" w:color="auto"/>
        <w:bottom w:val="none" w:sz="0" w:space="0" w:color="auto"/>
        <w:right w:val="none" w:sz="0" w:space="0" w:color="auto"/>
      </w:divBdr>
    </w:div>
    <w:div w:id="1834562959">
      <w:bodyDiv w:val="1"/>
      <w:marLeft w:val="0"/>
      <w:marRight w:val="0"/>
      <w:marTop w:val="0"/>
      <w:marBottom w:val="0"/>
      <w:divBdr>
        <w:top w:val="none" w:sz="0" w:space="0" w:color="auto"/>
        <w:left w:val="none" w:sz="0" w:space="0" w:color="auto"/>
        <w:bottom w:val="none" w:sz="0" w:space="0" w:color="auto"/>
        <w:right w:val="none" w:sz="0" w:space="0" w:color="auto"/>
      </w:divBdr>
    </w:div>
    <w:div w:id="1924295358">
      <w:bodyDiv w:val="1"/>
      <w:marLeft w:val="0"/>
      <w:marRight w:val="0"/>
      <w:marTop w:val="0"/>
      <w:marBottom w:val="0"/>
      <w:divBdr>
        <w:top w:val="none" w:sz="0" w:space="0" w:color="auto"/>
        <w:left w:val="none" w:sz="0" w:space="0" w:color="auto"/>
        <w:bottom w:val="none" w:sz="0" w:space="0" w:color="auto"/>
        <w:right w:val="none" w:sz="0" w:space="0" w:color="auto"/>
      </w:divBdr>
    </w:div>
    <w:div w:id="195817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49"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EB4F1F-E2E8-4F71-9F3A-D155CA0F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10561</TotalTime>
  <Pages>3</Pages>
  <Words>1008</Words>
  <Characters>5752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Образования</Company>
  <LinksUpToDate>false</LinksUpToDate>
  <CharactersWithSpaces>6747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O.Arhipova</dc:creator>
  <cp:lastModifiedBy>j.ardabackaya</cp:lastModifiedBy>
  <cp:revision>313</cp:revision>
  <cp:lastPrinted>2023-08-10T06:08:00Z</cp:lastPrinted>
  <dcterms:created xsi:type="dcterms:W3CDTF">2022-03-09T18:24:00Z</dcterms:created>
  <dcterms:modified xsi:type="dcterms:W3CDTF">2023-08-31T06:11:00Z</dcterms:modified>
</cp:coreProperties>
</file>