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91B">
      <w:pPr>
        <w:pStyle w:val="a6"/>
        <w:jc w:val="both"/>
      </w:pPr>
      <w:r>
        <w:rPr>
          <w:rFonts w:ascii="PT Astra Serif" w:hAnsi="PT Astra Seri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>Ф</w:t>
      </w:r>
      <w:r>
        <w:rPr>
          <w:rFonts w:ascii="PT Astra Serif" w:hAnsi="PT Astra Serif"/>
        </w:rPr>
        <w:t>едеральный закон от 29.12.2012 № 273-ФЗ «Об образовании в Российской Федерации»;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>Постановление Правительства Российской Федерации от 24.05.2013</w:t>
      </w:r>
      <w:r>
        <w:rPr>
          <w:rFonts w:ascii="PT Astra Serif" w:hAnsi="PT Astra Serif"/>
        </w:rPr>
        <w:t xml:space="preserve"> № 438                             «О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>Постановление Правительства Российской Федера</w:t>
      </w:r>
      <w:r>
        <w:rPr>
          <w:rFonts w:ascii="PT Astra Serif" w:hAnsi="PT Astra Serif"/>
        </w:rPr>
        <w:t>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</w:t>
      </w:r>
      <w:r>
        <w:rPr>
          <w:rFonts w:ascii="PT Astra Serif" w:hAnsi="PT Astra Serif"/>
        </w:rPr>
        <w:t>которых актов и отдельных положений некоторых актов Правительства Российской Федерации»;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 xml:space="preserve">Постановление Правительства Российской Федерации от 14.01.2022 № 3 «Об утверждении Положения о государственной аккредитации образовательной деятельности и о признании </w:t>
      </w:r>
      <w:r>
        <w:rPr>
          <w:rFonts w:ascii="PT Astra Serif" w:hAnsi="PT Astra Serif"/>
        </w:rPr>
        <w:t>утратившими силу некоторых актов Правительства Российской Федерации и отдельного положения акта Правительства Российской Федерации»;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 xml:space="preserve">Приказ от </w:t>
      </w:r>
      <w:r>
        <w:rPr>
          <w:rFonts w:ascii="PT Astra Serif" w:hAnsi="PT Astra Serif"/>
        </w:rPr>
        <w:t>17</w:t>
      </w:r>
      <w:r>
        <w:rPr>
          <w:rFonts w:ascii="PT Astra Serif" w:hAnsi="PT Astra Serif"/>
        </w:rPr>
        <w:t>.</w:t>
      </w:r>
      <w:r>
        <w:rPr>
          <w:rFonts w:ascii="PT Astra Serif" w:hAnsi="PT Astra Serif"/>
        </w:rPr>
        <w:t>10</w:t>
      </w:r>
      <w:r>
        <w:rPr>
          <w:rFonts w:ascii="PT Astra Serif" w:hAnsi="PT Astra Serif"/>
        </w:rPr>
        <w:t>.2022 № 10</w:t>
      </w:r>
      <w:r>
        <w:rPr>
          <w:rFonts w:ascii="PT Astra Serif" w:hAnsi="PT Astra Serif"/>
        </w:rPr>
        <w:t>78</w:t>
      </w:r>
      <w:r>
        <w:rPr>
          <w:rFonts w:ascii="PT Astra Serif" w:hAnsi="PT Astra Serif"/>
        </w:rPr>
        <w:t xml:space="preserve"> «Об утверждении Административного регламента предоставления </w:t>
      </w:r>
      <w:r>
        <w:rPr>
          <w:rFonts w:ascii="PT Astra Serif" w:hAnsi="PT Astra Serif"/>
        </w:rPr>
        <w:t>органами государственной власти суб</w:t>
      </w:r>
      <w:r>
        <w:rPr>
          <w:rFonts w:ascii="PT Astra Serif" w:hAnsi="PT Astra Serif"/>
        </w:rPr>
        <w:t>ъектов Российской Федерации, осуществляющими переданные полномочия Российской Федерации в сфере образования,</w:t>
      </w:r>
      <w:r>
        <w:rPr>
          <w:rFonts w:ascii="PT Astra Serif" w:hAnsi="PT Astra Serif"/>
        </w:rPr>
        <w:t xml:space="preserve"> государственной услуги по государственной аккредитации образовательной деятельности»;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>Приказ Минобрнауки России от 29.10.2013 № 1199 «Об утверждени</w:t>
      </w:r>
      <w:r>
        <w:rPr>
          <w:rFonts w:ascii="PT Astra Serif" w:hAnsi="PT Astra Serif"/>
        </w:rPr>
        <w:t>и перечней профессий и специальностей среднего профессионального образования»;</w:t>
      </w:r>
    </w:p>
    <w:p w:rsidR="00000000" w:rsidRDefault="00FE791B">
      <w:pPr>
        <w:jc w:val="both"/>
      </w:pPr>
      <w:r>
        <w:rPr>
          <w:rFonts w:ascii="PT Astra Serif" w:hAnsi="PT Astra Serif"/>
        </w:rPr>
        <w:t>Приказ Минпросвещения России от 17.05.2022 N 336 «Об утверждении перечней профессий и специальностей среднего профессионального образования и установлении соответствия отдельных</w:t>
      </w:r>
      <w:r>
        <w:rPr>
          <w:rFonts w:ascii="PT Astra Serif" w:hAnsi="PT Astra Serif"/>
        </w:rPr>
        <w:t xml:space="preserve">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</w:t>
      </w:r>
      <w:r>
        <w:rPr>
          <w:rFonts w:ascii="PT Astra Serif" w:hAnsi="PT Astra Serif"/>
        </w:rPr>
        <w:t>29 октября 2013 г. N 1199 «Об утверждении перечней профессий и специальностей среднего профессионального образования»;</w:t>
      </w:r>
    </w:p>
    <w:p w:rsidR="00000000" w:rsidRDefault="00FE791B">
      <w:pPr>
        <w:jc w:val="both"/>
      </w:pP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 xml:space="preserve">Приказ Минобрнауки России от 27.01.2014 № 45 «Об утверждении форм свидетельств о государственной аккредитации, временного свидетельства </w:t>
      </w:r>
      <w:r>
        <w:rPr>
          <w:rFonts w:ascii="PT Astra Serif" w:hAnsi="PT Astra Serif"/>
        </w:rPr>
        <w:t>о государственной аккредитации и приложений к ним, а также технических требований к указанным документам»;</w:t>
      </w:r>
    </w:p>
    <w:p w:rsidR="00000000" w:rsidRDefault="00FE791B">
      <w:pPr>
        <w:jc w:val="both"/>
      </w:pPr>
      <w:r>
        <w:rPr>
          <w:rFonts w:ascii="PT Astra Serif" w:hAnsi="PT Astra Serif"/>
        </w:rPr>
        <w:t xml:space="preserve">Приказ Рособрнадзора от 18.01.2022 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35 «Об утверждении порядка аккредитации, привлечения, отбора экспертов и экспертных организаций, привлекаемых к </w:t>
      </w:r>
      <w:r>
        <w:rPr>
          <w:rFonts w:ascii="PT Astra Serif" w:hAnsi="PT Astra Serif"/>
        </w:rPr>
        <w:t>аккредитационной экспертизе, а также ведения реестра экспертов и экспертных организаций»</w:t>
      </w:r>
    </w:p>
    <w:p w:rsidR="00000000" w:rsidRDefault="00FE791B">
      <w:pPr>
        <w:jc w:val="both"/>
      </w:pP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 xml:space="preserve">Приказ Минпросвещения России от 29.11.2021 № 868 «Об утверждении аккредитационных показателей по основным общеобразовательным программам — образовательным программам </w:t>
      </w:r>
      <w:r>
        <w:rPr>
          <w:rFonts w:ascii="PT Astra Serif" w:hAnsi="PT Astra Serif"/>
        </w:rPr>
        <w:t>начального общего, основного общего и среднего общего образования»;</w:t>
      </w:r>
    </w:p>
    <w:p w:rsidR="00000000" w:rsidRDefault="00FE791B">
      <w:pPr>
        <w:pStyle w:val="a6"/>
        <w:jc w:val="both"/>
      </w:pPr>
      <w:r>
        <w:rPr>
          <w:rFonts w:ascii="PT Astra Serif" w:hAnsi="PT Astra Serif"/>
        </w:rPr>
        <w:t>Приказ Минпросвещения России от 29.11.2021 № 869 «Об утверждении аккредитационных показателей по образовательным программам среднего профессионального образования»;</w:t>
      </w:r>
    </w:p>
    <w:p w:rsidR="00000000" w:rsidRDefault="00FE791B">
      <w:pPr>
        <w:pStyle w:val="a6"/>
        <w:jc w:val="both"/>
        <w:sectPr w:rsidR="00000000">
          <w:type w:val="continuous"/>
          <w:pgSz w:w="11906" w:h="16838"/>
          <w:pgMar w:top="397" w:right="1134" w:bottom="1134" w:left="1134" w:header="720" w:footer="720" w:gutter="0"/>
          <w:cols w:space="720"/>
          <w:docGrid w:linePitch="312" w:charSpace="-6145"/>
        </w:sectPr>
      </w:pPr>
      <w:r>
        <w:rPr>
          <w:rFonts w:ascii="PT Astra Serif" w:hAnsi="PT Astra Serif"/>
        </w:rPr>
        <w:t>Приказ Рособрнадзора от</w:t>
      </w:r>
      <w:r>
        <w:rPr>
          <w:rFonts w:ascii="PT Astra Serif" w:hAnsi="PT Astra Serif"/>
        </w:rPr>
        <w:t xml:space="preserve"> 24.12.2021 № 1689 «Об утверждении форм заявлений о государственной аккредитации образовательной деятельности, о переоформлении </w:t>
      </w:r>
      <w:r>
        <w:rPr>
          <w:rFonts w:ascii="PT Astra Serif" w:hAnsi="PT Astra Serif"/>
        </w:rPr>
        <w:lastRenderedPageBreak/>
        <w:t>свидетельства о государственной аккредитации образовательной деятельности и (или) приложения (приложений) к нему, о выдаче време</w:t>
      </w:r>
      <w:r>
        <w:rPr>
          <w:rFonts w:ascii="PT Astra Serif" w:hAnsi="PT Astra Serif"/>
        </w:rPr>
        <w:t xml:space="preserve">нного свидетельства о государственной аккредитации образовательной деятельности, о представлении дубликата свидетельства о государственной аккредитации образовательной деятельности и перечня документов, прилагаемых к заявлению о проведении государственной </w:t>
      </w:r>
      <w:r>
        <w:rPr>
          <w:rFonts w:ascii="PT Astra Serif" w:hAnsi="PT Astra Serif"/>
        </w:rPr>
        <w:t>аккредитации образовательной деятельности 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</w:t>
      </w:r>
      <w:r>
        <w:rPr>
          <w:rFonts w:ascii="PT Astra Serif" w:hAnsi="PT Astra Serif"/>
        </w:rPr>
        <w:t>емых организацией, осуществляющей образовательную деятельность, и требований к их заполнению и оформлению.</w:t>
      </w:r>
    </w:p>
    <w:p w:rsidR="00FE791B" w:rsidRDefault="00FE791B">
      <w:pPr>
        <w:jc w:val="both"/>
        <w:rPr>
          <w:rFonts w:ascii="PT Astra Serif" w:hAnsi="PT Astra Serif"/>
        </w:rPr>
      </w:pPr>
    </w:p>
    <w:sectPr w:rsidR="00FE791B">
      <w:type w:val="continuous"/>
      <w:pgSz w:w="11906" w:h="16838"/>
      <w:pgMar w:top="397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791B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4;&#1058;&#1044;&#1045;&#1051;%20&#1043;&#1054;&#1057;&#1059;&#1044;&#1040;&#1056;&#1057;&#1058;&#1042;&#1045;&#1053;&#1053;&#1054;&#1049;%20&#1040;&#1050;&#1050;&#1056;&#1045;&#1044;&#1048;&#1058;&#1040;&#1062;&#1048;&#1048;\&#1043;&#1088;&#1080;&#1075;&#1086;&#1088;&#1100;&#1077;&#1074;&#1072;%20&#1053;.&#1052;\___2023___\&#1053;&#1086;&#1088;&#1084;&#1072;&#1090;&#1080;&#1074;&#1085;&#1099;&#1077;%20&#1087;&#1088;&#1072;&#1074;&#1086;&#1074;&#1099;&#1077;%20&#1072;&#1082;&#1090;&#1099;%20&#1088;&#1077;&#1075;&#1083;&#1072;&#1084;&#1077;&#1085;&#1090;&#1080;&#1088;&#1091;&#1102;&#1097;&#1080;&#1077;%20&#1091;&#1089;&#1083;&#1091;&#107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Нормативные правовые акты регламентирующие услугу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18.01.2022 N 35"Об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организаций"(Зарегистрировано в Минюсте России 21.02.2022 N 67388)</dc:title>
  <dc:creator>РО. Силин</dc:creator>
  <cp:lastModifiedBy>РО. Силин</cp:lastModifiedBy>
  <cp:revision>1</cp:revision>
  <cp:lastPrinted>1601-01-01T00:00:00Z</cp:lastPrinted>
  <dcterms:created xsi:type="dcterms:W3CDTF">2023-01-17T07:35:00Z</dcterms:created>
  <dcterms:modified xsi:type="dcterms:W3CDTF">2023-01-17T07:35:00Z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