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8C7" w:rsidRPr="001F49C3" w:rsidRDefault="006E08C7" w:rsidP="00967DA2">
      <w:pPr>
        <w:pStyle w:val="4"/>
        <w:spacing w:before="0" w:after="0" w:line="228" w:lineRule="auto"/>
        <w:jc w:val="center"/>
        <w:rPr>
          <w:rFonts w:ascii="PT Astra Serif" w:hAnsi="PT Astra Serif"/>
        </w:rPr>
      </w:pPr>
      <w:r w:rsidRPr="001F49C3">
        <w:rPr>
          <w:rFonts w:ascii="PT Astra Serif" w:hAnsi="PT Astra Serif"/>
        </w:rPr>
        <w:t>Объявление о конкурсном отборе</w:t>
      </w:r>
    </w:p>
    <w:p w:rsidR="006E08C7" w:rsidRPr="001F49C3" w:rsidRDefault="006E08C7" w:rsidP="00967DA2">
      <w:pPr>
        <w:pStyle w:val="4"/>
        <w:spacing w:before="0" w:after="0" w:line="228" w:lineRule="auto"/>
        <w:jc w:val="center"/>
        <w:rPr>
          <w:rFonts w:ascii="PT Astra Serif" w:hAnsi="PT Astra Serif"/>
          <w:b w:val="0"/>
        </w:rPr>
      </w:pPr>
    </w:p>
    <w:p w:rsidR="0011719F" w:rsidRPr="001F49C3" w:rsidRDefault="00A156E6" w:rsidP="00967DA2">
      <w:pPr>
        <w:pStyle w:val="4"/>
        <w:spacing w:before="0" w:after="0" w:line="228" w:lineRule="auto"/>
        <w:ind w:firstLine="708"/>
        <w:jc w:val="both"/>
        <w:rPr>
          <w:rFonts w:ascii="PT Astra Serif" w:hAnsi="PT Astra Serif"/>
        </w:rPr>
      </w:pPr>
      <w:r w:rsidRPr="001F49C3">
        <w:rPr>
          <w:rFonts w:ascii="PT Astra Serif" w:hAnsi="PT Astra Serif"/>
          <w:b w:val="0"/>
        </w:rPr>
        <w:t>Министерств</w:t>
      </w:r>
      <w:r w:rsidR="00DF36D4" w:rsidRPr="001F49C3">
        <w:rPr>
          <w:rFonts w:ascii="PT Astra Serif" w:hAnsi="PT Astra Serif"/>
          <w:b w:val="0"/>
        </w:rPr>
        <w:t>о</w:t>
      </w:r>
      <w:r w:rsidRPr="001F49C3">
        <w:rPr>
          <w:rFonts w:ascii="PT Astra Serif" w:hAnsi="PT Astra Serif"/>
          <w:b w:val="0"/>
        </w:rPr>
        <w:t xml:space="preserve"> образования области</w:t>
      </w:r>
      <w:r w:rsidR="002412A0" w:rsidRPr="001F49C3">
        <w:rPr>
          <w:rFonts w:ascii="PT Astra Serif" w:hAnsi="PT Astra Serif"/>
          <w:b w:val="0"/>
        </w:rPr>
        <w:t xml:space="preserve"> </w:t>
      </w:r>
      <w:r w:rsidR="004F6FA3" w:rsidRPr="001F49C3">
        <w:rPr>
          <w:rFonts w:ascii="PT Astra Serif" w:hAnsi="PT Astra Serif"/>
          <w:b w:val="0"/>
        </w:rPr>
        <w:t xml:space="preserve">(далее - Министерство) </w:t>
      </w:r>
      <w:r w:rsidR="00DF36D4" w:rsidRPr="001F49C3">
        <w:rPr>
          <w:rFonts w:ascii="PT Astra Serif" w:hAnsi="PT Astra Serif"/>
          <w:b w:val="0"/>
        </w:rPr>
        <w:t>объявляет</w:t>
      </w:r>
      <w:r w:rsidR="002412A0" w:rsidRPr="001F49C3">
        <w:rPr>
          <w:rFonts w:ascii="PT Astra Serif" w:eastAsia="Calibri" w:hAnsi="PT Astra Serif"/>
          <w:b w:val="0"/>
          <w:lang w:eastAsia="en-US"/>
        </w:rPr>
        <w:t xml:space="preserve"> </w:t>
      </w:r>
      <w:r w:rsidR="0030546E" w:rsidRPr="001F49C3">
        <w:rPr>
          <w:rFonts w:ascii="PT Astra Serif" w:eastAsia="Calibri" w:hAnsi="PT Astra Serif"/>
          <w:lang w:eastAsia="en-US"/>
        </w:rPr>
        <w:t>проведение</w:t>
      </w:r>
      <w:r w:rsidR="0011719F" w:rsidRPr="001F49C3">
        <w:rPr>
          <w:rFonts w:ascii="PT Astra Serif" w:hAnsi="PT Astra Serif"/>
        </w:rPr>
        <w:t xml:space="preserve"> отбор</w:t>
      </w:r>
      <w:r w:rsidR="0030546E" w:rsidRPr="001F49C3">
        <w:rPr>
          <w:rFonts w:ascii="PT Astra Serif" w:hAnsi="PT Astra Serif"/>
        </w:rPr>
        <w:t>а</w:t>
      </w:r>
      <w:r w:rsidR="0011719F" w:rsidRPr="001F49C3">
        <w:rPr>
          <w:rFonts w:ascii="PT Astra Serif" w:hAnsi="PT Astra Serif"/>
        </w:rPr>
        <w:t xml:space="preserve"> организаций на право заключения соглашения на получение субсидии из областного бюджета </w:t>
      </w:r>
      <w:r w:rsidR="0030546E" w:rsidRPr="001F49C3">
        <w:rPr>
          <w:rFonts w:ascii="PT Astra Serif" w:hAnsi="PT Astra Serif"/>
        </w:rPr>
        <w:t xml:space="preserve">частным </w:t>
      </w:r>
      <w:r w:rsidR="000B5558" w:rsidRPr="001F49C3">
        <w:rPr>
          <w:rFonts w:ascii="PT Astra Serif" w:hAnsi="PT Astra Serif"/>
        </w:rPr>
        <w:t>дошкольным образовательным организациям на возмещение затрат на обеспечение образовательной деятельности</w:t>
      </w:r>
      <w:r w:rsidR="0011719F" w:rsidRPr="001F49C3">
        <w:rPr>
          <w:rFonts w:ascii="PT Astra Serif" w:hAnsi="PT Astra Serif"/>
        </w:rPr>
        <w:t>.</w:t>
      </w:r>
    </w:p>
    <w:p w:rsidR="00792D9F" w:rsidRPr="001F49C3" w:rsidRDefault="0030546E" w:rsidP="00967DA2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F49C3">
        <w:rPr>
          <w:rFonts w:ascii="PT Astra Serif" w:hAnsi="PT Astra Serif"/>
          <w:bCs/>
          <w:sz w:val="28"/>
          <w:szCs w:val="28"/>
        </w:rPr>
        <w:t>О</w:t>
      </w:r>
      <w:r w:rsidR="00792D9F" w:rsidRPr="001F49C3">
        <w:rPr>
          <w:rFonts w:ascii="PT Astra Serif" w:hAnsi="PT Astra Serif"/>
          <w:bCs/>
          <w:sz w:val="28"/>
          <w:szCs w:val="28"/>
        </w:rPr>
        <w:t xml:space="preserve">тбор проводится в соответствии с </w:t>
      </w:r>
      <w:r w:rsidR="007B2C1C" w:rsidRPr="001F49C3">
        <w:rPr>
          <w:rFonts w:ascii="PT Astra Serif" w:hAnsi="PT Astra Serif"/>
          <w:bCs/>
          <w:sz w:val="28"/>
          <w:szCs w:val="28"/>
        </w:rPr>
        <w:t xml:space="preserve">Положением о порядке </w:t>
      </w:r>
      <w:r w:rsidR="00F30101" w:rsidRPr="001F49C3">
        <w:rPr>
          <w:rFonts w:ascii="PT Astra Serif" w:hAnsi="PT Astra Serif"/>
          <w:bCs/>
          <w:sz w:val="28"/>
          <w:szCs w:val="28"/>
        </w:rPr>
        <w:t>предоставления субсидии из областного бюджета частным дошкольным образовательным организациям на возмещение затрат на обеспечение образовательной деятельности</w:t>
      </w:r>
      <w:r w:rsidR="007B2C1C" w:rsidRPr="001F49C3">
        <w:rPr>
          <w:rFonts w:ascii="PT Astra Serif" w:hAnsi="PT Astra Serif"/>
          <w:bCs/>
          <w:sz w:val="28"/>
          <w:szCs w:val="28"/>
        </w:rPr>
        <w:t xml:space="preserve">, утвержденным </w:t>
      </w:r>
      <w:r w:rsidR="00792D9F" w:rsidRPr="001F49C3">
        <w:rPr>
          <w:rFonts w:ascii="PT Astra Serif" w:hAnsi="PT Astra Serif"/>
          <w:bCs/>
          <w:sz w:val="28"/>
          <w:szCs w:val="28"/>
        </w:rPr>
        <w:t xml:space="preserve">постановлением Правительства Саратовской области от </w:t>
      </w:r>
      <w:r w:rsidR="00203AD9" w:rsidRPr="001F49C3">
        <w:rPr>
          <w:rFonts w:ascii="PT Astra Serif" w:hAnsi="PT Astra Serif"/>
          <w:bCs/>
          <w:sz w:val="28"/>
          <w:szCs w:val="28"/>
        </w:rPr>
        <w:t>13</w:t>
      </w:r>
      <w:r w:rsidR="00792D9F" w:rsidRPr="001F49C3">
        <w:rPr>
          <w:rFonts w:ascii="PT Astra Serif" w:hAnsi="PT Astra Serif"/>
          <w:bCs/>
          <w:sz w:val="28"/>
          <w:szCs w:val="28"/>
        </w:rPr>
        <w:t xml:space="preserve"> </w:t>
      </w:r>
      <w:r w:rsidR="00203AD9" w:rsidRPr="001F49C3">
        <w:rPr>
          <w:rFonts w:ascii="PT Astra Serif" w:hAnsi="PT Astra Serif"/>
          <w:bCs/>
          <w:sz w:val="28"/>
          <w:szCs w:val="28"/>
        </w:rPr>
        <w:t>сентября</w:t>
      </w:r>
      <w:r w:rsidR="00792D9F" w:rsidRPr="001F49C3">
        <w:rPr>
          <w:rFonts w:ascii="PT Astra Serif" w:hAnsi="PT Astra Serif"/>
          <w:bCs/>
          <w:sz w:val="28"/>
          <w:szCs w:val="28"/>
        </w:rPr>
        <w:t xml:space="preserve"> 20</w:t>
      </w:r>
      <w:r w:rsidRPr="001F49C3">
        <w:rPr>
          <w:rFonts w:ascii="PT Astra Serif" w:hAnsi="PT Astra Serif"/>
          <w:bCs/>
          <w:sz w:val="28"/>
          <w:szCs w:val="28"/>
        </w:rPr>
        <w:t>21</w:t>
      </w:r>
      <w:r w:rsidR="007B2C1C" w:rsidRPr="001F49C3">
        <w:rPr>
          <w:rFonts w:ascii="PT Astra Serif" w:hAnsi="PT Astra Serif"/>
          <w:bCs/>
          <w:sz w:val="28"/>
          <w:szCs w:val="28"/>
        </w:rPr>
        <w:t xml:space="preserve"> </w:t>
      </w:r>
      <w:r w:rsidR="00792D9F" w:rsidRPr="001F49C3">
        <w:rPr>
          <w:rFonts w:ascii="PT Astra Serif" w:hAnsi="PT Astra Serif"/>
          <w:bCs/>
          <w:sz w:val="28"/>
          <w:szCs w:val="28"/>
        </w:rPr>
        <w:t>г</w:t>
      </w:r>
      <w:r w:rsidR="007B2C1C" w:rsidRPr="001F49C3">
        <w:rPr>
          <w:rFonts w:ascii="PT Astra Serif" w:hAnsi="PT Astra Serif"/>
          <w:bCs/>
          <w:sz w:val="28"/>
          <w:szCs w:val="28"/>
        </w:rPr>
        <w:t>ода</w:t>
      </w:r>
      <w:r w:rsidR="00792D9F" w:rsidRPr="001F49C3">
        <w:rPr>
          <w:rFonts w:ascii="PT Astra Serif" w:hAnsi="PT Astra Serif"/>
          <w:bCs/>
          <w:sz w:val="28"/>
          <w:szCs w:val="28"/>
        </w:rPr>
        <w:t xml:space="preserve"> №</w:t>
      </w:r>
      <w:r w:rsidR="007B2C1C" w:rsidRPr="001F49C3">
        <w:rPr>
          <w:rFonts w:ascii="PT Astra Serif" w:hAnsi="PT Astra Serif"/>
          <w:bCs/>
          <w:sz w:val="28"/>
          <w:szCs w:val="28"/>
        </w:rPr>
        <w:t xml:space="preserve"> </w:t>
      </w:r>
      <w:r w:rsidR="00203AD9" w:rsidRPr="001F49C3">
        <w:rPr>
          <w:rFonts w:ascii="PT Astra Serif" w:hAnsi="PT Astra Serif"/>
          <w:bCs/>
          <w:sz w:val="28"/>
          <w:szCs w:val="28"/>
        </w:rPr>
        <w:t>762</w:t>
      </w:r>
      <w:r w:rsidR="00792D9F" w:rsidRPr="001F49C3">
        <w:rPr>
          <w:rFonts w:ascii="PT Astra Serif" w:hAnsi="PT Astra Serif"/>
          <w:bCs/>
          <w:sz w:val="28"/>
          <w:szCs w:val="28"/>
        </w:rPr>
        <w:t>-П</w:t>
      </w:r>
      <w:r w:rsidR="007B2C1C" w:rsidRPr="001F49C3">
        <w:rPr>
          <w:rFonts w:ascii="PT Astra Serif" w:hAnsi="PT Astra Serif"/>
          <w:bCs/>
          <w:sz w:val="28"/>
          <w:szCs w:val="28"/>
        </w:rPr>
        <w:br/>
      </w:r>
      <w:r w:rsidR="00792D9F" w:rsidRPr="001F49C3">
        <w:rPr>
          <w:rFonts w:ascii="PT Astra Serif" w:hAnsi="PT Astra Serif"/>
          <w:bCs/>
          <w:sz w:val="28"/>
          <w:szCs w:val="28"/>
        </w:rPr>
        <w:t>«</w:t>
      </w:r>
      <w:r w:rsidRPr="001F49C3">
        <w:rPr>
          <w:rFonts w:ascii="PT Astra Serif" w:hAnsi="PT Astra Serif"/>
          <w:bCs/>
          <w:sz w:val="28"/>
          <w:szCs w:val="28"/>
        </w:rPr>
        <w:t>О предоставлении субсидий из областного бюджета частным образовательным организациям, юридическим лицам (за исключением субсидий государственным (муниципальным) учреждениям), индивидуальным предпринимателям на возмещение затрат на обеспечение образовательной деятельности</w:t>
      </w:r>
      <w:r w:rsidR="00792D9F" w:rsidRPr="001F49C3">
        <w:rPr>
          <w:rFonts w:ascii="PT Astra Serif" w:hAnsi="PT Astra Serif"/>
          <w:bCs/>
          <w:sz w:val="28"/>
          <w:szCs w:val="28"/>
        </w:rPr>
        <w:t>»</w:t>
      </w:r>
      <w:r w:rsidR="00C762A7" w:rsidRPr="001F49C3">
        <w:rPr>
          <w:rFonts w:ascii="PT Astra Serif" w:hAnsi="PT Astra Serif"/>
          <w:bCs/>
          <w:sz w:val="28"/>
          <w:szCs w:val="28"/>
        </w:rPr>
        <w:t xml:space="preserve"> (далее – </w:t>
      </w:r>
      <w:r w:rsidR="007B2C1C" w:rsidRPr="001F49C3">
        <w:rPr>
          <w:rFonts w:ascii="PT Astra Serif" w:hAnsi="PT Astra Serif"/>
          <w:bCs/>
          <w:sz w:val="28"/>
          <w:szCs w:val="28"/>
        </w:rPr>
        <w:t xml:space="preserve">Положение, </w:t>
      </w:r>
      <w:r w:rsidR="00C762A7" w:rsidRPr="001F49C3">
        <w:rPr>
          <w:rFonts w:ascii="PT Astra Serif" w:hAnsi="PT Astra Serif"/>
          <w:bCs/>
          <w:sz w:val="28"/>
          <w:szCs w:val="28"/>
        </w:rPr>
        <w:t>Постановление</w:t>
      </w:r>
      <w:r w:rsidR="007B2C1C" w:rsidRPr="001F49C3">
        <w:rPr>
          <w:rFonts w:ascii="PT Astra Serif" w:hAnsi="PT Astra Serif"/>
          <w:bCs/>
          <w:sz w:val="28"/>
          <w:szCs w:val="28"/>
        </w:rPr>
        <w:br/>
      </w:r>
      <w:r w:rsidR="00C762A7" w:rsidRPr="001F49C3">
        <w:rPr>
          <w:rFonts w:ascii="PT Astra Serif" w:hAnsi="PT Astra Serif"/>
          <w:bCs/>
          <w:sz w:val="28"/>
          <w:szCs w:val="28"/>
        </w:rPr>
        <w:t>№ 762-П</w:t>
      </w:r>
      <w:r w:rsidR="007B2C1C" w:rsidRPr="001F49C3">
        <w:rPr>
          <w:rFonts w:ascii="PT Astra Serif" w:hAnsi="PT Astra Serif"/>
          <w:bCs/>
          <w:sz w:val="28"/>
          <w:szCs w:val="28"/>
        </w:rPr>
        <w:t xml:space="preserve"> соответственно</w:t>
      </w:r>
      <w:r w:rsidR="00C762A7" w:rsidRPr="001F49C3">
        <w:rPr>
          <w:rFonts w:ascii="PT Astra Serif" w:hAnsi="PT Astra Serif"/>
          <w:bCs/>
          <w:sz w:val="28"/>
          <w:szCs w:val="28"/>
        </w:rPr>
        <w:t>)</w:t>
      </w:r>
      <w:r w:rsidR="00792D9F" w:rsidRPr="001F49C3">
        <w:rPr>
          <w:rFonts w:ascii="PT Astra Serif" w:hAnsi="PT Astra Serif"/>
          <w:bCs/>
          <w:sz w:val="28"/>
          <w:szCs w:val="28"/>
        </w:rPr>
        <w:t>.</w:t>
      </w:r>
    </w:p>
    <w:p w:rsidR="0030546E" w:rsidRPr="001F49C3" w:rsidRDefault="0030546E" w:rsidP="00967DA2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F49C3">
        <w:rPr>
          <w:rFonts w:ascii="PT Astra Serif" w:hAnsi="PT Astra Serif"/>
          <w:bCs/>
          <w:sz w:val="28"/>
          <w:szCs w:val="28"/>
        </w:rPr>
        <w:t>Способ проведения отбора - запрос предложений.</w:t>
      </w:r>
    </w:p>
    <w:p w:rsidR="00DB37A3" w:rsidRPr="001F49C3" w:rsidRDefault="00DB37A3" w:rsidP="00967DA2">
      <w:pPr>
        <w:spacing w:after="0" w:line="228" w:lineRule="auto"/>
        <w:ind w:firstLine="709"/>
        <w:jc w:val="both"/>
        <w:rPr>
          <w:rFonts w:ascii="PT Astra Serif" w:hAnsi="PT Astra Serif"/>
          <w:b/>
          <w:bCs/>
          <w:i/>
          <w:sz w:val="28"/>
          <w:szCs w:val="28"/>
        </w:rPr>
      </w:pPr>
    </w:p>
    <w:p w:rsidR="00824905" w:rsidRPr="001F49C3" w:rsidRDefault="00824905" w:rsidP="00967DA2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F49C3">
        <w:rPr>
          <w:rFonts w:ascii="PT Astra Serif" w:hAnsi="PT Astra Serif"/>
          <w:b/>
          <w:bCs/>
          <w:i/>
          <w:sz w:val="28"/>
          <w:szCs w:val="28"/>
        </w:rPr>
        <w:t>Цель предоставления субсидии</w:t>
      </w:r>
      <w:r w:rsidRPr="001F49C3">
        <w:rPr>
          <w:rFonts w:ascii="PT Astra Serif" w:hAnsi="PT Astra Serif"/>
          <w:bCs/>
          <w:sz w:val="28"/>
          <w:szCs w:val="28"/>
        </w:rPr>
        <w:t xml:space="preserve">: </w:t>
      </w:r>
      <w:r w:rsidR="00E17ED4" w:rsidRPr="001F49C3">
        <w:rPr>
          <w:rFonts w:ascii="PT Astra Serif" w:hAnsi="PT Astra Serif"/>
          <w:bCs/>
          <w:sz w:val="28"/>
          <w:szCs w:val="28"/>
        </w:rPr>
        <w:t xml:space="preserve">субсидия предоставляется в целях </w:t>
      </w:r>
      <w:r w:rsidR="00F30101" w:rsidRPr="001F49C3">
        <w:rPr>
          <w:rFonts w:ascii="PT Astra Serif" w:hAnsi="PT Astra Serif"/>
          <w:bCs/>
          <w:sz w:val="28"/>
          <w:szCs w:val="28"/>
        </w:rPr>
        <w:t>возмещения затрат на обеспечение образовательной деятельности в части расходов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 на основании соглашения о предоставлении Субсидии, заключаемого между Министерством и получателем Субсидии, на соответствующий финансовый год (далее - Соглашение) для обеспечения достижения целей, показателей и результатов </w:t>
      </w:r>
      <w:hyperlink r:id="rId7" w:anchor="/document/45133670/entry/1000" w:history="1">
        <w:r w:rsidR="00F30101" w:rsidRPr="001F49C3">
          <w:rPr>
            <w:rFonts w:ascii="PT Astra Serif" w:hAnsi="PT Astra Serif"/>
            <w:bCs/>
            <w:sz w:val="28"/>
            <w:szCs w:val="28"/>
          </w:rPr>
          <w:t>государственной программы</w:t>
        </w:r>
      </w:hyperlink>
      <w:r w:rsidR="00F30101" w:rsidRPr="001F49C3">
        <w:rPr>
          <w:rFonts w:ascii="PT Astra Serif" w:hAnsi="PT Astra Serif"/>
          <w:bCs/>
          <w:sz w:val="28"/>
          <w:szCs w:val="28"/>
        </w:rPr>
        <w:t xml:space="preserve"> Саратовской области «Развитие образования в Саратовской области», утвержденной </w:t>
      </w:r>
      <w:hyperlink r:id="rId8" w:anchor="/document/45133670/entry/0" w:history="1">
        <w:r w:rsidR="00F30101" w:rsidRPr="001F49C3">
          <w:rPr>
            <w:rFonts w:ascii="PT Astra Serif" w:hAnsi="PT Astra Serif"/>
            <w:bCs/>
            <w:sz w:val="28"/>
            <w:szCs w:val="28"/>
          </w:rPr>
          <w:t>постановлением</w:t>
        </w:r>
      </w:hyperlink>
      <w:r w:rsidR="00F30101" w:rsidRPr="001F49C3">
        <w:rPr>
          <w:rFonts w:ascii="PT Astra Serif" w:hAnsi="PT Astra Serif"/>
          <w:bCs/>
          <w:sz w:val="28"/>
          <w:szCs w:val="28"/>
        </w:rPr>
        <w:t xml:space="preserve"> Правительства Саратовской области от 29 декабря 2018 года № 760-П</w:t>
      </w:r>
      <w:r w:rsidR="00E17ED4" w:rsidRPr="001F49C3">
        <w:rPr>
          <w:rFonts w:ascii="PT Astra Serif" w:hAnsi="PT Astra Serif"/>
          <w:bCs/>
          <w:sz w:val="28"/>
          <w:szCs w:val="28"/>
        </w:rPr>
        <w:t>.</w:t>
      </w:r>
    </w:p>
    <w:p w:rsidR="00411AFE" w:rsidRPr="001F49C3" w:rsidRDefault="00411AFE" w:rsidP="00967DA2">
      <w:pPr>
        <w:spacing w:after="0" w:line="228" w:lineRule="auto"/>
        <w:ind w:firstLine="709"/>
        <w:jc w:val="both"/>
        <w:rPr>
          <w:rFonts w:ascii="PT Astra Serif" w:hAnsi="PT Astra Serif"/>
          <w:b/>
          <w:bCs/>
          <w:i/>
          <w:sz w:val="28"/>
          <w:szCs w:val="28"/>
        </w:rPr>
      </w:pPr>
    </w:p>
    <w:p w:rsidR="00CC1235" w:rsidRPr="001F49C3" w:rsidRDefault="00CC1235" w:rsidP="00967DA2">
      <w:pPr>
        <w:spacing w:after="0" w:line="228" w:lineRule="auto"/>
        <w:ind w:firstLine="709"/>
        <w:jc w:val="both"/>
        <w:rPr>
          <w:rFonts w:ascii="PT Astra Serif" w:hAnsi="PT Astra Serif"/>
          <w:b/>
          <w:bCs/>
          <w:i/>
          <w:sz w:val="28"/>
          <w:szCs w:val="28"/>
        </w:rPr>
      </w:pPr>
      <w:r w:rsidRPr="001F49C3">
        <w:rPr>
          <w:rFonts w:ascii="PT Astra Serif" w:hAnsi="PT Astra Serif"/>
          <w:b/>
          <w:bCs/>
          <w:i/>
          <w:sz w:val="28"/>
          <w:szCs w:val="28"/>
        </w:rPr>
        <w:t>Срок проведения отбора</w:t>
      </w:r>
    </w:p>
    <w:p w:rsidR="00CC1235" w:rsidRPr="001F49C3" w:rsidRDefault="00CC1235" w:rsidP="00967DA2">
      <w:pPr>
        <w:spacing w:after="0" w:line="228" w:lineRule="auto"/>
        <w:ind w:firstLine="709"/>
        <w:rPr>
          <w:rFonts w:ascii="PT Astra Serif" w:hAnsi="PT Astra Serif"/>
          <w:b/>
          <w:bCs/>
          <w:sz w:val="28"/>
          <w:szCs w:val="28"/>
        </w:rPr>
      </w:pPr>
      <w:r w:rsidRPr="001F49C3">
        <w:rPr>
          <w:rFonts w:ascii="PT Astra Serif" w:hAnsi="PT Astra Serif"/>
          <w:bCs/>
          <w:sz w:val="28"/>
          <w:szCs w:val="28"/>
        </w:rPr>
        <w:t xml:space="preserve">Дата и время начала приема заявок – </w:t>
      </w:r>
      <w:r w:rsidR="00055E68" w:rsidRPr="001F49C3">
        <w:rPr>
          <w:rFonts w:ascii="PT Astra Serif" w:hAnsi="PT Astra Serif"/>
          <w:b/>
          <w:bCs/>
          <w:sz w:val="28"/>
          <w:szCs w:val="28"/>
        </w:rPr>
        <w:t>2</w:t>
      </w:r>
      <w:r w:rsidR="001D0758" w:rsidRPr="001F49C3">
        <w:rPr>
          <w:rFonts w:ascii="PT Astra Serif" w:hAnsi="PT Astra Serif"/>
          <w:b/>
          <w:bCs/>
          <w:sz w:val="28"/>
          <w:szCs w:val="28"/>
        </w:rPr>
        <w:t>4</w:t>
      </w:r>
      <w:r w:rsidRPr="001F49C3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055E68" w:rsidRPr="001F49C3">
        <w:rPr>
          <w:rFonts w:ascii="PT Astra Serif" w:hAnsi="PT Astra Serif"/>
          <w:b/>
          <w:bCs/>
          <w:sz w:val="28"/>
          <w:szCs w:val="28"/>
        </w:rPr>
        <w:t>января</w:t>
      </w:r>
      <w:r w:rsidRPr="001F49C3">
        <w:rPr>
          <w:rFonts w:ascii="PT Astra Serif" w:hAnsi="PT Astra Serif"/>
          <w:b/>
          <w:bCs/>
          <w:sz w:val="28"/>
          <w:szCs w:val="28"/>
        </w:rPr>
        <w:t xml:space="preserve"> 202</w:t>
      </w:r>
      <w:r w:rsidR="00E85E3D">
        <w:rPr>
          <w:rFonts w:ascii="PT Astra Serif" w:hAnsi="PT Astra Serif"/>
          <w:b/>
          <w:bCs/>
          <w:sz w:val="28"/>
          <w:szCs w:val="28"/>
        </w:rPr>
        <w:t>3</w:t>
      </w:r>
      <w:r w:rsidRPr="001F49C3">
        <w:rPr>
          <w:rFonts w:ascii="PT Astra Serif" w:hAnsi="PT Astra Serif"/>
          <w:b/>
          <w:bCs/>
          <w:sz w:val="28"/>
          <w:szCs w:val="28"/>
        </w:rPr>
        <w:t xml:space="preserve"> года 9.00 ч.</w:t>
      </w:r>
    </w:p>
    <w:p w:rsidR="00CC1235" w:rsidRPr="001F49C3" w:rsidRDefault="00CC1235" w:rsidP="00967DA2">
      <w:pPr>
        <w:spacing w:after="0" w:line="228" w:lineRule="auto"/>
        <w:ind w:firstLine="709"/>
        <w:rPr>
          <w:rFonts w:ascii="PT Astra Serif" w:hAnsi="PT Astra Serif"/>
          <w:b/>
          <w:bCs/>
          <w:color w:val="FF0000"/>
          <w:sz w:val="28"/>
          <w:szCs w:val="28"/>
        </w:rPr>
      </w:pPr>
      <w:r w:rsidRPr="001F49C3">
        <w:rPr>
          <w:rFonts w:ascii="PT Astra Serif" w:hAnsi="PT Astra Serif"/>
          <w:bCs/>
          <w:sz w:val="28"/>
          <w:szCs w:val="28"/>
        </w:rPr>
        <w:t xml:space="preserve">Дата окончания приема заявок – </w:t>
      </w:r>
      <w:r w:rsidR="00055E68" w:rsidRPr="001F49C3">
        <w:rPr>
          <w:rFonts w:ascii="PT Astra Serif" w:hAnsi="PT Astra Serif"/>
          <w:b/>
          <w:bCs/>
          <w:sz w:val="28"/>
          <w:szCs w:val="28"/>
        </w:rPr>
        <w:t>2</w:t>
      </w:r>
      <w:r w:rsidR="001D0758" w:rsidRPr="001F49C3">
        <w:rPr>
          <w:rFonts w:ascii="PT Astra Serif" w:hAnsi="PT Astra Serif"/>
          <w:b/>
          <w:bCs/>
          <w:sz w:val="28"/>
          <w:szCs w:val="28"/>
        </w:rPr>
        <w:t>2</w:t>
      </w:r>
      <w:r w:rsidRPr="001F49C3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055E68" w:rsidRPr="001F49C3">
        <w:rPr>
          <w:rFonts w:ascii="PT Astra Serif" w:hAnsi="PT Astra Serif"/>
          <w:b/>
          <w:bCs/>
          <w:sz w:val="28"/>
          <w:szCs w:val="28"/>
        </w:rPr>
        <w:t>февраля</w:t>
      </w:r>
      <w:r w:rsidRPr="001F49C3">
        <w:rPr>
          <w:rFonts w:ascii="PT Astra Serif" w:hAnsi="PT Astra Serif"/>
          <w:b/>
          <w:bCs/>
          <w:sz w:val="28"/>
          <w:szCs w:val="28"/>
        </w:rPr>
        <w:t xml:space="preserve"> 202</w:t>
      </w:r>
      <w:r w:rsidR="00E85E3D">
        <w:rPr>
          <w:rFonts w:ascii="PT Astra Serif" w:hAnsi="PT Astra Serif"/>
          <w:b/>
          <w:bCs/>
          <w:sz w:val="28"/>
          <w:szCs w:val="28"/>
        </w:rPr>
        <w:t>3</w:t>
      </w:r>
      <w:r w:rsidRPr="001F49C3">
        <w:rPr>
          <w:rFonts w:ascii="PT Astra Serif" w:hAnsi="PT Astra Serif"/>
          <w:b/>
          <w:bCs/>
          <w:sz w:val="28"/>
          <w:szCs w:val="28"/>
        </w:rPr>
        <w:t xml:space="preserve"> года 18.00 ч.</w:t>
      </w:r>
      <w:r w:rsidR="00552E25" w:rsidRPr="001F49C3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CC1235" w:rsidRPr="001F49C3" w:rsidRDefault="00CC1235" w:rsidP="00967DA2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F49C3">
        <w:rPr>
          <w:rFonts w:ascii="PT Astra Serif" w:hAnsi="PT Astra Serif"/>
          <w:b/>
          <w:bCs/>
          <w:i/>
          <w:sz w:val="28"/>
          <w:szCs w:val="28"/>
        </w:rPr>
        <w:t>Место приема заявок</w:t>
      </w:r>
      <w:r w:rsidRPr="001F49C3">
        <w:rPr>
          <w:rFonts w:ascii="PT Astra Serif" w:hAnsi="PT Astra Serif"/>
          <w:bCs/>
          <w:sz w:val="28"/>
          <w:szCs w:val="28"/>
        </w:rPr>
        <w:t xml:space="preserve"> – Министерство образования Саратовской области, 410002, г. Саратов, ул. Соляная, 32, кабинет 56. Режим работы: пн-чт с 9.00 до 18.00, пт с 9.00 до 17.00, обеденный перерыв с 13:00 до 13.48 час.</w:t>
      </w:r>
    </w:p>
    <w:p w:rsidR="00CC1235" w:rsidRPr="001F49C3" w:rsidRDefault="00CC1235" w:rsidP="00967DA2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F49C3">
        <w:rPr>
          <w:rFonts w:ascii="PT Astra Serif" w:hAnsi="PT Astra Serif"/>
          <w:bCs/>
          <w:sz w:val="28"/>
          <w:szCs w:val="28"/>
        </w:rPr>
        <w:t>Заявки не принимаются после даты окончания приема заявок.</w:t>
      </w:r>
    </w:p>
    <w:p w:rsidR="00411AFE" w:rsidRPr="001F49C3" w:rsidRDefault="00CC1235" w:rsidP="00967DA2">
      <w:pPr>
        <w:spacing w:after="0" w:line="228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F49C3">
        <w:rPr>
          <w:rFonts w:ascii="PT Astra Serif" w:hAnsi="PT Astra Serif"/>
          <w:bCs/>
          <w:sz w:val="28"/>
          <w:szCs w:val="28"/>
        </w:rPr>
        <w:t xml:space="preserve">Адрес электронной почты: </w:t>
      </w:r>
      <w:r w:rsidR="00055E68" w:rsidRPr="001F49C3">
        <w:rPr>
          <w:rFonts w:ascii="PT Astra Serif" w:hAnsi="PT Astra Serif"/>
          <w:bCs/>
          <w:sz w:val="28"/>
          <w:szCs w:val="28"/>
        </w:rPr>
        <w:t>minobr28@</w:t>
      </w:r>
      <w:r w:rsidR="00552E25" w:rsidRPr="001F49C3">
        <w:rPr>
          <w:rFonts w:ascii="PT Astra Serif" w:hAnsi="PT Astra Serif"/>
          <w:bCs/>
          <w:sz w:val="28"/>
          <w:szCs w:val="28"/>
          <w:lang w:val="en-US"/>
        </w:rPr>
        <w:t>mail</w:t>
      </w:r>
      <w:r w:rsidR="00055E68" w:rsidRPr="001F49C3">
        <w:rPr>
          <w:rFonts w:ascii="PT Astra Serif" w:hAnsi="PT Astra Serif"/>
          <w:bCs/>
          <w:sz w:val="28"/>
          <w:szCs w:val="28"/>
        </w:rPr>
        <w:t>.ru</w:t>
      </w:r>
    </w:p>
    <w:p w:rsidR="00055E68" w:rsidRPr="001F49C3" w:rsidRDefault="00055E68" w:rsidP="00967DA2">
      <w:pPr>
        <w:spacing w:after="0" w:line="228" w:lineRule="auto"/>
        <w:ind w:firstLine="709"/>
        <w:jc w:val="both"/>
        <w:rPr>
          <w:rFonts w:ascii="PT Astra Serif" w:hAnsi="PT Astra Serif"/>
          <w:b/>
          <w:bCs/>
          <w:i/>
          <w:sz w:val="28"/>
          <w:szCs w:val="28"/>
        </w:rPr>
      </w:pPr>
    </w:p>
    <w:p w:rsidR="00286957" w:rsidRPr="001F49C3" w:rsidRDefault="00281BB0" w:rsidP="00967DA2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F49C3">
        <w:rPr>
          <w:rFonts w:ascii="PT Astra Serif" w:hAnsi="PT Astra Serif"/>
          <w:b/>
          <w:bCs/>
          <w:i/>
          <w:sz w:val="28"/>
          <w:szCs w:val="28"/>
        </w:rPr>
        <w:t>Результаты</w:t>
      </w:r>
      <w:r w:rsidR="00286957" w:rsidRPr="001F49C3">
        <w:rPr>
          <w:rFonts w:ascii="PT Astra Serif" w:hAnsi="PT Astra Serif"/>
          <w:b/>
          <w:bCs/>
          <w:i/>
          <w:sz w:val="28"/>
          <w:szCs w:val="28"/>
        </w:rPr>
        <w:t xml:space="preserve"> предоставления субсидии</w:t>
      </w:r>
    </w:p>
    <w:p w:rsidR="00D012C5" w:rsidRPr="001F49C3" w:rsidRDefault="00D012C5" w:rsidP="00D012C5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F49C3">
        <w:rPr>
          <w:rFonts w:ascii="PT Astra Serif" w:hAnsi="PT Astra Serif"/>
          <w:bCs/>
          <w:sz w:val="28"/>
          <w:szCs w:val="28"/>
        </w:rPr>
        <w:t>результат, характеризующий объем оказания услуги (количество воспитанников);</w:t>
      </w:r>
    </w:p>
    <w:p w:rsidR="00D012C5" w:rsidRPr="001F49C3" w:rsidRDefault="00D012C5" w:rsidP="00D012C5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F49C3">
        <w:rPr>
          <w:rFonts w:ascii="PT Astra Serif" w:hAnsi="PT Astra Serif"/>
          <w:bCs/>
          <w:sz w:val="28"/>
          <w:szCs w:val="28"/>
        </w:rPr>
        <w:t>результат, характеризующий уровень средней заработной платы педагогических работников.</w:t>
      </w:r>
    </w:p>
    <w:p w:rsidR="00281BB0" w:rsidRPr="001F49C3" w:rsidRDefault="004A3F23" w:rsidP="00967DA2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F49C3">
        <w:rPr>
          <w:rFonts w:ascii="PT Astra Serif" w:hAnsi="PT Astra Serif"/>
          <w:b/>
          <w:bCs/>
          <w:i/>
          <w:sz w:val="28"/>
          <w:szCs w:val="28"/>
        </w:rPr>
        <w:t>Сайт в информационно-телекоммуникационной сети Интернет</w:t>
      </w:r>
      <w:r w:rsidRPr="001F49C3">
        <w:rPr>
          <w:rFonts w:ascii="PT Astra Serif" w:hAnsi="PT Astra Serif"/>
          <w:bCs/>
          <w:sz w:val="28"/>
          <w:szCs w:val="28"/>
        </w:rPr>
        <w:t>, на котором обеспечивается проведение отбора - http://minobr.saratov.gov.ru.</w:t>
      </w:r>
    </w:p>
    <w:p w:rsidR="00281BB0" w:rsidRPr="001F49C3" w:rsidRDefault="00281BB0" w:rsidP="00967DA2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DF4C6B" w:rsidRPr="001F49C3" w:rsidRDefault="00DF4C6B" w:rsidP="00967DA2">
      <w:pPr>
        <w:spacing w:after="0" w:line="228" w:lineRule="auto"/>
        <w:ind w:firstLine="709"/>
        <w:jc w:val="both"/>
        <w:rPr>
          <w:rFonts w:ascii="PT Astra Serif" w:hAnsi="PT Astra Serif"/>
          <w:b/>
          <w:bCs/>
          <w:i/>
          <w:sz w:val="28"/>
          <w:szCs w:val="28"/>
        </w:rPr>
      </w:pPr>
      <w:r w:rsidRPr="001F49C3">
        <w:rPr>
          <w:rFonts w:ascii="PT Astra Serif" w:hAnsi="PT Astra Serif"/>
          <w:b/>
          <w:bCs/>
          <w:i/>
          <w:sz w:val="28"/>
          <w:szCs w:val="28"/>
        </w:rPr>
        <w:t>Требования к участникам отбора</w:t>
      </w:r>
    </w:p>
    <w:p w:rsidR="00D01FAC" w:rsidRPr="001F49C3" w:rsidRDefault="00D01FAC" w:rsidP="00967DA2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F49C3">
        <w:rPr>
          <w:rFonts w:ascii="PT Astra Serif" w:hAnsi="PT Astra Serif"/>
          <w:bCs/>
          <w:sz w:val="28"/>
          <w:szCs w:val="28"/>
        </w:rPr>
        <w:lastRenderedPageBreak/>
        <w:t>- отсутствие неисполненной обязанности по уплате налогов, сборов, страховых взносов, пеней, штрафов, процентов, подлежащих уплате в соответствии с </w:t>
      </w:r>
      <w:hyperlink r:id="rId9" w:anchor="/document/10900200/entry/20001" w:history="1">
        <w:r w:rsidRPr="001F49C3">
          <w:rPr>
            <w:rFonts w:ascii="PT Astra Serif" w:hAnsi="PT Astra Serif"/>
            <w:bCs/>
            <w:sz w:val="28"/>
            <w:szCs w:val="28"/>
          </w:rPr>
          <w:t>законодательством</w:t>
        </w:r>
      </w:hyperlink>
      <w:r w:rsidRPr="001F49C3">
        <w:rPr>
          <w:rFonts w:ascii="PT Astra Serif" w:hAnsi="PT Astra Serif"/>
          <w:bCs/>
          <w:sz w:val="28"/>
          <w:szCs w:val="28"/>
        </w:rPr>
        <w:t> Российской Федерации о налогах и сборах;</w:t>
      </w:r>
    </w:p>
    <w:p w:rsidR="00D01FAC" w:rsidRPr="001F49C3" w:rsidRDefault="00D01FAC" w:rsidP="00967DA2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F49C3">
        <w:rPr>
          <w:rFonts w:ascii="PT Astra Serif" w:hAnsi="PT Astra Serif"/>
          <w:bCs/>
          <w:sz w:val="28"/>
          <w:szCs w:val="28"/>
        </w:rPr>
        <w:t>-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ликвидации;</w:t>
      </w:r>
    </w:p>
    <w:p w:rsidR="00D01FAC" w:rsidRPr="001F49C3" w:rsidRDefault="00D01FAC" w:rsidP="00967DA2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F49C3">
        <w:rPr>
          <w:rFonts w:ascii="PT Astra Serif" w:hAnsi="PT Astra Serif"/>
          <w:bCs/>
          <w:sz w:val="28"/>
          <w:szCs w:val="28"/>
        </w:rPr>
        <w:t>- в отношении участника отбора не введена процедура банкротства, деятельность частной образовательной организации не приостановлена в порядке, предусмотренном законодательством Российской Федерации;</w:t>
      </w:r>
    </w:p>
    <w:p w:rsidR="00D01FAC" w:rsidRPr="001F49C3" w:rsidRDefault="00D01FAC" w:rsidP="00967DA2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F49C3">
        <w:rPr>
          <w:rFonts w:ascii="PT Astra Serif" w:hAnsi="PT Astra Serif"/>
          <w:bCs/>
          <w:sz w:val="28"/>
          <w:szCs w:val="28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отбора;</w:t>
      </w:r>
    </w:p>
    <w:p w:rsidR="00D01FAC" w:rsidRPr="001F49C3" w:rsidRDefault="00D01FAC" w:rsidP="00967DA2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F49C3">
        <w:rPr>
          <w:rFonts w:ascii="PT Astra Serif" w:hAnsi="PT Astra Serif"/>
          <w:bCs/>
          <w:sz w:val="28"/>
          <w:szCs w:val="28"/>
        </w:rPr>
        <w:t>- 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D01FAC" w:rsidRPr="001F49C3" w:rsidRDefault="00D01FAC" w:rsidP="00967DA2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F49C3">
        <w:rPr>
          <w:rFonts w:ascii="PT Astra Serif" w:hAnsi="PT Astra Serif"/>
          <w:bCs/>
          <w:sz w:val="28"/>
          <w:szCs w:val="28"/>
        </w:rPr>
        <w:t>- участник отбора не должен получать средства из областного бюджета на основании иных нормативных правовых актов Саратовской области на цели, указанные в настоящем объявлении о конкурсном отбо</w:t>
      </w:r>
      <w:r w:rsidR="0090786C" w:rsidRPr="001F49C3">
        <w:rPr>
          <w:rFonts w:ascii="PT Astra Serif" w:hAnsi="PT Astra Serif"/>
          <w:bCs/>
          <w:sz w:val="28"/>
          <w:szCs w:val="28"/>
        </w:rPr>
        <w:t>ре;</w:t>
      </w:r>
    </w:p>
    <w:p w:rsidR="00DB37A3" w:rsidRPr="001F49C3" w:rsidRDefault="0090786C" w:rsidP="00967DA2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F49C3">
        <w:rPr>
          <w:rFonts w:ascii="PT Astra Serif" w:hAnsi="PT Astra Serif"/>
          <w:bCs/>
          <w:sz w:val="28"/>
          <w:szCs w:val="28"/>
        </w:rPr>
        <w:t>-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CB2496" w:rsidRPr="001F49C3" w:rsidRDefault="00CB2496" w:rsidP="00967DA2">
      <w:pPr>
        <w:spacing w:after="0" w:line="228" w:lineRule="auto"/>
        <w:ind w:firstLine="709"/>
        <w:jc w:val="both"/>
        <w:rPr>
          <w:rFonts w:ascii="PT Astra Serif" w:hAnsi="PT Astra Serif"/>
          <w:b/>
          <w:bCs/>
          <w:i/>
          <w:sz w:val="28"/>
          <w:szCs w:val="28"/>
        </w:rPr>
      </w:pPr>
    </w:p>
    <w:p w:rsidR="00DF4C6B" w:rsidRPr="001F49C3" w:rsidRDefault="00C642B0" w:rsidP="00967DA2">
      <w:pPr>
        <w:spacing w:after="0" w:line="228" w:lineRule="auto"/>
        <w:ind w:firstLine="709"/>
        <w:jc w:val="both"/>
        <w:rPr>
          <w:rFonts w:ascii="PT Astra Serif" w:hAnsi="PT Astra Serif"/>
          <w:b/>
          <w:bCs/>
          <w:i/>
          <w:sz w:val="28"/>
          <w:szCs w:val="28"/>
        </w:rPr>
      </w:pPr>
      <w:r w:rsidRPr="001F49C3">
        <w:rPr>
          <w:rFonts w:ascii="PT Astra Serif" w:hAnsi="PT Astra Serif"/>
          <w:b/>
          <w:bCs/>
          <w:i/>
          <w:sz w:val="28"/>
          <w:szCs w:val="28"/>
        </w:rPr>
        <w:t>Перечень документов, представляемых участниками отбора</w:t>
      </w:r>
    </w:p>
    <w:p w:rsidR="00AA7A85" w:rsidRPr="001F49C3" w:rsidRDefault="00AA7A85" w:rsidP="00AA7A85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F49C3">
        <w:rPr>
          <w:rFonts w:ascii="PT Astra Serif" w:hAnsi="PT Astra Serif"/>
          <w:bCs/>
          <w:sz w:val="28"/>
          <w:szCs w:val="28"/>
        </w:rPr>
        <w:t>заявление о предоставлении Субсидии по форме согласно </w:t>
      </w:r>
      <w:hyperlink r:id="rId10" w:anchor="/document/402791258/entry/10100" w:history="1">
        <w:r w:rsidRPr="001F49C3">
          <w:rPr>
            <w:rFonts w:ascii="PT Astra Serif" w:hAnsi="PT Astra Serif"/>
            <w:bCs/>
            <w:sz w:val="28"/>
            <w:szCs w:val="28"/>
          </w:rPr>
          <w:t xml:space="preserve">приложению </w:t>
        </w:r>
      </w:hyperlink>
      <w:r w:rsidRPr="001F49C3">
        <w:rPr>
          <w:rFonts w:ascii="PT Astra Serif" w:hAnsi="PT Astra Serif"/>
          <w:bCs/>
          <w:sz w:val="28"/>
          <w:szCs w:val="28"/>
        </w:rPr>
        <w:t>к Положению;</w:t>
      </w:r>
    </w:p>
    <w:p w:rsidR="00AA7A85" w:rsidRPr="001F49C3" w:rsidRDefault="00AA7A85" w:rsidP="00AA7A85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F49C3">
        <w:rPr>
          <w:rFonts w:ascii="PT Astra Serif" w:hAnsi="PT Astra Serif"/>
          <w:bCs/>
          <w:sz w:val="28"/>
          <w:szCs w:val="28"/>
        </w:rPr>
        <w:t>учредительные документы юридического лица;</w:t>
      </w:r>
    </w:p>
    <w:p w:rsidR="00AA7A85" w:rsidRPr="001F49C3" w:rsidRDefault="00AA7A85" w:rsidP="00AA7A85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F49C3">
        <w:rPr>
          <w:rFonts w:ascii="PT Astra Serif" w:hAnsi="PT Astra Serif"/>
          <w:bCs/>
          <w:sz w:val="28"/>
          <w:szCs w:val="28"/>
        </w:rPr>
        <w:t>сведения об имуществе, которое используется для осуществления образовательной деятельности;</w:t>
      </w:r>
    </w:p>
    <w:p w:rsidR="00AA7A85" w:rsidRPr="001F49C3" w:rsidRDefault="00AA7A85" w:rsidP="00AA7A85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F49C3">
        <w:rPr>
          <w:rFonts w:ascii="PT Astra Serif" w:hAnsi="PT Astra Serif"/>
          <w:bCs/>
          <w:sz w:val="28"/>
          <w:szCs w:val="28"/>
        </w:rPr>
        <w:t>документы, подтверждающие назначение на должность руководителя и главного бухгалтера заявителя (при наличии соответствующей должности);</w:t>
      </w:r>
    </w:p>
    <w:p w:rsidR="00AA7A85" w:rsidRPr="001F49C3" w:rsidRDefault="00AA7A85" w:rsidP="00AA7A85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F49C3">
        <w:rPr>
          <w:rFonts w:ascii="PT Astra Serif" w:hAnsi="PT Astra Serif"/>
          <w:bCs/>
          <w:sz w:val="28"/>
          <w:szCs w:val="28"/>
        </w:rPr>
        <w:t>штатное расписание;</w:t>
      </w:r>
    </w:p>
    <w:p w:rsidR="00AA7A85" w:rsidRPr="001F49C3" w:rsidRDefault="00AA7A85" w:rsidP="00AA7A85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F49C3">
        <w:rPr>
          <w:rFonts w:ascii="PT Astra Serif" w:hAnsi="PT Astra Serif"/>
          <w:bCs/>
          <w:sz w:val="28"/>
          <w:szCs w:val="28"/>
        </w:rPr>
        <w:t>трудовые договоры с педагогическими работниками;</w:t>
      </w:r>
    </w:p>
    <w:p w:rsidR="00AA7A85" w:rsidRPr="001F49C3" w:rsidRDefault="00AA7A85" w:rsidP="00AA7A85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F49C3">
        <w:rPr>
          <w:rFonts w:ascii="PT Astra Serif" w:hAnsi="PT Astra Serif"/>
          <w:bCs/>
          <w:sz w:val="28"/>
          <w:szCs w:val="28"/>
        </w:rPr>
        <w:t>копии формы по </w:t>
      </w:r>
      <w:hyperlink r:id="rId11" w:anchor="/document/72822682/entry/1000" w:history="1">
        <w:r w:rsidRPr="001F49C3">
          <w:rPr>
            <w:rFonts w:ascii="PT Astra Serif" w:hAnsi="PT Astra Serif"/>
            <w:bCs/>
            <w:sz w:val="28"/>
            <w:szCs w:val="28"/>
          </w:rPr>
          <w:t>КНД 1151111</w:t>
        </w:r>
      </w:hyperlink>
      <w:r w:rsidRPr="001F49C3">
        <w:rPr>
          <w:rFonts w:ascii="PT Astra Serif" w:hAnsi="PT Astra Serif"/>
          <w:bCs/>
          <w:sz w:val="28"/>
          <w:szCs w:val="28"/>
        </w:rPr>
        <w:t> «Расчет по страховым взносам» с отметкой налогового органа об их принятии;</w:t>
      </w:r>
    </w:p>
    <w:p w:rsidR="00AA7A85" w:rsidRPr="001F49C3" w:rsidRDefault="00AA7A85" w:rsidP="00AA7A85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F49C3">
        <w:rPr>
          <w:rFonts w:ascii="PT Astra Serif" w:hAnsi="PT Astra Serif"/>
          <w:bCs/>
          <w:sz w:val="28"/>
          <w:szCs w:val="28"/>
        </w:rPr>
        <w:t>копии образовательных программ (в том числе учебных планов и рабочих программ), в целях возмещения затрат на реализацию которых предоставляется Субсидия;</w:t>
      </w:r>
    </w:p>
    <w:p w:rsidR="00AA7A85" w:rsidRPr="001F49C3" w:rsidRDefault="00AA7A85" w:rsidP="00AA7A85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F49C3">
        <w:rPr>
          <w:rFonts w:ascii="PT Astra Serif" w:hAnsi="PT Astra Serif"/>
          <w:bCs/>
          <w:sz w:val="28"/>
          <w:szCs w:val="28"/>
        </w:rPr>
        <w:t>сведения о количестве групп, численности воспитанников;</w:t>
      </w:r>
    </w:p>
    <w:p w:rsidR="00AA7A85" w:rsidRPr="001F49C3" w:rsidRDefault="00AA7A85" w:rsidP="00AA7A85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F49C3">
        <w:rPr>
          <w:rFonts w:ascii="PT Astra Serif" w:hAnsi="PT Astra Serif"/>
          <w:bCs/>
          <w:sz w:val="28"/>
          <w:szCs w:val="28"/>
        </w:rPr>
        <w:t>сведения о средней заработной плате педагогических работников;</w:t>
      </w:r>
    </w:p>
    <w:p w:rsidR="00AA7A85" w:rsidRPr="001F49C3" w:rsidRDefault="00AA7A85" w:rsidP="00AA7A85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F49C3">
        <w:rPr>
          <w:rFonts w:ascii="PT Astra Serif" w:hAnsi="PT Astra Serif"/>
          <w:bCs/>
          <w:sz w:val="28"/>
          <w:szCs w:val="28"/>
        </w:rPr>
        <w:lastRenderedPageBreak/>
        <w:t>копии документов, подтверждающих безопасное пребывание детей (договор с охранной организацией и (или) договор на обслуживание кнопки тревожной сигнализации, и (или) трудовой договор и должностные инструкции работников, осуществляющих функции сторожа, и (или) договор на обслуживание видеонаблюдения);</w:t>
      </w:r>
    </w:p>
    <w:p w:rsidR="00AA7A85" w:rsidRPr="001F49C3" w:rsidRDefault="00AA7A85" w:rsidP="00AA7A85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F49C3">
        <w:rPr>
          <w:rFonts w:ascii="PT Astra Serif" w:hAnsi="PT Astra Serif"/>
          <w:bCs/>
          <w:sz w:val="28"/>
          <w:szCs w:val="28"/>
        </w:rPr>
        <w:t>копию </w:t>
      </w:r>
      <w:hyperlink r:id="rId12" w:anchor="/document/74457805/entry/50000" w:history="1">
        <w:r w:rsidRPr="001F49C3">
          <w:rPr>
            <w:rFonts w:ascii="PT Astra Serif" w:hAnsi="PT Astra Serif"/>
            <w:bCs/>
            <w:sz w:val="28"/>
            <w:szCs w:val="28"/>
          </w:rPr>
          <w:t>формы</w:t>
        </w:r>
      </w:hyperlink>
      <w:r w:rsidRPr="001F49C3">
        <w:rPr>
          <w:rFonts w:ascii="PT Astra Serif" w:hAnsi="PT Astra Serif"/>
          <w:bCs/>
          <w:sz w:val="28"/>
          <w:szCs w:val="28"/>
        </w:rPr>
        <w:t xml:space="preserve"> федерального статистического наблюдения № 85-К </w:t>
      </w:r>
      <w:r w:rsidR="00717A92" w:rsidRPr="001F49C3">
        <w:rPr>
          <w:rFonts w:ascii="PT Astra Serif" w:hAnsi="PT Astra Serif"/>
          <w:bCs/>
          <w:sz w:val="28"/>
          <w:szCs w:val="28"/>
        </w:rPr>
        <w:t>«</w:t>
      </w:r>
      <w:r w:rsidRPr="001F49C3">
        <w:rPr>
          <w:rFonts w:ascii="PT Astra Serif" w:hAnsi="PT Astra Serif"/>
          <w:bCs/>
          <w:sz w:val="28"/>
          <w:szCs w:val="28"/>
        </w:rPr>
        <w:t>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</w:t>
      </w:r>
      <w:r w:rsidR="00717A92" w:rsidRPr="001F49C3">
        <w:rPr>
          <w:rFonts w:ascii="PT Astra Serif" w:hAnsi="PT Astra Serif"/>
          <w:bCs/>
          <w:sz w:val="28"/>
          <w:szCs w:val="28"/>
        </w:rPr>
        <w:t>»</w:t>
      </w:r>
      <w:r w:rsidRPr="001F49C3">
        <w:rPr>
          <w:rFonts w:ascii="PT Astra Serif" w:hAnsi="PT Astra Serif"/>
          <w:bCs/>
          <w:sz w:val="28"/>
          <w:szCs w:val="28"/>
        </w:rPr>
        <w:t xml:space="preserve"> на 31 декабря </w:t>
      </w:r>
      <w:r w:rsidR="00717A92" w:rsidRPr="001F49C3">
        <w:rPr>
          <w:rFonts w:ascii="PT Astra Serif" w:hAnsi="PT Astra Serif"/>
          <w:bCs/>
          <w:sz w:val="28"/>
          <w:szCs w:val="28"/>
        </w:rPr>
        <w:t>202</w:t>
      </w:r>
      <w:r w:rsidR="0090786C" w:rsidRPr="001F49C3">
        <w:rPr>
          <w:rFonts w:ascii="PT Astra Serif" w:hAnsi="PT Astra Serif"/>
          <w:bCs/>
          <w:sz w:val="28"/>
          <w:szCs w:val="28"/>
        </w:rPr>
        <w:t>2</w:t>
      </w:r>
      <w:r w:rsidRPr="001F49C3">
        <w:rPr>
          <w:rFonts w:ascii="PT Astra Serif" w:hAnsi="PT Astra Serif"/>
          <w:bCs/>
          <w:sz w:val="28"/>
          <w:szCs w:val="28"/>
        </w:rPr>
        <w:t xml:space="preserve"> года с отметкой территориального органа Федеральной службы государственной статистики по Саратовской области по месту нахождения о принятии формы (представляется участником отбора, осуществляющим деятельность в предшествующем году).</w:t>
      </w:r>
    </w:p>
    <w:p w:rsidR="00AA7A85" w:rsidRPr="001F49C3" w:rsidRDefault="00AA7A85" w:rsidP="00AA7A85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F49C3">
        <w:rPr>
          <w:rFonts w:ascii="PT Astra Serif" w:hAnsi="PT Astra Serif"/>
          <w:bCs/>
          <w:sz w:val="28"/>
          <w:szCs w:val="28"/>
        </w:rPr>
        <w:t>Участник отбора при подаче заявления вправе по собственной инициативе представить в Министерство:</w:t>
      </w:r>
    </w:p>
    <w:p w:rsidR="00AA7A85" w:rsidRPr="001F49C3" w:rsidRDefault="00AA7A85" w:rsidP="00AA7A85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F49C3">
        <w:rPr>
          <w:rFonts w:ascii="PT Astra Serif" w:hAnsi="PT Astra Serif"/>
          <w:bCs/>
          <w:sz w:val="28"/>
          <w:szCs w:val="28"/>
        </w:rPr>
        <w:t>выписку из Единого государственного реестра юридических лиц;</w:t>
      </w:r>
    </w:p>
    <w:p w:rsidR="00AA7A85" w:rsidRPr="001F49C3" w:rsidRDefault="00AA7A85" w:rsidP="00AA7A85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F49C3">
        <w:rPr>
          <w:rFonts w:ascii="PT Astra Serif" w:hAnsi="PT Astra Serif"/>
          <w:bCs/>
          <w:sz w:val="28"/>
          <w:szCs w:val="28"/>
        </w:rPr>
        <w:t>копию свидетельства о постановке на учет в налоговом органе;</w:t>
      </w:r>
    </w:p>
    <w:p w:rsidR="00AA7A85" w:rsidRPr="001F49C3" w:rsidRDefault="00AA7A85" w:rsidP="00AA7A85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F49C3">
        <w:rPr>
          <w:rFonts w:ascii="PT Astra Serif" w:hAnsi="PT Astra Serif"/>
          <w:bCs/>
          <w:sz w:val="28"/>
          <w:szCs w:val="28"/>
        </w:rPr>
        <w:t>справку из налогового органа об исполнении налогоплательщиком (плательщиком сбора, платежей, страховых взносов, налоговым агентом) обязанности по уплате налогов, сборов, страховых взносов, пеней, штрафов, процентов, полученной на первое число месяца, в котором подается заявление;</w:t>
      </w:r>
    </w:p>
    <w:p w:rsidR="00AA7A85" w:rsidRPr="001F49C3" w:rsidRDefault="00AA7A85" w:rsidP="00AA7A85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F49C3">
        <w:rPr>
          <w:rFonts w:ascii="PT Astra Serif" w:hAnsi="PT Astra Serif"/>
          <w:bCs/>
          <w:sz w:val="28"/>
          <w:szCs w:val="28"/>
        </w:rPr>
        <w:t>выписку из реестра лицензий на осуществление образовательной деятельности.</w:t>
      </w:r>
    </w:p>
    <w:p w:rsidR="00DF4C6B" w:rsidRPr="001F49C3" w:rsidRDefault="00DF4C6B" w:rsidP="00967DA2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EE7DD6" w:rsidRPr="001F49C3" w:rsidRDefault="00EE7DD6" w:rsidP="00967DA2">
      <w:pPr>
        <w:spacing w:after="0" w:line="228" w:lineRule="auto"/>
        <w:ind w:firstLine="709"/>
        <w:jc w:val="both"/>
        <w:rPr>
          <w:rFonts w:ascii="PT Astra Serif" w:hAnsi="PT Astra Serif"/>
          <w:b/>
          <w:bCs/>
          <w:i/>
          <w:sz w:val="28"/>
          <w:szCs w:val="28"/>
        </w:rPr>
      </w:pPr>
      <w:r w:rsidRPr="001F49C3">
        <w:rPr>
          <w:rFonts w:ascii="PT Astra Serif" w:hAnsi="PT Astra Serif"/>
          <w:b/>
          <w:bCs/>
          <w:i/>
          <w:sz w:val="28"/>
          <w:szCs w:val="28"/>
        </w:rPr>
        <w:t>Порядок подачи заявок участниками отбора и требований, предъявляемых к форме и содержанию заявок, подаваемых участниками отбора</w:t>
      </w:r>
    </w:p>
    <w:p w:rsidR="006B3D52" w:rsidRPr="001F49C3" w:rsidRDefault="006B3D52" w:rsidP="00967DA2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F49C3">
        <w:rPr>
          <w:rFonts w:ascii="PT Astra Serif" w:hAnsi="PT Astra Serif"/>
          <w:bCs/>
          <w:sz w:val="28"/>
          <w:szCs w:val="28"/>
        </w:rPr>
        <w:t>Заявка представляется в бумажном виде в одном экземпляре.</w:t>
      </w:r>
    </w:p>
    <w:p w:rsidR="006B3D52" w:rsidRPr="001F49C3" w:rsidRDefault="006B3D52" w:rsidP="00967DA2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F49C3">
        <w:rPr>
          <w:rFonts w:ascii="PT Astra Serif" w:hAnsi="PT Astra Serif"/>
          <w:bCs/>
          <w:sz w:val="28"/>
          <w:szCs w:val="28"/>
        </w:rPr>
        <w:t xml:space="preserve">В составе заявки участник отбора представляет заявление о предоставлении Субсидии по форме согласно </w:t>
      </w:r>
      <w:hyperlink r:id="rId13" w:anchor="/document/402791258/entry/10100" w:history="1">
        <w:r w:rsidRPr="001F49C3">
          <w:rPr>
            <w:rFonts w:ascii="PT Astra Serif" w:hAnsi="PT Astra Serif"/>
            <w:bCs/>
            <w:sz w:val="28"/>
            <w:szCs w:val="28"/>
          </w:rPr>
          <w:t>приложени</w:t>
        </w:r>
        <w:r w:rsidR="00564324" w:rsidRPr="001F49C3">
          <w:rPr>
            <w:rFonts w:ascii="PT Astra Serif" w:hAnsi="PT Astra Serif"/>
            <w:bCs/>
            <w:sz w:val="28"/>
            <w:szCs w:val="28"/>
          </w:rPr>
          <w:t>ю</w:t>
        </w:r>
        <w:r w:rsidRPr="001F49C3">
          <w:rPr>
            <w:rFonts w:ascii="PT Astra Serif" w:hAnsi="PT Astra Serif"/>
            <w:bCs/>
            <w:sz w:val="28"/>
            <w:szCs w:val="28"/>
          </w:rPr>
          <w:t xml:space="preserve"> </w:t>
        </w:r>
      </w:hyperlink>
      <w:r w:rsidRPr="001F49C3">
        <w:rPr>
          <w:rFonts w:ascii="PT Astra Serif" w:hAnsi="PT Astra Serif"/>
          <w:bCs/>
          <w:sz w:val="28"/>
          <w:szCs w:val="28"/>
        </w:rPr>
        <w:t xml:space="preserve">к </w:t>
      </w:r>
      <w:r w:rsidR="00564324" w:rsidRPr="001F49C3">
        <w:rPr>
          <w:rFonts w:ascii="PT Astra Serif" w:hAnsi="PT Astra Serif"/>
          <w:bCs/>
          <w:sz w:val="28"/>
          <w:szCs w:val="28"/>
        </w:rPr>
        <w:t xml:space="preserve">Положению Постановления № 762-П </w:t>
      </w:r>
      <w:r w:rsidRPr="001F49C3">
        <w:rPr>
          <w:rFonts w:ascii="PT Astra Serif" w:hAnsi="PT Astra Serif"/>
          <w:bCs/>
          <w:sz w:val="28"/>
          <w:szCs w:val="28"/>
        </w:rPr>
        <w:t>и необходимые для участия в отборе документы.</w:t>
      </w:r>
    </w:p>
    <w:p w:rsidR="006B3D52" w:rsidRPr="001F49C3" w:rsidRDefault="006B3D52" w:rsidP="00967DA2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F49C3">
        <w:rPr>
          <w:rFonts w:ascii="PT Astra Serif" w:hAnsi="PT Astra Serif"/>
          <w:bCs/>
          <w:sz w:val="28"/>
          <w:szCs w:val="28"/>
        </w:rPr>
        <w:t>Документы представляются в папке-скоросшивателе с вложением в нее описи представляемых документов и нумерацией страниц.</w:t>
      </w:r>
    </w:p>
    <w:p w:rsidR="006B3D52" w:rsidRPr="001F49C3" w:rsidRDefault="006B3D52" w:rsidP="00967DA2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F49C3">
        <w:rPr>
          <w:rFonts w:ascii="PT Astra Serif" w:hAnsi="PT Astra Serif"/>
          <w:bCs/>
          <w:sz w:val="28"/>
          <w:szCs w:val="28"/>
        </w:rPr>
        <w:t>На обложке папки-скоросшивателя должно быть указано полное наименование, адрес (юридический адрес), контактные телефоны участника отбора.</w:t>
      </w:r>
    </w:p>
    <w:p w:rsidR="006B3D52" w:rsidRPr="001F49C3" w:rsidRDefault="006B3D52" w:rsidP="00967DA2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F49C3">
        <w:rPr>
          <w:rFonts w:ascii="PT Astra Serif" w:hAnsi="PT Astra Serif"/>
          <w:bCs/>
          <w:sz w:val="28"/>
          <w:szCs w:val="28"/>
        </w:rPr>
        <w:t>За недостоверность сведений, содержащихся в представленных в Министерство документах, несет ответственность участник отбора в соответствии с законодательством Российской Федерации.</w:t>
      </w:r>
    </w:p>
    <w:p w:rsidR="006B3D52" w:rsidRPr="001F49C3" w:rsidRDefault="006B3D52" w:rsidP="00967DA2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F49C3">
        <w:rPr>
          <w:rFonts w:ascii="PT Astra Serif" w:hAnsi="PT Astra Serif"/>
          <w:bCs/>
          <w:sz w:val="28"/>
          <w:szCs w:val="28"/>
        </w:rPr>
        <w:t>Датой регистрации документов является день их поступления в Министерство.</w:t>
      </w:r>
    </w:p>
    <w:p w:rsidR="00EE7DD6" w:rsidRPr="001F49C3" w:rsidRDefault="00EE7DD6" w:rsidP="00967DA2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EE7DD6" w:rsidRPr="001F49C3" w:rsidRDefault="00616D72" w:rsidP="00967DA2">
      <w:pPr>
        <w:spacing w:after="0" w:line="228" w:lineRule="auto"/>
        <w:ind w:firstLine="709"/>
        <w:jc w:val="both"/>
        <w:rPr>
          <w:rFonts w:ascii="PT Astra Serif" w:hAnsi="PT Astra Serif"/>
          <w:b/>
          <w:bCs/>
          <w:i/>
          <w:sz w:val="28"/>
          <w:szCs w:val="28"/>
        </w:rPr>
      </w:pPr>
      <w:r w:rsidRPr="001F49C3">
        <w:rPr>
          <w:rFonts w:ascii="PT Astra Serif" w:hAnsi="PT Astra Serif"/>
          <w:b/>
          <w:bCs/>
          <w:i/>
          <w:sz w:val="28"/>
          <w:szCs w:val="28"/>
        </w:rPr>
        <w:t>П</w:t>
      </w:r>
      <w:r w:rsidR="00EE7DD6" w:rsidRPr="001F49C3">
        <w:rPr>
          <w:rFonts w:ascii="PT Astra Serif" w:hAnsi="PT Astra Serif"/>
          <w:b/>
          <w:bCs/>
          <w:i/>
          <w:sz w:val="28"/>
          <w:szCs w:val="28"/>
        </w:rPr>
        <w:t>оряд</w:t>
      </w:r>
      <w:r w:rsidRPr="001F49C3">
        <w:rPr>
          <w:rFonts w:ascii="PT Astra Serif" w:hAnsi="PT Astra Serif"/>
          <w:b/>
          <w:bCs/>
          <w:i/>
          <w:sz w:val="28"/>
          <w:szCs w:val="28"/>
        </w:rPr>
        <w:t xml:space="preserve">ок </w:t>
      </w:r>
      <w:r w:rsidR="00EE7DD6" w:rsidRPr="001F49C3">
        <w:rPr>
          <w:rFonts w:ascii="PT Astra Serif" w:hAnsi="PT Astra Serif"/>
          <w:b/>
          <w:bCs/>
          <w:i/>
          <w:sz w:val="28"/>
          <w:szCs w:val="28"/>
        </w:rPr>
        <w:t>отзыва заявок участников отбора, поряд</w:t>
      </w:r>
      <w:r w:rsidRPr="001F49C3">
        <w:rPr>
          <w:rFonts w:ascii="PT Astra Serif" w:hAnsi="PT Astra Serif"/>
          <w:b/>
          <w:bCs/>
          <w:i/>
          <w:sz w:val="28"/>
          <w:szCs w:val="28"/>
        </w:rPr>
        <w:t>о</w:t>
      </w:r>
      <w:r w:rsidR="00EE7DD6" w:rsidRPr="001F49C3">
        <w:rPr>
          <w:rFonts w:ascii="PT Astra Serif" w:hAnsi="PT Astra Serif"/>
          <w:b/>
          <w:bCs/>
          <w:i/>
          <w:sz w:val="28"/>
          <w:szCs w:val="28"/>
        </w:rPr>
        <w:t>к возврата заявок участников отбора, определяющего, в том числе, основания для возврата заявок участников отбора, порядка внесения изменений в заявки участников отбора</w:t>
      </w:r>
    </w:p>
    <w:p w:rsidR="006B3D52" w:rsidRPr="001F49C3" w:rsidRDefault="006B3D52" w:rsidP="00967DA2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F49C3">
        <w:rPr>
          <w:rFonts w:ascii="PT Astra Serif" w:hAnsi="PT Astra Serif"/>
          <w:bCs/>
          <w:sz w:val="28"/>
          <w:szCs w:val="28"/>
        </w:rPr>
        <w:t>Заявка может быть отозвана участником отбора до окончания срока подачи документов путем направления заявления об отзыве в свободной форме с указанием причин отзыва.</w:t>
      </w:r>
    </w:p>
    <w:p w:rsidR="006B3D52" w:rsidRPr="001F49C3" w:rsidRDefault="006B3D52" w:rsidP="00967DA2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F49C3">
        <w:rPr>
          <w:rFonts w:ascii="PT Astra Serif" w:hAnsi="PT Astra Serif"/>
          <w:bCs/>
          <w:sz w:val="28"/>
          <w:szCs w:val="28"/>
        </w:rPr>
        <w:lastRenderedPageBreak/>
        <w:t>В этом случае представленные в составе заявки документы возвращаются заявителю в течение 1 рабочего дня по письменному заявлению, поданному в Министерство. В журнале учета заявлений производится соответствующая запись.</w:t>
      </w:r>
    </w:p>
    <w:p w:rsidR="00EE7DD6" w:rsidRPr="001F49C3" w:rsidRDefault="00EE7DD6" w:rsidP="00967DA2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EE7DD6" w:rsidRPr="001F49C3" w:rsidRDefault="008F5C24" w:rsidP="00967DA2">
      <w:pPr>
        <w:spacing w:after="0" w:line="228" w:lineRule="auto"/>
        <w:ind w:firstLine="709"/>
        <w:jc w:val="both"/>
        <w:rPr>
          <w:rFonts w:ascii="PT Astra Serif" w:hAnsi="PT Astra Serif"/>
          <w:b/>
          <w:bCs/>
          <w:i/>
          <w:sz w:val="28"/>
          <w:szCs w:val="28"/>
        </w:rPr>
      </w:pPr>
      <w:r w:rsidRPr="001F49C3">
        <w:rPr>
          <w:rFonts w:ascii="PT Astra Serif" w:hAnsi="PT Astra Serif"/>
          <w:b/>
          <w:bCs/>
          <w:i/>
          <w:sz w:val="28"/>
          <w:szCs w:val="28"/>
        </w:rPr>
        <w:t>П</w:t>
      </w:r>
      <w:r w:rsidR="00EE7DD6" w:rsidRPr="001F49C3">
        <w:rPr>
          <w:rFonts w:ascii="PT Astra Serif" w:hAnsi="PT Astra Serif"/>
          <w:b/>
          <w:bCs/>
          <w:i/>
          <w:sz w:val="28"/>
          <w:szCs w:val="28"/>
        </w:rPr>
        <w:t>равил</w:t>
      </w:r>
      <w:r w:rsidRPr="001F49C3">
        <w:rPr>
          <w:rFonts w:ascii="PT Astra Serif" w:hAnsi="PT Astra Serif"/>
          <w:b/>
          <w:bCs/>
          <w:i/>
          <w:sz w:val="28"/>
          <w:szCs w:val="28"/>
        </w:rPr>
        <w:t>а</w:t>
      </w:r>
      <w:r w:rsidR="00EE7DD6" w:rsidRPr="001F49C3">
        <w:rPr>
          <w:rFonts w:ascii="PT Astra Serif" w:hAnsi="PT Astra Serif"/>
          <w:b/>
          <w:bCs/>
          <w:i/>
          <w:sz w:val="28"/>
          <w:szCs w:val="28"/>
        </w:rPr>
        <w:t xml:space="preserve"> рассмо</w:t>
      </w:r>
      <w:r w:rsidRPr="001F49C3">
        <w:rPr>
          <w:rFonts w:ascii="PT Astra Serif" w:hAnsi="PT Astra Serif"/>
          <w:b/>
          <w:bCs/>
          <w:i/>
          <w:sz w:val="28"/>
          <w:szCs w:val="28"/>
        </w:rPr>
        <w:t>трения заявок участников отбора</w:t>
      </w:r>
    </w:p>
    <w:p w:rsidR="00D21154" w:rsidRPr="001F49C3" w:rsidRDefault="00D21154" w:rsidP="00967DA2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F49C3">
        <w:rPr>
          <w:rFonts w:ascii="PT Astra Serif" w:hAnsi="PT Astra Serif"/>
          <w:bCs/>
          <w:sz w:val="28"/>
          <w:szCs w:val="28"/>
        </w:rPr>
        <w:t>Прием заявок осуществляется Министерством в течение 30 календарных дней со дня начала приема заявок, указанного в объявлении о проведении отбора.</w:t>
      </w:r>
    </w:p>
    <w:p w:rsidR="00F619A6" w:rsidRPr="001F49C3" w:rsidRDefault="00F619A6" w:rsidP="00967DA2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F49C3">
        <w:rPr>
          <w:rFonts w:ascii="PT Astra Serif" w:hAnsi="PT Astra Serif"/>
          <w:bCs/>
          <w:sz w:val="28"/>
          <w:szCs w:val="28"/>
        </w:rPr>
        <w:t>Заявки, поступившие до даты начала приема заявок, не регистрируются и возвращаются участникам отбора без рассмотрения</w:t>
      </w:r>
      <w:r w:rsidR="00FC22C7" w:rsidRPr="001F49C3">
        <w:rPr>
          <w:rFonts w:ascii="PT Astra Serif" w:hAnsi="PT Astra Serif"/>
          <w:bCs/>
          <w:sz w:val="28"/>
          <w:szCs w:val="28"/>
        </w:rPr>
        <w:t>, за исключением заявок, поступивших от лиц, осуществляющих свою деятельность на территории населенных пунктов, в которых отсутствует доступ к информационно-телекоммуникационной сети Интернет</w:t>
      </w:r>
      <w:r w:rsidRPr="001F49C3">
        <w:rPr>
          <w:rFonts w:ascii="PT Astra Serif" w:hAnsi="PT Astra Serif"/>
          <w:bCs/>
          <w:sz w:val="28"/>
          <w:szCs w:val="28"/>
        </w:rPr>
        <w:t>.</w:t>
      </w:r>
    </w:p>
    <w:p w:rsidR="00F619A6" w:rsidRPr="001F49C3" w:rsidRDefault="00F619A6" w:rsidP="00FC22C7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F49C3">
        <w:rPr>
          <w:rFonts w:ascii="PT Astra Serif" w:hAnsi="PT Astra Serif"/>
          <w:bCs/>
          <w:sz w:val="28"/>
          <w:szCs w:val="28"/>
        </w:rPr>
        <w:t>В течение 10 рабочих дней со дня подачи заявки на участие в отборе Министерство рассматривает представленные документы на предмет их соответствия требованиям, предусмотренным</w:t>
      </w:r>
      <w:r w:rsidR="009515DC" w:rsidRPr="001F49C3">
        <w:rPr>
          <w:rFonts w:ascii="PT Astra Serif" w:hAnsi="PT Astra Serif"/>
          <w:bCs/>
          <w:sz w:val="28"/>
          <w:szCs w:val="28"/>
        </w:rPr>
        <w:t xml:space="preserve"> Положением к Постановлению № 762-П</w:t>
      </w:r>
      <w:r w:rsidRPr="001F49C3">
        <w:rPr>
          <w:rFonts w:ascii="PT Astra Serif" w:hAnsi="PT Astra Serif"/>
          <w:bCs/>
          <w:sz w:val="28"/>
          <w:szCs w:val="28"/>
        </w:rPr>
        <w:t>, проводит их экспертизу, проверяет достоверность сведений, указанных в документах, а также проводит их предварительное рассмотрение в целях:</w:t>
      </w:r>
    </w:p>
    <w:p w:rsidR="00F619A6" w:rsidRPr="001F49C3" w:rsidRDefault="00F619A6" w:rsidP="00FC22C7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F49C3">
        <w:rPr>
          <w:rFonts w:ascii="PT Astra Serif" w:hAnsi="PT Astra Serif"/>
          <w:bCs/>
          <w:sz w:val="28"/>
          <w:szCs w:val="28"/>
        </w:rPr>
        <w:t>а) отнесения участника отбора к категории получателей Субсидии</w:t>
      </w:r>
      <w:r w:rsidR="004B06DF" w:rsidRPr="001F49C3">
        <w:rPr>
          <w:rFonts w:ascii="PT Astra Serif" w:hAnsi="PT Astra Serif"/>
          <w:bCs/>
          <w:sz w:val="28"/>
          <w:szCs w:val="28"/>
        </w:rPr>
        <w:t xml:space="preserve"> в соответствии с </w:t>
      </w:r>
      <w:hyperlink r:id="rId14" w:anchor="/document/402791258/entry/1012" w:history="1">
        <w:r w:rsidR="004B06DF" w:rsidRPr="001F49C3">
          <w:rPr>
            <w:rFonts w:ascii="PT Astra Serif" w:hAnsi="PT Astra Serif"/>
            <w:bCs/>
            <w:sz w:val="28"/>
            <w:szCs w:val="28"/>
          </w:rPr>
          <w:t>пунктом 1.2</w:t>
        </w:r>
      </w:hyperlink>
      <w:r w:rsidR="004B06DF" w:rsidRPr="001F49C3">
        <w:rPr>
          <w:rFonts w:ascii="PT Astra Serif" w:hAnsi="PT Astra Serif"/>
          <w:bCs/>
          <w:sz w:val="28"/>
          <w:szCs w:val="28"/>
        </w:rPr>
        <w:t xml:space="preserve"> </w:t>
      </w:r>
      <w:r w:rsidR="009515DC" w:rsidRPr="001F49C3">
        <w:rPr>
          <w:rFonts w:ascii="PT Astra Serif" w:hAnsi="PT Astra Serif"/>
          <w:bCs/>
          <w:sz w:val="28"/>
          <w:szCs w:val="28"/>
        </w:rPr>
        <w:t xml:space="preserve">Положения к </w:t>
      </w:r>
      <w:r w:rsidR="004B06DF" w:rsidRPr="001F49C3">
        <w:rPr>
          <w:rFonts w:ascii="PT Astra Serif" w:hAnsi="PT Astra Serif"/>
          <w:bCs/>
          <w:sz w:val="28"/>
          <w:szCs w:val="28"/>
        </w:rPr>
        <w:t>Постановлени</w:t>
      </w:r>
      <w:r w:rsidR="009515DC" w:rsidRPr="001F49C3">
        <w:rPr>
          <w:rFonts w:ascii="PT Astra Serif" w:hAnsi="PT Astra Serif"/>
          <w:bCs/>
          <w:sz w:val="28"/>
          <w:szCs w:val="28"/>
        </w:rPr>
        <w:t>ю</w:t>
      </w:r>
      <w:r w:rsidR="004B06DF" w:rsidRPr="001F49C3">
        <w:rPr>
          <w:rFonts w:ascii="PT Astra Serif" w:hAnsi="PT Astra Serif"/>
          <w:bCs/>
          <w:sz w:val="28"/>
          <w:szCs w:val="28"/>
        </w:rPr>
        <w:t xml:space="preserve"> № 762-П</w:t>
      </w:r>
      <w:r w:rsidRPr="001F49C3">
        <w:rPr>
          <w:rFonts w:ascii="PT Astra Serif" w:hAnsi="PT Astra Serif"/>
          <w:bCs/>
          <w:sz w:val="28"/>
          <w:szCs w:val="28"/>
        </w:rPr>
        <w:t>;</w:t>
      </w:r>
    </w:p>
    <w:p w:rsidR="00F619A6" w:rsidRPr="001F49C3" w:rsidRDefault="00F619A6" w:rsidP="00967DA2">
      <w:pPr>
        <w:pStyle w:val="s1"/>
        <w:shd w:val="clear" w:color="auto" w:fill="FFFFFF"/>
        <w:spacing w:before="0" w:beforeAutospacing="0" w:after="0" w:afterAutospacing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F49C3">
        <w:rPr>
          <w:rFonts w:ascii="PT Astra Serif" w:hAnsi="PT Astra Serif"/>
          <w:bCs/>
          <w:sz w:val="28"/>
          <w:szCs w:val="28"/>
        </w:rPr>
        <w:t>б) установления наличия и соответствия документов, представленных участником отбора, перечню документов</w:t>
      </w:r>
      <w:r w:rsidR="004B06DF" w:rsidRPr="001F49C3">
        <w:rPr>
          <w:rFonts w:ascii="PT Astra Serif" w:hAnsi="PT Astra Serif"/>
          <w:bCs/>
          <w:sz w:val="28"/>
          <w:szCs w:val="28"/>
        </w:rPr>
        <w:t xml:space="preserve">, установленному </w:t>
      </w:r>
      <w:hyperlink r:id="rId15" w:anchor="/document/402791258/entry/1210" w:history="1">
        <w:r w:rsidR="004B06DF" w:rsidRPr="001F49C3">
          <w:rPr>
            <w:rFonts w:ascii="PT Astra Serif" w:hAnsi="PT Astra Serif"/>
            <w:bCs/>
            <w:sz w:val="28"/>
            <w:szCs w:val="28"/>
          </w:rPr>
          <w:t>пунктом 2.10</w:t>
        </w:r>
      </w:hyperlink>
      <w:r w:rsidR="004B06DF" w:rsidRPr="001F49C3">
        <w:rPr>
          <w:rFonts w:ascii="PT Astra Serif" w:hAnsi="PT Astra Serif"/>
          <w:bCs/>
          <w:sz w:val="28"/>
          <w:szCs w:val="28"/>
        </w:rPr>
        <w:t xml:space="preserve"> </w:t>
      </w:r>
      <w:r w:rsidR="009515DC" w:rsidRPr="001F49C3">
        <w:rPr>
          <w:rFonts w:ascii="PT Astra Serif" w:hAnsi="PT Astra Serif"/>
          <w:bCs/>
          <w:sz w:val="28"/>
          <w:szCs w:val="28"/>
        </w:rPr>
        <w:t>Положения к Постановлению № 762-П</w:t>
      </w:r>
      <w:r w:rsidRPr="001F49C3">
        <w:rPr>
          <w:rFonts w:ascii="PT Astra Serif" w:hAnsi="PT Astra Serif"/>
          <w:bCs/>
          <w:sz w:val="28"/>
          <w:szCs w:val="28"/>
        </w:rPr>
        <w:t>;</w:t>
      </w:r>
    </w:p>
    <w:p w:rsidR="00F619A6" w:rsidRPr="001F49C3" w:rsidRDefault="00F619A6" w:rsidP="00967DA2">
      <w:pPr>
        <w:pStyle w:val="s1"/>
        <w:shd w:val="clear" w:color="auto" w:fill="FFFFFF"/>
        <w:spacing w:before="0" w:beforeAutospacing="0" w:after="0" w:afterAutospacing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F49C3">
        <w:rPr>
          <w:rFonts w:ascii="PT Astra Serif" w:hAnsi="PT Astra Serif"/>
          <w:bCs/>
          <w:sz w:val="28"/>
          <w:szCs w:val="28"/>
        </w:rPr>
        <w:t xml:space="preserve">в) установления соответствия участника отбора требованиям, указанным </w:t>
      </w:r>
      <w:r w:rsidR="004B06DF" w:rsidRPr="001F49C3">
        <w:rPr>
          <w:rFonts w:ascii="PT Astra Serif" w:hAnsi="PT Astra Serif"/>
          <w:bCs/>
          <w:sz w:val="28"/>
          <w:szCs w:val="28"/>
        </w:rPr>
        <w:t xml:space="preserve">в </w:t>
      </w:r>
      <w:hyperlink r:id="rId16" w:anchor="/document/402791258/entry/1023" w:history="1">
        <w:r w:rsidR="004B06DF" w:rsidRPr="001F49C3">
          <w:rPr>
            <w:rFonts w:ascii="PT Astra Serif" w:hAnsi="PT Astra Serif"/>
            <w:bCs/>
            <w:sz w:val="28"/>
            <w:szCs w:val="28"/>
          </w:rPr>
          <w:t>пункте 2.3</w:t>
        </w:r>
      </w:hyperlink>
      <w:r w:rsidR="004B06DF" w:rsidRPr="001F49C3">
        <w:rPr>
          <w:rFonts w:ascii="PT Astra Serif" w:hAnsi="PT Astra Serif"/>
          <w:bCs/>
          <w:sz w:val="28"/>
          <w:szCs w:val="28"/>
        </w:rPr>
        <w:t xml:space="preserve"> </w:t>
      </w:r>
      <w:r w:rsidR="009515DC" w:rsidRPr="001F49C3">
        <w:rPr>
          <w:rFonts w:ascii="PT Astra Serif" w:hAnsi="PT Astra Serif"/>
          <w:bCs/>
          <w:sz w:val="28"/>
          <w:szCs w:val="28"/>
        </w:rPr>
        <w:t>Положения к Постановлению № 762-П</w:t>
      </w:r>
      <w:r w:rsidRPr="001F49C3">
        <w:rPr>
          <w:rFonts w:ascii="PT Astra Serif" w:hAnsi="PT Astra Serif"/>
          <w:bCs/>
          <w:sz w:val="28"/>
          <w:szCs w:val="28"/>
        </w:rPr>
        <w:t>.</w:t>
      </w:r>
    </w:p>
    <w:p w:rsidR="00F619A6" w:rsidRPr="001F49C3" w:rsidRDefault="00F619A6" w:rsidP="00967DA2">
      <w:pPr>
        <w:pStyle w:val="s1"/>
        <w:shd w:val="clear" w:color="auto" w:fill="FFFFFF"/>
        <w:spacing w:before="0" w:beforeAutospacing="0" w:after="0" w:afterAutospacing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F49C3">
        <w:rPr>
          <w:rFonts w:ascii="PT Astra Serif" w:hAnsi="PT Astra Serif"/>
          <w:bCs/>
          <w:sz w:val="28"/>
          <w:szCs w:val="28"/>
        </w:rPr>
        <w:t>Основаниями для отклонения заявки участника отбора являются:</w:t>
      </w:r>
    </w:p>
    <w:p w:rsidR="00F619A6" w:rsidRPr="001F49C3" w:rsidRDefault="00F619A6" w:rsidP="00967DA2">
      <w:pPr>
        <w:pStyle w:val="s1"/>
        <w:shd w:val="clear" w:color="auto" w:fill="FFFFFF"/>
        <w:spacing w:before="0" w:beforeAutospacing="0" w:after="0" w:afterAutospacing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F49C3">
        <w:rPr>
          <w:rFonts w:ascii="PT Astra Serif" w:hAnsi="PT Astra Serif"/>
          <w:bCs/>
          <w:sz w:val="28"/>
          <w:szCs w:val="28"/>
        </w:rPr>
        <w:t>несоответствие участника отбора требованиям и условиям, установленным</w:t>
      </w:r>
      <w:r w:rsidR="004B06DF" w:rsidRPr="001F49C3">
        <w:rPr>
          <w:rFonts w:ascii="PT Astra Serif" w:hAnsi="PT Astra Serif"/>
          <w:bCs/>
          <w:sz w:val="28"/>
          <w:szCs w:val="28"/>
        </w:rPr>
        <w:t xml:space="preserve"> </w:t>
      </w:r>
      <w:hyperlink r:id="rId17" w:anchor="/document/402791258/entry/1012" w:history="1">
        <w:r w:rsidRPr="001F49C3">
          <w:rPr>
            <w:rFonts w:ascii="PT Astra Serif" w:hAnsi="PT Astra Serif"/>
            <w:bCs/>
            <w:sz w:val="28"/>
            <w:szCs w:val="28"/>
          </w:rPr>
          <w:t>пунктами 1.2</w:t>
        </w:r>
      </w:hyperlink>
      <w:r w:rsidRPr="001F49C3">
        <w:rPr>
          <w:rFonts w:ascii="PT Astra Serif" w:hAnsi="PT Astra Serif"/>
          <w:bCs/>
          <w:sz w:val="28"/>
          <w:szCs w:val="28"/>
        </w:rPr>
        <w:t>, </w:t>
      </w:r>
      <w:hyperlink r:id="rId18" w:anchor="/document/402791258/entry/1022" w:history="1">
        <w:r w:rsidRPr="001F49C3">
          <w:rPr>
            <w:rFonts w:ascii="PT Astra Serif" w:hAnsi="PT Astra Serif"/>
            <w:bCs/>
            <w:sz w:val="28"/>
            <w:szCs w:val="28"/>
          </w:rPr>
          <w:t>2.2</w:t>
        </w:r>
      </w:hyperlink>
      <w:r w:rsidRPr="001F49C3">
        <w:rPr>
          <w:rFonts w:ascii="PT Astra Serif" w:hAnsi="PT Astra Serif"/>
          <w:bCs/>
          <w:sz w:val="28"/>
          <w:szCs w:val="28"/>
        </w:rPr>
        <w:t>, </w:t>
      </w:r>
      <w:hyperlink r:id="rId19" w:anchor="/document/402791258/entry/1023" w:history="1">
        <w:r w:rsidRPr="001F49C3">
          <w:rPr>
            <w:rFonts w:ascii="PT Astra Serif" w:hAnsi="PT Astra Serif"/>
            <w:bCs/>
            <w:sz w:val="28"/>
            <w:szCs w:val="28"/>
          </w:rPr>
          <w:t>2.3</w:t>
        </w:r>
      </w:hyperlink>
      <w:r w:rsidR="009515DC" w:rsidRPr="001F49C3">
        <w:rPr>
          <w:rFonts w:ascii="PT Astra Serif" w:hAnsi="PT Astra Serif"/>
          <w:bCs/>
          <w:sz w:val="28"/>
          <w:szCs w:val="28"/>
        </w:rPr>
        <w:t xml:space="preserve"> Положения к Постановлению № 762-П</w:t>
      </w:r>
      <w:r w:rsidRPr="001F49C3">
        <w:rPr>
          <w:rFonts w:ascii="PT Astra Serif" w:hAnsi="PT Astra Serif"/>
          <w:bCs/>
          <w:sz w:val="28"/>
          <w:szCs w:val="28"/>
        </w:rPr>
        <w:t>;</w:t>
      </w:r>
    </w:p>
    <w:p w:rsidR="00F619A6" w:rsidRPr="001F49C3" w:rsidRDefault="00F619A6" w:rsidP="00967DA2">
      <w:pPr>
        <w:pStyle w:val="s1"/>
        <w:shd w:val="clear" w:color="auto" w:fill="FFFFFF"/>
        <w:spacing w:before="0" w:beforeAutospacing="0" w:after="0" w:afterAutospacing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F49C3">
        <w:rPr>
          <w:rFonts w:ascii="PT Astra Serif" w:hAnsi="PT Astra Serif"/>
          <w:bCs/>
          <w:sz w:val="28"/>
          <w:szCs w:val="28"/>
        </w:rPr>
        <w:t>несоответствие представленных участником отбора заявки и документов требованиям к заявкам участников отбора, установленным в объявлении о проведении отбора, или непредставление (представление не в полном объеме) указанных документов;</w:t>
      </w:r>
    </w:p>
    <w:p w:rsidR="00F619A6" w:rsidRPr="001F49C3" w:rsidRDefault="00F619A6" w:rsidP="00967DA2">
      <w:pPr>
        <w:pStyle w:val="s1"/>
        <w:shd w:val="clear" w:color="auto" w:fill="FFFFFF"/>
        <w:spacing w:before="0" w:beforeAutospacing="0" w:after="0" w:afterAutospacing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F49C3">
        <w:rPr>
          <w:rFonts w:ascii="PT Astra Serif" w:hAnsi="PT Astra Serif"/>
          <w:bCs/>
          <w:sz w:val="28"/>
          <w:szCs w:val="28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F619A6" w:rsidRPr="001F49C3" w:rsidRDefault="00F619A6" w:rsidP="00967DA2">
      <w:pPr>
        <w:pStyle w:val="s1"/>
        <w:shd w:val="clear" w:color="auto" w:fill="FFFFFF"/>
        <w:spacing w:before="0" w:beforeAutospacing="0" w:after="0" w:afterAutospacing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F49C3">
        <w:rPr>
          <w:rFonts w:ascii="PT Astra Serif" w:hAnsi="PT Astra Serif"/>
          <w:bCs/>
          <w:sz w:val="28"/>
          <w:szCs w:val="28"/>
        </w:rPr>
        <w:t>подача участником отбора заявки после даты и (или) времени, определенных для подачи заявок.</w:t>
      </w:r>
    </w:p>
    <w:p w:rsidR="00F619A6" w:rsidRPr="001F49C3" w:rsidRDefault="00F619A6" w:rsidP="00967DA2">
      <w:pPr>
        <w:pStyle w:val="s1"/>
        <w:shd w:val="clear" w:color="auto" w:fill="FFFFFF"/>
        <w:spacing w:before="0" w:beforeAutospacing="0" w:after="0" w:afterAutospacing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F49C3">
        <w:rPr>
          <w:rFonts w:ascii="PT Astra Serif" w:hAnsi="PT Astra Serif"/>
          <w:bCs/>
          <w:sz w:val="28"/>
          <w:szCs w:val="28"/>
        </w:rPr>
        <w:t>Основаниями для отказа в предоставлении Субсидии являются:</w:t>
      </w:r>
    </w:p>
    <w:p w:rsidR="00F619A6" w:rsidRPr="001F49C3" w:rsidRDefault="00F619A6" w:rsidP="00967DA2">
      <w:pPr>
        <w:pStyle w:val="s1"/>
        <w:shd w:val="clear" w:color="auto" w:fill="FFFFFF"/>
        <w:spacing w:before="0" w:beforeAutospacing="0" w:after="0" w:afterAutospacing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F49C3">
        <w:rPr>
          <w:rFonts w:ascii="PT Astra Serif" w:hAnsi="PT Astra Serif"/>
          <w:bCs/>
          <w:sz w:val="28"/>
          <w:szCs w:val="28"/>
        </w:rPr>
        <w:t>несоответствие документов, представленных получателем Субсидии, требованиям, определенным </w:t>
      </w:r>
      <w:hyperlink r:id="rId20" w:anchor="/document/402791258/entry/1210" w:history="1">
        <w:r w:rsidRPr="001F49C3">
          <w:rPr>
            <w:rFonts w:ascii="PT Astra Serif" w:hAnsi="PT Astra Serif"/>
            <w:bCs/>
            <w:sz w:val="28"/>
            <w:szCs w:val="28"/>
          </w:rPr>
          <w:t>пунктами 2.10</w:t>
        </w:r>
      </w:hyperlink>
      <w:r w:rsidRPr="001F49C3">
        <w:rPr>
          <w:rFonts w:ascii="PT Astra Serif" w:hAnsi="PT Astra Serif"/>
          <w:bCs/>
          <w:sz w:val="28"/>
          <w:szCs w:val="28"/>
        </w:rPr>
        <w:t>, </w:t>
      </w:r>
      <w:hyperlink r:id="rId21" w:anchor="/document/402791258/entry/1211" w:history="1">
        <w:r w:rsidRPr="001F49C3">
          <w:rPr>
            <w:rFonts w:ascii="PT Astra Serif" w:hAnsi="PT Astra Serif"/>
            <w:bCs/>
            <w:sz w:val="28"/>
            <w:szCs w:val="28"/>
          </w:rPr>
          <w:t>2.11</w:t>
        </w:r>
      </w:hyperlink>
      <w:r w:rsidR="00C92332" w:rsidRPr="001F49C3">
        <w:rPr>
          <w:rFonts w:ascii="PT Astra Serif" w:hAnsi="PT Astra Serif"/>
          <w:bCs/>
          <w:sz w:val="28"/>
          <w:szCs w:val="28"/>
        </w:rPr>
        <w:t xml:space="preserve"> Положения к Постановлению № 762-П</w:t>
      </w:r>
      <w:r w:rsidRPr="001F49C3">
        <w:rPr>
          <w:rFonts w:ascii="PT Astra Serif" w:hAnsi="PT Astra Serif"/>
          <w:bCs/>
          <w:sz w:val="28"/>
          <w:szCs w:val="28"/>
        </w:rPr>
        <w:t>, или непредставление (представление не в полном объеме) указанных документов;</w:t>
      </w:r>
    </w:p>
    <w:p w:rsidR="00F619A6" w:rsidRPr="001F49C3" w:rsidRDefault="00F619A6" w:rsidP="00967DA2">
      <w:pPr>
        <w:pStyle w:val="s1"/>
        <w:shd w:val="clear" w:color="auto" w:fill="FFFFFF"/>
        <w:spacing w:before="0" w:beforeAutospacing="0" w:after="0" w:afterAutospacing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F49C3">
        <w:rPr>
          <w:rFonts w:ascii="PT Astra Serif" w:hAnsi="PT Astra Serif"/>
          <w:bCs/>
          <w:sz w:val="28"/>
          <w:szCs w:val="28"/>
        </w:rPr>
        <w:t>установление факта недостоверности представленной участником отбора информации.</w:t>
      </w:r>
    </w:p>
    <w:p w:rsidR="00F619A6" w:rsidRPr="001F49C3" w:rsidRDefault="00F619A6" w:rsidP="00967DA2">
      <w:pPr>
        <w:pStyle w:val="s1"/>
        <w:shd w:val="clear" w:color="auto" w:fill="FFFFFF"/>
        <w:spacing w:before="0" w:beforeAutospacing="0" w:after="0" w:afterAutospacing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F49C3">
        <w:rPr>
          <w:rFonts w:ascii="PT Astra Serif" w:hAnsi="PT Astra Serif"/>
          <w:bCs/>
          <w:sz w:val="28"/>
          <w:szCs w:val="28"/>
        </w:rPr>
        <w:t>При наличии оснований, указанных в </w:t>
      </w:r>
      <w:hyperlink r:id="rId22" w:anchor="/document/402791258/entry/1214" w:history="1">
        <w:r w:rsidRPr="001F49C3">
          <w:rPr>
            <w:rFonts w:ascii="PT Astra Serif" w:hAnsi="PT Astra Serif"/>
            <w:bCs/>
            <w:sz w:val="28"/>
            <w:szCs w:val="28"/>
          </w:rPr>
          <w:t>пункте 2.14</w:t>
        </w:r>
      </w:hyperlink>
      <w:r w:rsidRPr="001F49C3">
        <w:rPr>
          <w:rFonts w:ascii="PT Astra Serif" w:hAnsi="PT Astra Serif"/>
          <w:bCs/>
          <w:sz w:val="28"/>
          <w:szCs w:val="28"/>
        </w:rPr>
        <w:t> и (или) </w:t>
      </w:r>
      <w:hyperlink r:id="rId23" w:anchor="/document/402791258/entry/1215" w:history="1">
        <w:r w:rsidRPr="001F49C3">
          <w:rPr>
            <w:rFonts w:ascii="PT Astra Serif" w:hAnsi="PT Astra Serif"/>
            <w:bCs/>
            <w:sz w:val="28"/>
            <w:szCs w:val="28"/>
          </w:rPr>
          <w:t>пункте 2.15</w:t>
        </w:r>
      </w:hyperlink>
      <w:r w:rsidR="00C92332" w:rsidRPr="001F49C3">
        <w:rPr>
          <w:rFonts w:ascii="PT Astra Serif" w:hAnsi="PT Astra Serif"/>
          <w:bCs/>
          <w:sz w:val="28"/>
          <w:szCs w:val="28"/>
        </w:rPr>
        <w:t xml:space="preserve"> Положения к Постановлению № 762-П</w:t>
      </w:r>
      <w:r w:rsidRPr="001F49C3">
        <w:rPr>
          <w:rFonts w:ascii="PT Astra Serif" w:hAnsi="PT Astra Serif"/>
          <w:bCs/>
          <w:sz w:val="28"/>
          <w:szCs w:val="28"/>
        </w:rPr>
        <w:t xml:space="preserve">, Министерством принимается решение об отклонении заявки на участие в отборе и отказе в предоставлении Субсидии и направляется уведомление в течение 7 рабочих </w:t>
      </w:r>
      <w:r w:rsidRPr="001F49C3">
        <w:rPr>
          <w:rFonts w:ascii="PT Astra Serif" w:hAnsi="PT Astra Serif"/>
          <w:bCs/>
          <w:sz w:val="28"/>
          <w:szCs w:val="28"/>
        </w:rPr>
        <w:lastRenderedPageBreak/>
        <w:t>дней со дня принятия решения об отказе в предоставлении Субсидии в адрес участника отбора.</w:t>
      </w:r>
    </w:p>
    <w:p w:rsidR="00F619A6" w:rsidRPr="001F49C3" w:rsidRDefault="00F619A6" w:rsidP="00967DA2">
      <w:pPr>
        <w:pStyle w:val="s1"/>
        <w:shd w:val="clear" w:color="auto" w:fill="FFFFFF"/>
        <w:spacing w:before="0" w:beforeAutospacing="0" w:after="0" w:afterAutospacing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F49C3">
        <w:rPr>
          <w:rFonts w:ascii="PT Astra Serif" w:hAnsi="PT Astra Serif"/>
          <w:bCs/>
          <w:sz w:val="28"/>
          <w:szCs w:val="28"/>
        </w:rPr>
        <w:t>По результатам рассмотрения документов после завершения отбора Министерство утверждает перечень получателей Субсидии на соответствующий финансовый год и информирует их о принятом положительном решении в течение 7 рабочих дней со дня принятия решения о предоставлении Субсидии.</w:t>
      </w:r>
    </w:p>
    <w:p w:rsidR="00EE7DD6" w:rsidRPr="001F49C3" w:rsidRDefault="00EE7DD6" w:rsidP="00967DA2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EE7DD6" w:rsidRPr="001F49C3" w:rsidRDefault="001810B2" w:rsidP="00967DA2">
      <w:pPr>
        <w:spacing w:after="0" w:line="228" w:lineRule="auto"/>
        <w:ind w:firstLine="709"/>
        <w:jc w:val="both"/>
        <w:rPr>
          <w:rFonts w:ascii="PT Astra Serif" w:hAnsi="PT Astra Serif"/>
          <w:b/>
          <w:bCs/>
          <w:i/>
          <w:sz w:val="28"/>
          <w:szCs w:val="28"/>
        </w:rPr>
      </w:pPr>
      <w:r w:rsidRPr="001F49C3">
        <w:rPr>
          <w:rFonts w:ascii="PT Astra Serif" w:hAnsi="PT Astra Serif"/>
          <w:b/>
          <w:bCs/>
          <w:i/>
          <w:sz w:val="28"/>
          <w:szCs w:val="28"/>
        </w:rPr>
        <w:t>П</w:t>
      </w:r>
      <w:r w:rsidR="00EE7DD6" w:rsidRPr="001F49C3">
        <w:rPr>
          <w:rFonts w:ascii="PT Astra Serif" w:hAnsi="PT Astra Serif"/>
          <w:b/>
          <w:bCs/>
          <w:i/>
          <w:sz w:val="28"/>
          <w:szCs w:val="28"/>
        </w:rPr>
        <w:t>оряд</w:t>
      </w:r>
      <w:r w:rsidRPr="001F49C3">
        <w:rPr>
          <w:rFonts w:ascii="PT Astra Serif" w:hAnsi="PT Astra Serif"/>
          <w:b/>
          <w:bCs/>
          <w:i/>
          <w:sz w:val="28"/>
          <w:szCs w:val="28"/>
        </w:rPr>
        <w:t>о</w:t>
      </w:r>
      <w:r w:rsidR="00EE7DD6" w:rsidRPr="001F49C3">
        <w:rPr>
          <w:rFonts w:ascii="PT Astra Serif" w:hAnsi="PT Astra Serif"/>
          <w:b/>
          <w:bCs/>
          <w:i/>
          <w:sz w:val="28"/>
          <w:szCs w:val="28"/>
        </w:rPr>
        <w:t>к представления участникам отбора разъяснений положений объявления о проведении отбора, даты начала и окончания срока такого предоставления</w:t>
      </w:r>
    </w:p>
    <w:p w:rsidR="00B119E6" w:rsidRPr="001F49C3" w:rsidRDefault="00B119E6" w:rsidP="00967DA2">
      <w:pPr>
        <w:pStyle w:val="s1"/>
        <w:shd w:val="clear" w:color="auto" w:fill="FFFFFF"/>
        <w:spacing w:before="0" w:beforeAutospacing="0" w:after="0" w:afterAutospacing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F49C3">
        <w:rPr>
          <w:rFonts w:ascii="PT Astra Serif" w:hAnsi="PT Astra Serif"/>
          <w:bCs/>
          <w:sz w:val="28"/>
          <w:szCs w:val="28"/>
        </w:rPr>
        <w:t>Участник отбора, которому необходимо получить разъяснения по оформлению и заполнению заявки, может обратиться в Министерство с соответствующим запросом по адресу, указанному в объявлении.</w:t>
      </w:r>
    </w:p>
    <w:p w:rsidR="00B119E6" w:rsidRPr="001F49C3" w:rsidRDefault="00B119E6" w:rsidP="00967DA2">
      <w:pPr>
        <w:pStyle w:val="s1"/>
        <w:shd w:val="clear" w:color="auto" w:fill="FFFFFF"/>
        <w:spacing w:before="0" w:beforeAutospacing="0" w:after="0" w:afterAutospacing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F49C3">
        <w:rPr>
          <w:rFonts w:ascii="PT Astra Serif" w:hAnsi="PT Astra Serif"/>
          <w:bCs/>
          <w:sz w:val="28"/>
          <w:szCs w:val="28"/>
        </w:rPr>
        <w:t>Ответы на указанные запросы в течение 3 рабочих дней с даты их получения направляются по контактным данным, указанным в запросе, лишь в том случае, если запрос получен Министерством не позднее чем за 3 рабочих дня до истечения срока подачи заявок, указанного в объявлении.</w:t>
      </w:r>
    </w:p>
    <w:p w:rsidR="00EE7DD6" w:rsidRPr="001F49C3" w:rsidRDefault="00EE7DD6" w:rsidP="00967DA2">
      <w:pPr>
        <w:pStyle w:val="s1"/>
        <w:shd w:val="clear" w:color="auto" w:fill="FFFFFF"/>
        <w:spacing w:before="0" w:beforeAutospacing="0" w:after="0" w:afterAutospacing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EE7DD6" w:rsidRPr="001F49C3" w:rsidRDefault="00B119E6" w:rsidP="00967DA2">
      <w:pPr>
        <w:spacing w:after="0" w:line="228" w:lineRule="auto"/>
        <w:ind w:firstLine="709"/>
        <w:jc w:val="both"/>
        <w:rPr>
          <w:rFonts w:ascii="PT Astra Serif" w:hAnsi="PT Astra Serif"/>
          <w:b/>
          <w:bCs/>
          <w:i/>
          <w:sz w:val="28"/>
          <w:szCs w:val="28"/>
        </w:rPr>
      </w:pPr>
      <w:r w:rsidRPr="001F49C3">
        <w:rPr>
          <w:rFonts w:ascii="PT Astra Serif" w:hAnsi="PT Astra Serif"/>
          <w:b/>
          <w:bCs/>
          <w:i/>
          <w:sz w:val="28"/>
          <w:szCs w:val="28"/>
        </w:rPr>
        <w:t>С</w:t>
      </w:r>
      <w:r w:rsidR="00EE7DD6" w:rsidRPr="001F49C3">
        <w:rPr>
          <w:rFonts w:ascii="PT Astra Serif" w:hAnsi="PT Astra Serif"/>
          <w:b/>
          <w:bCs/>
          <w:i/>
          <w:sz w:val="28"/>
          <w:szCs w:val="28"/>
        </w:rPr>
        <w:t>рок, в течение которого победитель (победители) отбора должен подписать согла</w:t>
      </w:r>
      <w:r w:rsidRPr="001F49C3">
        <w:rPr>
          <w:rFonts w:ascii="PT Astra Serif" w:hAnsi="PT Astra Serif"/>
          <w:b/>
          <w:bCs/>
          <w:i/>
          <w:sz w:val="28"/>
          <w:szCs w:val="28"/>
        </w:rPr>
        <w:t>шение о предоставлении Субсидии</w:t>
      </w:r>
    </w:p>
    <w:p w:rsidR="00EE7DD6" w:rsidRPr="001F49C3" w:rsidRDefault="00CE2BAC" w:rsidP="00967DA2">
      <w:pPr>
        <w:pStyle w:val="s1"/>
        <w:shd w:val="clear" w:color="auto" w:fill="FFFFFF"/>
        <w:spacing w:before="0" w:beforeAutospacing="0" w:after="0" w:afterAutospacing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F49C3">
        <w:rPr>
          <w:rFonts w:ascii="PT Astra Serif" w:hAnsi="PT Astra Serif"/>
          <w:bCs/>
          <w:sz w:val="28"/>
          <w:szCs w:val="28"/>
        </w:rPr>
        <w:t>В течение 3 рабочих дней со дня принятия решения о предоставлении Субсидии между Министерством и получателем Субсидии подписывается Соглашение в двух экземплярах на текущий финансовый год</w:t>
      </w:r>
      <w:r w:rsidR="00B321C6" w:rsidRPr="001F49C3">
        <w:rPr>
          <w:rFonts w:ascii="PT Astra Serif" w:hAnsi="PT Astra Serif"/>
          <w:bCs/>
          <w:sz w:val="28"/>
          <w:szCs w:val="28"/>
        </w:rPr>
        <w:t>.</w:t>
      </w:r>
    </w:p>
    <w:p w:rsidR="00EE7DD6" w:rsidRPr="001F49C3" w:rsidRDefault="00EE7DD6" w:rsidP="00967DA2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EE7DD6" w:rsidRPr="001F49C3" w:rsidRDefault="00CE2BAC" w:rsidP="00967DA2">
      <w:pPr>
        <w:spacing w:after="0" w:line="228" w:lineRule="auto"/>
        <w:ind w:firstLine="709"/>
        <w:jc w:val="both"/>
        <w:rPr>
          <w:rFonts w:ascii="PT Astra Serif" w:hAnsi="PT Astra Serif"/>
          <w:b/>
          <w:bCs/>
          <w:i/>
          <w:sz w:val="28"/>
          <w:szCs w:val="28"/>
        </w:rPr>
      </w:pPr>
      <w:r w:rsidRPr="001F49C3">
        <w:rPr>
          <w:rFonts w:ascii="PT Astra Serif" w:hAnsi="PT Astra Serif"/>
          <w:b/>
          <w:bCs/>
          <w:i/>
          <w:sz w:val="28"/>
          <w:szCs w:val="28"/>
        </w:rPr>
        <w:t>У</w:t>
      </w:r>
      <w:r w:rsidR="00EE7DD6" w:rsidRPr="001F49C3">
        <w:rPr>
          <w:rFonts w:ascii="PT Astra Serif" w:hAnsi="PT Astra Serif"/>
          <w:b/>
          <w:bCs/>
          <w:i/>
          <w:sz w:val="28"/>
          <w:szCs w:val="28"/>
        </w:rPr>
        <w:t>слови</w:t>
      </w:r>
      <w:r w:rsidRPr="001F49C3">
        <w:rPr>
          <w:rFonts w:ascii="PT Astra Serif" w:hAnsi="PT Astra Serif"/>
          <w:b/>
          <w:bCs/>
          <w:i/>
          <w:sz w:val="28"/>
          <w:szCs w:val="28"/>
        </w:rPr>
        <w:t>я</w:t>
      </w:r>
      <w:r w:rsidR="00EE7DD6" w:rsidRPr="001F49C3">
        <w:rPr>
          <w:rFonts w:ascii="PT Astra Serif" w:hAnsi="PT Astra Serif"/>
          <w:b/>
          <w:bCs/>
          <w:i/>
          <w:sz w:val="28"/>
          <w:szCs w:val="28"/>
        </w:rPr>
        <w:t xml:space="preserve"> признания победителя (победителей) отбора уклонившимся от заключения соглашения о пр</w:t>
      </w:r>
      <w:r w:rsidRPr="001F49C3">
        <w:rPr>
          <w:rFonts w:ascii="PT Astra Serif" w:hAnsi="PT Astra Serif"/>
          <w:b/>
          <w:bCs/>
          <w:i/>
          <w:sz w:val="28"/>
          <w:szCs w:val="28"/>
        </w:rPr>
        <w:t>едоставлении Субсидии</w:t>
      </w:r>
    </w:p>
    <w:p w:rsidR="00EE7DD6" w:rsidRPr="001F49C3" w:rsidRDefault="00CE2BAC" w:rsidP="00967DA2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F49C3">
        <w:rPr>
          <w:rFonts w:ascii="PT Astra Serif" w:hAnsi="PT Astra Serif"/>
          <w:bCs/>
          <w:sz w:val="28"/>
          <w:szCs w:val="28"/>
        </w:rPr>
        <w:t>Получатель Субсидии признается уклонившимся от заключения Соглашения в случае его неподписания в срок, указанный в </w:t>
      </w:r>
      <w:hyperlink r:id="rId24" w:anchor="/document/402791258/entry/1032" w:history="1">
        <w:r w:rsidRPr="001F49C3">
          <w:rPr>
            <w:rFonts w:ascii="PT Astra Serif" w:hAnsi="PT Astra Serif"/>
            <w:bCs/>
            <w:sz w:val="28"/>
            <w:szCs w:val="28"/>
          </w:rPr>
          <w:t>пункте 3.2</w:t>
        </w:r>
      </w:hyperlink>
      <w:r w:rsidR="00B321C6" w:rsidRPr="001F49C3">
        <w:rPr>
          <w:rFonts w:ascii="PT Astra Serif" w:hAnsi="PT Astra Serif"/>
          <w:bCs/>
          <w:sz w:val="28"/>
          <w:szCs w:val="28"/>
        </w:rPr>
        <w:t xml:space="preserve"> Положения к Постановлению № 762-П</w:t>
      </w:r>
      <w:r w:rsidRPr="001F49C3">
        <w:rPr>
          <w:rFonts w:ascii="PT Astra Serif" w:hAnsi="PT Astra Serif"/>
          <w:bCs/>
          <w:sz w:val="28"/>
          <w:szCs w:val="28"/>
        </w:rPr>
        <w:t>.</w:t>
      </w:r>
    </w:p>
    <w:p w:rsidR="00EE7DD6" w:rsidRPr="001F49C3" w:rsidRDefault="00EE7DD6" w:rsidP="00967DA2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EE7DD6" w:rsidRPr="001F49C3" w:rsidRDefault="00D95155" w:rsidP="00967DA2">
      <w:pPr>
        <w:spacing w:after="0" w:line="228" w:lineRule="auto"/>
        <w:ind w:firstLine="709"/>
        <w:jc w:val="both"/>
        <w:rPr>
          <w:rFonts w:ascii="PT Astra Serif" w:hAnsi="PT Astra Serif"/>
          <w:b/>
          <w:bCs/>
          <w:i/>
          <w:sz w:val="28"/>
          <w:szCs w:val="28"/>
        </w:rPr>
      </w:pPr>
      <w:r w:rsidRPr="001F49C3">
        <w:rPr>
          <w:rFonts w:ascii="PT Astra Serif" w:hAnsi="PT Astra Serif"/>
          <w:b/>
          <w:bCs/>
          <w:i/>
          <w:sz w:val="28"/>
          <w:szCs w:val="28"/>
        </w:rPr>
        <w:t>Д</w:t>
      </w:r>
      <w:r w:rsidR="00EE7DD6" w:rsidRPr="001F49C3">
        <w:rPr>
          <w:rFonts w:ascii="PT Astra Serif" w:hAnsi="PT Astra Serif"/>
          <w:b/>
          <w:bCs/>
          <w:i/>
          <w:sz w:val="28"/>
          <w:szCs w:val="28"/>
        </w:rPr>
        <w:t>аты размещения результатов отбора на </w:t>
      </w:r>
      <w:hyperlink r:id="rId25" w:tgtFrame="_blank" w:history="1">
        <w:r w:rsidR="00EE7DD6" w:rsidRPr="001F49C3">
          <w:rPr>
            <w:rFonts w:ascii="PT Astra Serif" w:hAnsi="PT Astra Serif"/>
            <w:b/>
            <w:bCs/>
            <w:i/>
            <w:sz w:val="28"/>
            <w:szCs w:val="28"/>
          </w:rPr>
          <w:t>Едином портале</w:t>
        </w:r>
      </w:hyperlink>
    </w:p>
    <w:p w:rsidR="004F6FA3" w:rsidRPr="001F49C3" w:rsidRDefault="00E5061D" w:rsidP="00967DA2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F49C3">
        <w:rPr>
          <w:rFonts w:ascii="PT Astra Serif" w:hAnsi="PT Astra Serif"/>
          <w:bCs/>
          <w:sz w:val="28"/>
          <w:szCs w:val="28"/>
        </w:rPr>
        <w:t xml:space="preserve">В течение 5 рабочих дней со дня утверждения перечня получателей Субсидии (издания приказа Министерства об утверждении перечня получателей Субсидии) </w:t>
      </w:r>
      <w:r w:rsidR="0094043D" w:rsidRPr="001F49C3">
        <w:rPr>
          <w:rFonts w:ascii="PT Astra Serif" w:hAnsi="PT Astra Serif"/>
          <w:bCs/>
          <w:sz w:val="28"/>
          <w:szCs w:val="28"/>
        </w:rPr>
        <w:t>на </w:t>
      </w:r>
      <w:hyperlink r:id="rId26" w:tgtFrame="_blank" w:history="1">
        <w:r w:rsidR="0094043D" w:rsidRPr="001F49C3">
          <w:rPr>
            <w:rFonts w:ascii="PT Astra Serif" w:hAnsi="PT Astra Serif"/>
            <w:bCs/>
            <w:sz w:val="28"/>
            <w:szCs w:val="28"/>
          </w:rPr>
          <w:t>Едином портале</w:t>
        </w:r>
      </w:hyperlink>
      <w:r w:rsidR="0094043D" w:rsidRPr="001F49C3">
        <w:rPr>
          <w:rFonts w:ascii="PT Astra Serif" w:hAnsi="PT Astra Serif"/>
          <w:bCs/>
          <w:sz w:val="28"/>
          <w:szCs w:val="28"/>
        </w:rPr>
        <w:t>, а также на </w:t>
      </w:r>
      <w:hyperlink r:id="rId27" w:tgtFrame="_blank" w:history="1">
        <w:r w:rsidR="0094043D" w:rsidRPr="001F49C3">
          <w:rPr>
            <w:rFonts w:ascii="PT Astra Serif" w:hAnsi="PT Astra Serif"/>
            <w:bCs/>
            <w:sz w:val="28"/>
            <w:szCs w:val="28"/>
          </w:rPr>
          <w:t>официальном сайте</w:t>
        </w:r>
      </w:hyperlink>
      <w:r w:rsidR="0094043D" w:rsidRPr="001F49C3">
        <w:rPr>
          <w:rFonts w:ascii="PT Astra Serif" w:hAnsi="PT Astra Serif"/>
          <w:bCs/>
          <w:sz w:val="28"/>
          <w:szCs w:val="28"/>
        </w:rPr>
        <w:t xml:space="preserve"> Министерства в информационно-телекоммуникационной сети Интернет </w:t>
      </w:r>
      <w:r w:rsidRPr="001F49C3">
        <w:rPr>
          <w:rFonts w:ascii="PT Astra Serif" w:hAnsi="PT Astra Serif"/>
          <w:bCs/>
          <w:sz w:val="28"/>
          <w:szCs w:val="28"/>
        </w:rPr>
        <w:t>размещается информация о результатах рассмотрения заявок.</w:t>
      </w:r>
    </w:p>
    <w:p w:rsidR="002722D1" w:rsidRPr="001F49C3" w:rsidRDefault="002722D1" w:rsidP="00967DA2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sectPr w:rsidR="002722D1" w:rsidRPr="001F49C3" w:rsidSect="00967DA2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A38" w:rsidRDefault="00E02A38" w:rsidP="00967DA2">
      <w:pPr>
        <w:spacing w:after="0" w:line="240" w:lineRule="auto"/>
      </w:pPr>
      <w:r>
        <w:separator/>
      </w:r>
    </w:p>
  </w:endnote>
  <w:endnote w:type="continuationSeparator" w:id="1">
    <w:p w:rsidR="00E02A38" w:rsidRDefault="00E02A38" w:rsidP="00967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A38" w:rsidRDefault="00E02A38" w:rsidP="00967DA2">
      <w:pPr>
        <w:spacing w:after="0" w:line="240" w:lineRule="auto"/>
      </w:pPr>
      <w:r>
        <w:separator/>
      </w:r>
    </w:p>
  </w:footnote>
  <w:footnote w:type="continuationSeparator" w:id="1">
    <w:p w:rsidR="00E02A38" w:rsidRDefault="00E02A38" w:rsidP="00967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850A9"/>
    <w:multiLevelType w:val="hybridMultilevel"/>
    <w:tmpl w:val="578E52B4"/>
    <w:lvl w:ilvl="0" w:tplc="4022E3AA">
      <w:start w:val="2"/>
      <w:numFmt w:val="decimal"/>
      <w:lvlText w:val="%1."/>
      <w:lvlJc w:val="left"/>
      <w:pPr>
        <w:ind w:left="2869" w:hanging="360"/>
      </w:pPr>
      <w:rPr>
        <w:rFonts w:eastAsia="Times New Roman" w:cs="Aria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09D4E7E"/>
    <w:multiLevelType w:val="hybridMultilevel"/>
    <w:tmpl w:val="A4D4D9C4"/>
    <w:lvl w:ilvl="0" w:tplc="4022E3AA">
      <w:start w:val="2"/>
      <w:numFmt w:val="decimal"/>
      <w:lvlText w:val="%1."/>
      <w:lvlJc w:val="left"/>
      <w:pPr>
        <w:ind w:left="2160" w:hanging="360"/>
      </w:pPr>
      <w:rPr>
        <w:rFonts w:eastAsia="Times New Roman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288C4E9D"/>
    <w:multiLevelType w:val="hybridMultilevel"/>
    <w:tmpl w:val="6608CEC4"/>
    <w:lvl w:ilvl="0" w:tplc="8DC08F42">
      <w:start w:val="1"/>
      <w:numFmt w:val="decimal"/>
      <w:lvlText w:val="%1."/>
      <w:lvlJc w:val="left"/>
      <w:pPr>
        <w:ind w:left="214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>
    <w:nsid w:val="380B2C99"/>
    <w:multiLevelType w:val="hybridMultilevel"/>
    <w:tmpl w:val="10E81B22"/>
    <w:lvl w:ilvl="0" w:tplc="B2E6D18A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1544B3"/>
    <w:multiLevelType w:val="hybridMultilevel"/>
    <w:tmpl w:val="26AC1122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B532DBF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356F42"/>
    <w:multiLevelType w:val="hybridMultilevel"/>
    <w:tmpl w:val="8B6E6F0E"/>
    <w:lvl w:ilvl="0" w:tplc="2C8425C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E1137B3"/>
    <w:multiLevelType w:val="multilevel"/>
    <w:tmpl w:val="F514A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2991"/>
    <w:rsid w:val="00000522"/>
    <w:rsid w:val="000023EE"/>
    <w:rsid w:val="000059A1"/>
    <w:rsid w:val="00016332"/>
    <w:rsid w:val="00022BCA"/>
    <w:rsid w:val="00030038"/>
    <w:rsid w:val="0004025C"/>
    <w:rsid w:val="000427DA"/>
    <w:rsid w:val="00055E68"/>
    <w:rsid w:val="00083527"/>
    <w:rsid w:val="000A2CF7"/>
    <w:rsid w:val="000B5558"/>
    <w:rsid w:val="000F62A9"/>
    <w:rsid w:val="00103065"/>
    <w:rsid w:val="00106964"/>
    <w:rsid w:val="001070F1"/>
    <w:rsid w:val="0011719F"/>
    <w:rsid w:val="001279FC"/>
    <w:rsid w:val="00137097"/>
    <w:rsid w:val="001810B2"/>
    <w:rsid w:val="00181A65"/>
    <w:rsid w:val="00186624"/>
    <w:rsid w:val="001911FC"/>
    <w:rsid w:val="001D0758"/>
    <w:rsid w:val="001D4AB5"/>
    <w:rsid w:val="001D4BB8"/>
    <w:rsid w:val="001D7269"/>
    <w:rsid w:val="001E66ED"/>
    <w:rsid w:val="001F2BF7"/>
    <w:rsid w:val="001F49C3"/>
    <w:rsid w:val="00200A2A"/>
    <w:rsid w:val="00203AD9"/>
    <w:rsid w:val="002104B2"/>
    <w:rsid w:val="00227BB2"/>
    <w:rsid w:val="00234013"/>
    <w:rsid w:val="00234AA4"/>
    <w:rsid w:val="002370B2"/>
    <w:rsid w:val="002412A0"/>
    <w:rsid w:val="00246AA2"/>
    <w:rsid w:val="0026175B"/>
    <w:rsid w:val="0026464E"/>
    <w:rsid w:val="00265D18"/>
    <w:rsid w:val="002722D1"/>
    <w:rsid w:val="00277EBF"/>
    <w:rsid w:val="00281BB0"/>
    <w:rsid w:val="00286957"/>
    <w:rsid w:val="00292158"/>
    <w:rsid w:val="002B3161"/>
    <w:rsid w:val="002C025C"/>
    <w:rsid w:val="002C4301"/>
    <w:rsid w:val="002D01E3"/>
    <w:rsid w:val="002D2386"/>
    <w:rsid w:val="002F04B5"/>
    <w:rsid w:val="002F62D3"/>
    <w:rsid w:val="002F7648"/>
    <w:rsid w:val="00300B13"/>
    <w:rsid w:val="0030546E"/>
    <w:rsid w:val="00326AC4"/>
    <w:rsid w:val="00335568"/>
    <w:rsid w:val="003362E4"/>
    <w:rsid w:val="003678D1"/>
    <w:rsid w:val="00381CED"/>
    <w:rsid w:val="00387FF3"/>
    <w:rsid w:val="003B0400"/>
    <w:rsid w:val="003C55DD"/>
    <w:rsid w:val="003E4552"/>
    <w:rsid w:val="003F50D0"/>
    <w:rsid w:val="00411AFE"/>
    <w:rsid w:val="0043351B"/>
    <w:rsid w:val="004402AF"/>
    <w:rsid w:val="0044339C"/>
    <w:rsid w:val="00451CAE"/>
    <w:rsid w:val="00476F5B"/>
    <w:rsid w:val="00493B81"/>
    <w:rsid w:val="004A3F23"/>
    <w:rsid w:val="004B06DF"/>
    <w:rsid w:val="004B4017"/>
    <w:rsid w:val="004F6D2A"/>
    <w:rsid w:val="004F6FA3"/>
    <w:rsid w:val="005170D1"/>
    <w:rsid w:val="005178B3"/>
    <w:rsid w:val="0052669E"/>
    <w:rsid w:val="00534CD5"/>
    <w:rsid w:val="00535C29"/>
    <w:rsid w:val="00552E25"/>
    <w:rsid w:val="00564324"/>
    <w:rsid w:val="0058569C"/>
    <w:rsid w:val="005A4F8B"/>
    <w:rsid w:val="005A687E"/>
    <w:rsid w:val="005B2D18"/>
    <w:rsid w:val="005B60C8"/>
    <w:rsid w:val="005E631D"/>
    <w:rsid w:val="005F3878"/>
    <w:rsid w:val="005F7B0A"/>
    <w:rsid w:val="00606DBA"/>
    <w:rsid w:val="006136F2"/>
    <w:rsid w:val="00616D72"/>
    <w:rsid w:val="006303EF"/>
    <w:rsid w:val="006454FD"/>
    <w:rsid w:val="00653226"/>
    <w:rsid w:val="00695323"/>
    <w:rsid w:val="006B3D52"/>
    <w:rsid w:val="006B6CC4"/>
    <w:rsid w:val="006E08C7"/>
    <w:rsid w:val="006F16C3"/>
    <w:rsid w:val="006F381C"/>
    <w:rsid w:val="0071632C"/>
    <w:rsid w:val="00717A92"/>
    <w:rsid w:val="0074686A"/>
    <w:rsid w:val="00774441"/>
    <w:rsid w:val="00776808"/>
    <w:rsid w:val="00792D9F"/>
    <w:rsid w:val="007947E4"/>
    <w:rsid w:val="007A5004"/>
    <w:rsid w:val="007A7A8D"/>
    <w:rsid w:val="007B2C1C"/>
    <w:rsid w:val="007B2E36"/>
    <w:rsid w:val="007C162F"/>
    <w:rsid w:val="007C330F"/>
    <w:rsid w:val="007E4195"/>
    <w:rsid w:val="007F006F"/>
    <w:rsid w:val="007F2427"/>
    <w:rsid w:val="007F7010"/>
    <w:rsid w:val="0080430F"/>
    <w:rsid w:val="00823D9B"/>
    <w:rsid w:val="00824905"/>
    <w:rsid w:val="00854782"/>
    <w:rsid w:val="008547DB"/>
    <w:rsid w:val="00883435"/>
    <w:rsid w:val="008840F6"/>
    <w:rsid w:val="0088467A"/>
    <w:rsid w:val="00896C6E"/>
    <w:rsid w:val="008E7C06"/>
    <w:rsid w:val="008F5C24"/>
    <w:rsid w:val="008F7943"/>
    <w:rsid w:val="0090786C"/>
    <w:rsid w:val="00913E98"/>
    <w:rsid w:val="009334F2"/>
    <w:rsid w:val="0094043D"/>
    <w:rsid w:val="00941B4C"/>
    <w:rsid w:val="00946CFC"/>
    <w:rsid w:val="009515DC"/>
    <w:rsid w:val="00956F95"/>
    <w:rsid w:val="00967DA2"/>
    <w:rsid w:val="009A3E15"/>
    <w:rsid w:val="009A6FD1"/>
    <w:rsid w:val="009B105A"/>
    <w:rsid w:val="009D2DC4"/>
    <w:rsid w:val="009D7221"/>
    <w:rsid w:val="00A07D7D"/>
    <w:rsid w:val="00A156E6"/>
    <w:rsid w:val="00A46193"/>
    <w:rsid w:val="00A505BE"/>
    <w:rsid w:val="00A51A14"/>
    <w:rsid w:val="00A52BA2"/>
    <w:rsid w:val="00A57F7A"/>
    <w:rsid w:val="00A849F7"/>
    <w:rsid w:val="00A876CD"/>
    <w:rsid w:val="00AA14D8"/>
    <w:rsid w:val="00AA1929"/>
    <w:rsid w:val="00AA7A85"/>
    <w:rsid w:val="00AD4A8B"/>
    <w:rsid w:val="00AD7142"/>
    <w:rsid w:val="00AE37A6"/>
    <w:rsid w:val="00AE6657"/>
    <w:rsid w:val="00B04B39"/>
    <w:rsid w:val="00B1187F"/>
    <w:rsid w:val="00B119E6"/>
    <w:rsid w:val="00B2123E"/>
    <w:rsid w:val="00B25C92"/>
    <w:rsid w:val="00B321C6"/>
    <w:rsid w:val="00B32501"/>
    <w:rsid w:val="00B56775"/>
    <w:rsid w:val="00B8109A"/>
    <w:rsid w:val="00BA4844"/>
    <w:rsid w:val="00BA4F79"/>
    <w:rsid w:val="00BC0D70"/>
    <w:rsid w:val="00BE3B01"/>
    <w:rsid w:val="00C12672"/>
    <w:rsid w:val="00C1540F"/>
    <w:rsid w:val="00C20B72"/>
    <w:rsid w:val="00C24059"/>
    <w:rsid w:val="00C44289"/>
    <w:rsid w:val="00C44854"/>
    <w:rsid w:val="00C6407B"/>
    <w:rsid w:val="00C642B0"/>
    <w:rsid w:val="00C762A7"/>
    <w:rsid w:val="00C8411B"/>
    <w:rsid w:val="00C91523"/>
    <w:rsid w:val="00C92332"/>
    <w:rsid w:val="00CA14D7"/>
    <w:rsid w:val="00CA2533"/>
    <w:rsid w:val="00CB0A4C"/>
    <w:rsid w:val="00CB2496"/>
    <w:rsid w:val="00CC1235"/>
    <w:rsid w:val="00CD29F8"/>
    <w:rsid w:val="00CE2A52"/>
    <w:rsid w:val="00CE2BAC"/>
    <w:rsid w:val="00CF40E7"/>
    <w:rsid w:val="00D012C5"/>
    <w:rsid w:val="00D01FAC"/>
    <w:rsid w:val="00D03DF2"/>
    <w:rsid w:val="00D21154"/>
    <w:rsid w:val="00D36DCA"/>
    <w:rsid w:val="00D37D6B"/>
    <w:rsid w:val="00D4110A"/>
    <w:rsid w:val="00D6078A"/>
    <w:rsid w:val="00D82FD4"/>
    <w:rsid w:val="00D83500"/>
    <w:rsid w:val="00D95155"/>
    <w:rsid w:val="00DB37A3"/>
    <w:rsid w:val="00DC2991"/>
    <w:rsid w:val="00DC5A3E"/>
    <w:rsid w:val="00DC6B26"/>
    <w:rsid w:val="00DF1A72"/>
    <w:rsid w:val="00DF36D4"/>
    <w:rsid w:val="00DF4C6B"/>
    <w:rsid w:val="00DF511F"/>
    <w:rsid w:val="00E02A38"/>
    <w:rsid w:val="00E17ED4"/>
    <w:rsid w:val="00E43E9E"/>
    <w:rsid w:val="00E5061D"/>
    <w:rsid w:val="00E517C2"/>
    <w:rsid w:val="00E52F90"/>
    <w:rsid w:val="00E64911"/>
    <w:rsid w:val="00E64A00"/>
    <w:rsid w:val="00E72D5F"/>
    <w:rsid w:val="00E85E3D"/>
    <w:rsid w:val="00EA14AC"/>
    <w:rsid w:val="00EA181E"/>
    <w:rsid w:val="00EB0EBE"/>
    <w:rsid w:val="00EB37F1"/>
    <w:rsid w:val="00EC5DB8"/>
    <w:rsid w:val="00ED6846"/>
    <w:rsid w:val="00EE7DD6"/>
    <w:rsid w:val="00EF5E54"/>
    <w:rsid w:val="00F02083"/>
    <w:rsid w:val="00F12198"/>
    <w:rsid w:val="00F22141"/>
    <w:rsid w:val="00F30101"/>
    <w:rsid w:val="00F31FBC"/>
    <w:rsid w:val="00F33944"/>
    <w:rsid w:val="00F52522"/>
    <w:rsid w:val="00F560B1"/>
    <w:rsid w:val="00F5696C"/>
    <w:rsid w:val="00F619A6"/>
    <w:rsid w:val="00F92140"/>
    <w:rsid w:val="00F92F5B"/>
    <w:rsid w:val="00F93D6A"/>
    <w:rsid w:val="00FA0A6C"/>
    <w:rsid w:val="00FC22C7"/>
    <w:rsid w:val="00FE0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332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11719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C44289"/>
    <w:pPr>
      <w:keepNext/>
      <w:keepLine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0522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с отступом Знак"/>
    <w:link w:val="a3"/>
    <w:rsid w:val="0000052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uiPriority w:val="99"/>
    <w:unhideWhenUsed/>
    <w:rsid w:val="00E517C2"/>
    <w:pPr>
      <w:spacing w:before="360" w:after="120" w:line="240" w:lineRule="auto"/>
      <w:jc w:val="both"/>
    </w:pPr>
    <w:rPr>
      <w:rFonts w:eastAsia="Calibri"/>
      <w:sz w:val="20"/>
      <w:szCs w:val="20"/>
      <w:lang w:eastAsia="en-US"/>
    </w:rPr>
  </w:style>
  <w:style w:type="character" w:customStyle="1" w:styleId="a6">
    <w:name w:val="Основной текст Знак"/>
    <w:link w:val="a5"/>
    <w:uiPriority w:val="99"/>
    <w:rsid w:val="00E517C2"/>
    <w:rPr>
      <w:rFonts w:ascii="Calibri" w:eastAsia="Calibri" w:hAnsi="Calibri" w:cs="Times New Roman"/>
      <w:lang w:eastAsia="en-US"/>
    </w:rPr>
  </w:style>
  <w:style w:type="paragraph" w:styleId="a7">
    <w:name w:val="List Paragraph"/>
    <w:basedOn w:val="a"/>
    <w:uiPriority w:val="34"/>
    <w:qFormat/>
    <w:rsid w:val="002C025C"/>
    <w:pPr>
      <w:ind w:left="720"/>
      <w:contextualSpacing/>
    </w:pPr>
  </w:style>
  <w:style w:type="character" w:customStyle="1" w:styleId="FontStyle25">
    <w:name w:val="Font Style25"/>
    <w:rsid w:val="00181A65"/>
    <w:rPr>
      <w:rFonts w:ascii="Times New Roman" w:hAnsi="Times New Roman" w:cs="Times New Roman" w:hint="default"/>
      <w:sz w:val="26"/>
      <w:szCs w:val="26"/>
    </w:rPr>
  </w:style>
  <w:style w:type="character" w:customStyle="1" w:styleId="70">
    <w:name w:val="Заголовок 7 Знак"/>
    <w:link w:val="7"/>
    <w:rsid w:val="00C44289"/>
    <w:rPr>
      <w:rFonts w:ascii="Cambria" w:hAnsi="Cambria"/>
      <w:i/>
      <w:iCs/>
      <w:color w:val="40404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334F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334F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0430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0">
    <w:name w:val="Заголовок 4 Знак"/>
    <w:basedOn w:val="a0"/>
    <w:link w:val="4"/>
    <w:uiPriority w:val="9"/>
    <w:rsid w:val="0011719F"/>
    <w:rPr>
      <w:rFonts w:ascii="Calibri" w:eastAsia="Times New Roman" w:hAnsi="Calibri" w:cs="Times New Roman"/>
      <w:b/>
      <w:bCs/>
      <w:sz w:val="28"/>
      <w:szCs w:val="28"/>
    </w:rPr>
  </w:style>
  <w:style w:type="character" w:styleId="aa">
    <w:name w:val="Hyperlink"/>
    <w:basedOn w:val="a0"/>
    <w:uiPriority w:val="99"/>
    <w:unhideWhenUsed/>
    <w:rsid w:val="00824905"/>
    <w:rPr>
      <w:color w:val="0000FF" w:themeColor="hyperlink"/>
      <w:u w:val="single"/>
    </w:rPr>
  </w:style>
  <w:style w:type="paragraph" w:customStyle="1" w:styleId="s1">
    <w:name w:val="s_1"/>
    <w:basedOn w:val="a"/>
    <w:rsid w:val="002869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D82F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mpty">
    <w:name w:val="empty"/>
    <w:basedOn w:val="a"/>
    <w:rsid w:val="00D82F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967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67DA2"/>
    <w:rPr>
      <w:sz w:val="22"/>
      <w:szCs w:val="22"/>
    </w:rPr>
  </w:style>
  <w:style w:type="paragraph" w:styleId="ad">
    <w:name w:val="footer"/>
    <w:basedOn w:val="a"/>
    <w:link w:val="ae"/>
    <w:uiPriority w:val="99"/>
    <w:semiHidden/>
    <w:unhideWhenUsed/>
    <w:rsid w:val="00967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67DA2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332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11719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C44289"/>
    <w:pPr>
      <w:keepNext/>
      <w:keepLine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0522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с отступом Знак"/>
    <w:link w:val="a3"/>
    <w:rsid w:val="0000052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uiPriority w:val="99"/>
    <w:unhideWhenUsed/>
    <w:rsid w:val="00E517C2"/>
    <w:pPr>
      <w:spacing w:before="360" w:after="120" w:line="240" w:lineRule="auto"/>
      <w:jc w:val="both"/>
    </w:pPr>
    <w:rPr>
      <w:rFonts w:eastAsia="Calibri"/>
      <w:sz w:val="20"/>
      <w:szCs w:val="20"/>
      <w:lang w:eastAsia="en-US"/>
    </w:rPr>
  </w:style>
  <w:style w:type="character" w:customStyle="1" w:styleId="a6">
    <w:name w:val="Основной текст Знак"/>
    <w:link w:val="a5"/>
    <w:uiPriority w:val="99"/>
    <w:rsid w:val="00E517C2"/>
    <w:rPr>
      <w:rFonts w:ascii="Calibri" w:eastAsia="Calibri" w:hAnsi="Calibri" w:cs="Times New Roman"/>
      <w:lang w:eastAsia="en-US"/>
    </w:rPr>
  </w:style>
  <w:style w:type="paragraph" w:styleId="a7">
    <w:name w:val="List Paragraph"/>
    <w:basedOn w:val="a"/>
    <w:uiPriority w:val="34"/>
    <w:qFormat/>
    <w:rsid w:val="002C025C"/>
    <w:pPr>
      <w:ind w:left="720"/>
      <w:contextualSpacing/>
    </w:pPr>
  </w:style>
  <w:style w:type="character" w:customStyle="1" w:styleId="FontStyle25">
    <w:name w:val="Font Style25"/>
    <w:rsid w:val="00181A65"/>
    <w:rPr>
      <w:rFonts w:ascii="Times New Roman" w:hAnsi="Times New Roman" w:cs="Times New Roman" w:hint="default"/>
      <w:sz w:val="26"/>
      <w:szCs w:val="26"/>
    </w:rPr>
  </w:style>
  <w:style w:type="character" w:customStyle="1" w:styleId="70">
    <w:name w:val="Заголовок 7 Знак"/>
    <w:link w:val="7"/>
    <w:rsid w:val="00C44289"/>
    <w:rPr>
      <w:rFonts w:ascii="Cambria" w:hAnsi="Cambria"/>
      <w:i/>
      <w:iCs/>
      <w:color w:val="40404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334F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334F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0430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0">
    <w:name w:val="Заголовок 4 Знак"/>
    <w:basedOn w:val="a0"/>
    <w:link w:val="4"/>
    <w:uiPriority w:val="9"/>
    <w:rsid w:val="0011719F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0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6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4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1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9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0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0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://www.budget.gov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://www.budget.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://minobr.saratov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2120</Words>
  <Characters>12087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g.kalyagina</dc:creator>
  <cp:lastModifiedBy>V.Romanova</cp:lastModifiedBy>
  <cp:revision>98</cp:revision>
  <cp:lastPrinted>2023-01-09T11:12:00Z</cp:lastPrinted>
  <dcterms:created xsi:type="dcterms:W3CDTF">2021-10-14T11:35:00Z</dcterms:created>
  <dcterms:modified xsi:type="dcterms:W3CDTF">2023-01-20T10:23:00Z</dcterms:modified>
</cp:coreProperties>
</file>