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1"/>
        <w:shd w:val="clear" w:color="auto" w:fill="auto"/>
        <w:spacing w:lineRule="auto" w:line="240" w:before="0" w:after="0"/>
        <w:rPr>
          <w:u w:val="single"/>
        </w:rPr>
      </w:pPr>
      <w:r>
        <w:rPr>
          <w:rStyle w:val="21"/>
          <w:u w:val="single"/>
        </w:rPr>
        <w:t>МИНИСТЕРСТВО ОБРАЗОВАНИЯ САРАТОВСКОЙ ОБЛАСТИ</w:t>
      </w:r>
      <w:r>
        <w:rPr>
          <w:u w:val="single"/>
        </w:rPr>
        <w:t xml:space="preserve"> 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/>
        <w:t>Место нахождения:</w:t>
      </w:r>
      <w:r>
        <w:rPr>
          <w:rStyle w:val="21"/>
          <w:rFonts w:eastAsia="Calibri" w:eastAsiaTheme="minorHAnsi"/>
        </w:rPr>
        <w:t xml:space="preserve"> </w:t>
      </w:r>
      <w:r>
        <w:rPr>
          <w:rStyle w:val="21"/>
        </w:rPr>
        <w:t xml:space="preserve">410002, Саратовская область, г. Саратов, 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ул. Соляная, 32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ИНН 6450608375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  <w:rFonts w:eastAsia="Calibri" w:eastAsiaTheme="minorHAnsi"/>
        </w:rPr>
      </w:pPr>
      <w:r>
        <w:rPr>
          <w:rStyle w:val="21"/>
        </w:rPr>
        <w:t>КПП 645001001</w:t>
      </w:r>
      <w:r>
        <w:rPr>
          <w:rStyle w:val="21"/>
          <w:rFonts w:eastAsia="Calibri" w:eastAsiaTheme="minorHAnsi"/>
        </w:rPr>
        <w:t xml:space="preserve"> 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ОГРН 1056405028591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ОКТМО 63701000</w:t>
      </w:r>
      <w:bookmarkStart w:id="0" w:name="_GoBack"/>
      <w:bookmarkEnd w:id="0"/>
    </w:p>
    <w:p>
      <w:pPr>
        <w:pStyle w:val="211"/>
        <w:shd w:val="clear" w:color="auto" w:fill="auto"/>
        <w:spacing w:lineRule="auto" w:line="240" w:before="0" w:after="0"/>
        <w:rPr>
          <w:rStyle w:val="21"/>
          <w:u w:val="single"/>
        </w:rPr>
      </w:pPr>
      <w:r>
        <w:rPr>
          <w:rStyle w:val="21"/>
          <w:u w:val="single"/>
        </w:rPr>
        <w:t>БАНКОВСКИЕ РЕКВИЗИТЫ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Получатель УФК по Саратовской области (Министерство образования Саратовской области) л/с 04602000600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БИК ТОФК 016311121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Банк ОТДЕЛЕНИЕ САРАТОВ БАНКА РОССИИ//УФК по Саратовской области г. Саратов</w:t>
      </w:r>
    </w:p>
    <w:p>
      <w:pPr>
        <w:pStyle w:val="ConsPlusNormal"/>
        <w:spacing w:lineRule="auto" w:line="276"/>
        <w:jc w:val="both"/>
        <w:rPr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Единый казначейский счет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40102810845370000052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Казначейский счет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03100643000000016000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КБК</w:t>
      </w:r>
    </w:p>
    <w:p>
      <w:pPr>
        <w:pStyle w:val="211"/>
        <w:shd w:val="clear" w:color="auto" w:fill="auto"/>
        <w:spacing w:lineRule="auto" w:line="240" w:before="0" w:after="0"/>
        <w:rPr>
          <w:rStyle w:val="21"/>
        </w:rPr>
      </w:pPr>
      <w:r>
        <w:rPr>
          <w:rStyle w:val="21"/>
        </w:rPr>
        <w:t>01810807390011000110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a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11"/>
    <w:qFormat/>
    <w:locked/>
    <w:rsid w:val="00b21aa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"/>
    <w:basedOn w:val="DefaultParagraphFont"/>
    <w:qFormat/>
    <w:rsid w:val="00b21aa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b21aa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211" w:customStyle="1">
    <w:name w:val="Основной текст (2)1"/>
    <w:basedOn w:val="Normal"/>
    <w:link w:val="2"/>
    <w:qFormat/>
    <w:rsid w:val="00b21aa9"/>
    <w:pPr>
      <w:widowControl w:val="false"/>
      <w:shd w:val="clear" w:color="auto" w:fill="FFFFFF"/>
      <w:spacing w:lineRule="atLeast" w:line="0" w:before="120" w:after="12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LibreOffice/7.3.5.2$Windows_X86_64 LibreOffice_project/184fe81b8c8c30d8b5082578aee2fed2ea847c01</Application>
  <AppVersion>15.0000</AppVersion>
  <Pages>1</Pages>
  <Words>57</Words>
  <Characters>452</Characters>
  <CharactersWithSpaces>496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2021-02-09T07:20:00Z</dcterms:created>
  <dc:creator>Наталья Сергеева</dc:creator>
  <dc:description/>
  <dc:language>ru-RU</dc:language>
  <cp:lastModifiedBy/>
  <cp:lastPrinted>2021-02-11T06:10:00Z</cp:lastPrinted>
  <dcterms:modified xsi:type="dcterms:W3CDTF">2023-06-26T17:06:34Z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