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3D" w:rsidRPr="00DE67C9" w:rsidRDefault="0026083D" w:rsidP="0026083D">
      <w:pPr>
        <w:spacing w:after="0"/>
        <w:jc w:val="center"/>
        <w:rPr>
          <w:rFonts w:ascii="PT Astra Serif" w:hAnsi="PT Astra Serif" w:cs="Times New Roman"/>
          <w:b/>
          <w:szCs w:val="28"/>
        </w:rPr>
      </w:pPr>
      <w:r w:rsidRPr="00DE67C9">
        <w:rPr>
          <w:rFonts w:ascii="PT Astra Serif" w:hAnsi="PT Astra Serif" w:cs="Times New Roman"/>
          <w:b/>
          <w:szCs w:val="28"/>
        </w:rPr>
        <w:t>Государственное автономное учреждение</w:t>
      </w:r>
    </w:p>
    <w:p w:rsidR="0026083D" w:rsidRPr="00DE67C9" w:rsidRDefault="0026083D" w:rsidP="0026083D">
      <w:pPr>
        <w:spacing w:after="0"/>
        <w:jc w:val="center"/>
        <w:rPr>
          <w:rFonts w:ascii="PT Astra Serif" w:hAnsi="PT Astra Serif" w:cs="Times New Roman"/>
          <w:b/>
          <w:szCs w:val="28"/>
        </w:rPr>
      </w:pPr>
      <w:r w:rsidRPr="00DE67C9">
        <w:rPr>
          <w:rFonts w:ascii="PT Astra Serif" w:hAnsi="PT Astra Serif" w:cs="Times New Roman"/>
          <w:b/>
          <w:szCs w:val="28"/>
        </w:rPr>
        <w:t>дополнительного профессионального образования</w:t>
      </w:r>
    </w:p>
    <w:p w:rsidR="0026083D" w:rsidRPr="00DE67C9" w:rsidRDefault="0026083D" w:rsidP="0026083D">
      <w:pPr>
        <w:spacing w:after="0"/>
        <w:jc w:val="center"/>
        <w:rPr>
          <w:rFonts w:ascii="PT Astra Serif" w:hAnsi="PT Astra Serif" w:cs="Times New Roman"/>
          <w:b/>
          <w:szCs w:val="28"/>
        </w:rPr>
      </w:pPr>
      <w:r w:rsidRPr="00DE67C9">
        <w:rPr>
          <w:rFonts w:ascii="PT Astra Serif" w:hAnsi="PT Astra Serif" w:cs="Times New Roman"/>
          <w:b/>
          <w:szCs w:val="28"/>
        </w:rPr>
        <w:t>«Саратовский областной институт развития образования»</w:t>
      </w:r>
    </w:p>
    <w:p w:rsidR="0026083D" w:rsidRPr="00DE67C9" w:rsidRDefault="0026083D" w:rsidP="0026083D">
      <w:pPr>
        <w:spacing w:after="0"/>
        <w:jc w:val="center"/>
        <w:rPr>
          <w:rFonts w:ascii="PT Astra Serif" w:hAnsi="PT Astra Serif" w:cs="Times New Roman"/>
          <w:b/>
          <w:szCs w:val="28"/>
        </w:rPr>
      </w:pPr>
    </w:p>
    <w:p w:rsidR="0026083D" w:rsidRPr="00DE67C9" w:rsidRDefault="0026083D" w:rsidP="0026083D">
      <w:pPr>
        <w:spacing w:after="0"/>
        <w:jc w:val="center"/>
        <w:rPr>
          <w:rFonts w:ascii="PT Astra Serif" w:hAnsi="PT Astra Serif" w:cs="Times New Roman"/>
          <w:b/>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szCs w:val="28"/>
        </w:rPr>
      </w:pPr>
    </w:p>
    <w:p w:rsidR="0026083D" w:rsidRPr="00DE67C9" w:rsidRDefault="0026083D" w:rsidP="0026083D">
      <w:pPr>
        <w:spacing w:after="0"/>
        <w:jc w:val="center"/>
        <w:rPr>
          <w:rFonts w:ascii="PT Astra Serif" w:hAnsi="PT Astra Serif" w:cs="Times New Roman"/>
          <w:b/>
          <w:sz w:val="32"/>
          <w:szCs w:val="32"/>
        </w:rPr>
      </w:pPr>
      <w:r w:rsidRPr="00DE67C9">
        <w:rPr>
          <w:rFonts w:ascii="PT Astra Serif" w:hAnsi="PT Astra Serif" w:cs="Times New Roman"/>
          <w:b/>
          <w:sz w:val="32"/>
          <w:szCs w:val="32"/>
        </w:rPr>
        <w:t xml:space="preserve">Аналитический отчет </w:t>
      </w:r>
    </w:p>
    <w:p w:rsidR="0026083D" w:rsidRPr="00DE67C9" w:rsidRDefault="0026083D" w:rsidP="0026083D">
      <w:pPr>
        <w:spacing w:after="0"/>
        <w:jc w:val="center"/>
        <w:rPr>
          <w:rFonts w:ascii="PT Astra Serif" w:hAnsi="PT Astra Serif" w:cs="Times New Roman"/>
          <w:b/>
          <w:sz w:val="32"/>
          <w:szCs w:val="32"/>
        </w:rPr>
      </w:pPr>
      <w:r w:rsidRPr="00DE67C9">
        <w:rPr>
          <w:rFonts w:ascii="PT Astra Serif" w:hAnsi="PT Astra Serif" w:cs="Times New Roman"/>
          <w:b/>
          <w:sz w:val="32"/>
          <w:szCs w:val="32"/>
        </w:rPr>
        <w:t>по итогам проведения итогового сочинения (изложения)</w:t>
      </w:r>
    </w:p>
    <w:p w:rsidR="0026083D" w:rsidRPr="00DE67C9" w:rsidRDefault="0026083D" w:rsidP="0026083D">
      <w:pPr>
        <w:spacing w:after="0"/>
        <w:jc w:val="center"/>
        <w:rPr>
          <w:rFonts w:ascii="PT Astra Serif" w:hAnsi="PT Astra Serif" w:cs="Times New Roman"/>
          <w:b/>
          <w:sz w:val="32"/>
          <w:szCs w:val="32"/>
        </w:rPr>
      </w:pPr>
      <w:r w:rsidRPr="00DE67C9">
        <w:rPr>
          <w:rFonts w:ascii="PT Astra Serif" w:hAnsi="PT Astra Serif" w:cs="Times New Roman"/>
          <w:b/>
          <w:sz w:val="32"/>
          <w:szCs w:val="32"/>
        </w:rPr>
        <w:t>на территории Саратовской области</w:t>
      </w:r>
    </w:p>
    <w:p w:rsidR="0026083D" w:rsidRPr="00DE67C9" w:rsidRDefault="0026083D" w:rsidP="0026083D">
      <w:pPr>
        <w:spacing w:after="0"/>
        <w:jc w:val="center"/>
        <w:rPr>
          <w:rFonts w:ascii="PT Astra Serif" w:hAnsi="PT Astra Serif" w:cs="Times New Roman"/>
          <w:b/>
          <w:sz w:val="32"/>
          <w:szCs w:val="32"/>
        </w:rPr>
      </w:pPr>
      <w:r w:rsidRPr="00DE67C9">
        <w:rPr>
          <w:rFonts w:ascii="PT Astra Serif" w:hAnsi="PT Astra Serif" w:cs="Times New Roman"/>
          <w:b/>
          <w:sz w:val="32"/>
          <w:szCs w:val="32"/>
        </w:rPr>
        <w:t>в 2022/2023 учебном году</w:t>
      </w:r>
    </w:p>
    <w:p w:rsidR="0026083D" w:rsidRPr="00DE67C9" w:rsidRDefault="0026083D" w:rsidP="0026083D">
      <w:pPr>
        <w:spacing w:after="0"/>
        <w:rPr>
          <w:rFonts w:ascii="PT Astra Serif" w:hAnsi="PT Astra Serif" w:cs="Times New Roman"/>
          <w:b/>
          <w:strike/>
          <w:sz w:val="32"/>
          <w:szCs w:val="32"/>
        </w:rPr>
      </w:pPr>
    </w:p>
    <w:p w:rsidR="0026083D" w:rsidRPr="00DE67C9" w:rsidRDefault="0026083D" w:rsidP="0026083D">
      <w:pPr>
        <w:spacing w:after="0"/>
        <w:ind w:firstLine="709"/>
        <w:jc w:val="both"/>
        <w:rPr>
          <w:rFonts w:ascii="PT Astra Serif" w:hAnsi="PT Astra Serif" w:cs="Times New Roman"/>
          <w:b/>
          <w:szCs w:val="28"/>
        </w:rPr>
      </w:pPr>
    </w:p>
    <w:p w:rsidR="0026083D" w:rsidRPr="00DE67C9" w:rsidRDefault="0026083D" w:rsidP="0026083D">
      <w:pPr>
        <w:spacing w:after="0"/>
        <w:ind w:firstLine="709"/>
        <w:jc w:val="both"/>
        <w:rPr>
          <w:rFonts w:ascii="PT Astra Serif" w:hAnsi="PT Astra Serif" w:cs="Times New Roman"/>
          <w:b/>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Default="0026083D" w:rsidP="0026083D">
      <w:pPr>
        <w:spacing w:after="0"/>
        <w:ind w:firstLine="709"/>
        <w:jc w:val="both"/>
        <w:rPr>
          <w:rFonts w:ascii="PT Astra Serif" w:hAnsi="PT Astra Serif" w:cs="Times New Roman"/>
          <w:szCs w:val="28"/>
        </w:rPr>
      </w:pPr>
    </w:p>
    <w:p w:rsidR="00DE67C9" w:rsidRDefault="00DE67C9" w:rsidP="0026083D">
      <w:pPr>
        <w:spacing w:after="0"/>
        <w:ind w:firstLine="709"/>
        <w:jc w:val="both"/>
        <w:rPr>
          <w:rFonts w:ascii="PT Astra Serif" w:hAnsi="PT Astra Serif" w:cs="Times New Roman"/>
          <w:szCs w:val="28"/>
        </w:rPr>
      </w:pPr>
    </w:p>
    <w:p w:rsidR="00DE67C9" w:rsidRDefault="00DE67C9" w:rsidP="0026083D">
      <w:pPr>
        <w:spacing w:after="0"/>
        <w:ind w:firstLine="709"/>
        <w:jc w:val="both"/>
        <w:rPr>
          <w:rFonts w:ascii="PT Astra Serif" w:hAnsi="PT Astra Serif" w:cs="Times New Roman"/>
          <w:szCs w:val="28"/>
        </w:rPr>
      </w:pPr>
    </w:p>
    <w:p w:rsidR="0026083D" w:rsidRPr="00DE67C9" w:rsidRDefault="0026083D" w:rsidP="0026083D">
      <w:pPr>
        <w:spacing w:after="0"/>
        <w:ind w:firstLine="709"/>
        <w:jc w:val="both"/>
        <w:rPr>
          <w:rFonts w:ascii="PT Astra Serif" w:hAnsi="PT Astra Serif" w:cs="Times New Roman"/>
          <w:szCs w:val="28"/>
        </w:rPr>
      </w:pPr>
    </w:p>
    <w:p w:rsidR="0026083D" w:rsidRDefault="0026083D" w:rsidP="0026083D">
      <w:pPr>
        <w:spacing w:after="0"/>
        <w:jc w:val="center"/>
        <w:rPr>
          <w:rFonts w:ascii="PT Astra Serif" w:hAnsi="PT Astra Serif" w:cs="Times New Roman"/>
          <w:b/>
          <w:szCs w:val="28"/>
        </w:rPr>
      </w:pPr>
    </w:p>
    <w:p w:rsidR="00DE67C9" w:rsidRDefault="00DE67C9" w:rsidP="0026083D">
      <w:pPr>
        <w:spacing w:after="0"/>
        <w:jc w:val="center"/>
        <w:rPr>
          <w:rFonts w:ascii="PT Astra Serif" w:hAnsi="PT Astra Serif" w:cs="Times New Roman"/>
          <w:b/>
          <w:szCs w:val="28"/>
        </w:rPr>
      </w:pPr>
    </w:p>
    <w:p w:rsidR="00DE67C9" w:rsidRPr="00DE67C9" w:rsidRDefault="00DE67C9" w:rsidP="0026083D">
      <w:pPr>
        <w:spacing w:after="0"/>
        <w:jc w:val="center"/>
        <w:rPr>
          <w:rFonts w:ascii="PT Astra Serif" w:hAnsi="PT Astra Serif" w:cs="Times New Roman"/>
          <w:b/>
          <w:szCs w:val="28"/>
        </w:rPr>
      </w:pPr>
    </w:p>
    <w:p w:rsidR="0026083D" w:rsidRDefault="0026083D" w:rsidP="0026083D">
      <w:pPr>
        <w:spacing w:after="0"/>
        <w:jc w:val="center"/>
        <w:rPr>
          <w:rFonts w:ascii="PT Astra Serif" w:hAnsi="PT Astra Serif" w:cs="Times New Roman"/>
          <w:b/>
          <w:szCs w:val="28"/>
        </w:rPr>
      </w:pPr>
      <w:r w:rsidRPr="00DE67C9">
        <w:rPr>
          <w:rFonts w:ascii="PT Astra Serif" w:hAnsi="PT Astra Serif" w:cs="Times New Roman"/>
          <w:b/>
          <w:szCs w:val="28"/>
        </w:rPr>
        <w:t>Саратов, 2023</w:t>
      </w:r>
    </w:p>
    <w:p w:rsidR="001A44DF" w:rsidRPr="00DE67C9" w:rsidRDefault="00945759"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lastRenderedPageBreak/>
        <w:t xml:space="preserve">Анализ результатов проведения итогового сочинения (изложения) </w:t>
      </w:r>
    </w:p>
    <w:p w:rsidR="00945759" w:rsidRPr="00DE67C9" w:rsidRDefault="00945759"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 xml:space="preserve">в </w:t>
      </w:r>
      <w:r w:rsidR="00B82BB0" w:rsidRPr="00DE67C9">
        <w:rPr>
          <w:rFonts w:ascii="PT Astra Serif" w:hAnsi="PT Astra Serif"/>
          <w:b/>
          <w:bCs/>
          <w:color w:val="auto"/>
          <w:sz w:val="28"/>
          <w:szCs w:val="28"/>
        </w:rPr>
        <w:t>Саратовской области</w:t>
      </w:r>
      <w:r w:rsidRPr="00DE67C9">
        <w:rPr>
          <w:rFonts w:ascii="PT Astra Serif" w:hAnsi="PT Astra Serif"/>
          <w:b/>
          <w:bCs/>
          <w:color w:val="auto"/>
          <w:sz w:val="28"/>
          <w:szCs w:val="28"/>
        </w:rPr>
        <w:t xml:space="preserve"> в 2022-2023 учебном году</w:t>
      </w:r>
    </w:p>
    <w:p w:rsidR="00945759" w:rsidRPr="00DE67C9" w:rsidRDefault="00945759" w:rsidP="001A44DF">
      <w:pPr>
        <w:pStyle w:val="Default"/>
        <w:rPr>
          <w:rFonts w:ascii="PT Astra Serif" w:hAnsi="PT Astra Serif"/>
          <w:color w:val="auto"/>
          <w:sz w:val="28"/>
          <w:szCs w:val="28"/>
        </w:rPr>
      </w:pPr>
    </w:p>
    <w:p w:rsidR="000062D6" w:rsidRDefault="001A44DF" w:rsidP="001A44DF">
      <w:pPr>
        <w:autoSpaceDE w:val="0"/>
        <w:autoSpaceDN w:val="0"/>
        <w:adjustRightInd w:val="0"/>
        <w:spacing w:after="0"/>
        <w:ind w:firstLine="709"/>
        <w:jc w:val="both"/>
        <w:rPr>
          <w:rFonts w:ascii="PT Astra Serif" w:eastAsia="Calibri" w:hAnsi="PT Astra Serif" w:cs="Times New Roman"/>
          <w:kern w:val="0"/>
          <w:szCs w:val="28"/>
        </w:rPr>
      </w:pPr>
      <w:r w:rsidRPr="00DE67C9">
        <w:rPr>
          <w:rFonts w:ascii="PT Astra Serif" w:eastAsia="Calibri" w:hAnsi="PT Astra Serif" w:cs="Times New Roman"/>
          <w:kern w:val="0"/>
          <w:szCs w:val="28"/>
        </w:rPr>
        <w:t>В соответствии с приказом Министерства просвещения Российской Федерации и Федеральной службы по надзору в сфере образования и науки от 7</w:t>
      </w:r>
      <w:r w:rsidR="000062D6">
        <w:rPr>
          <w:rFonts w:ascii="PT Astra Serif" w:eastAsia="Calibri" w:hAnsi="PT Astra Serif" w:cs="Times New Roman"/>
          <w:kern w:val="0"/>
          <w:szCs w:val="28"/>
        </w:rPr>
        <w:t xml:space="preserve"> ноября </w:t>
      </w:r>
      <w:r w:rsidRPr="00DE67C9">
        <w:rPr>
          <w:rFonts w:ascii="PT Astra Serif" w:eastAsia="Calibri" w:hAnsi="PT Astra Serif" w:cs="Times New Roman"/>
          <w:kern w:val="0"/>
          <w:szCs w:val="28"/>
        </w:rPr>
        <w:t>2018</w:t>
      </w:r>
      <w:r w:rsidR="000062D6">
        <w:rPr>
          <w:rFonts w:ascii="PT Astra Serif" w:eastAsia="Calibri" w:hAnsi="PT Astra Serif" w:cs="Times New Roman"/>
          <w:kern w:val="0"/>
          <w:szCs w:val="28"/>
        </w:rPr>
        <w:t xml:space="preserve"> года </w:t>
      </w:r>
      <w:r w:rsidRPr="00DE67C9">
        <w:rPr>
          <w:rFonts w:ascii="PT Astra Serif" w:eastAsia="Calibri" w:hAnsi="PT Astra Serif" w:cs="Times New Roman"/>
          <w:kern w:val="0"/>
          <w:szCs w:val="28"/>
        </w:rPr>
        <w:t>№ 190/1512 «Об утверждении Порядка проведения государственной итоговой аттестации по образовательным программам среднего общего образования», приказом министерства образования Саратовской области от 21</w:t>
      </w:r>
      <w:r w:rsidR="000062D6">
        <w:rPr>
          <w:rFonts w:ascii="PT Astra Serif" w:eastAsia="Calibri" w:hAnsi="PT Astra Serif" w:cs="Times New Roman"/>
          <w:kern w:val="0"/>
          <w:szCs w:val="28"/>
        </w:rPr>
        <w:t xml:space="preserve"> ноября </w:t>
      </w:r>
      <w:r w:rsidRPr="00DE67C9">
        <w:rPr>
          <w:rFonts w:ascii="PT Astra Serif" w:eastAsia="Calibri" w:hAnsi="PT Astra Serif" w:cs="Times New Roman"/>
          <w:kern w:val="0"/>
          <w:szCs w:val="28"/>
        </w:rPr>
        <w:t>2022</w:t>
      </w:r>
      <w:r w:rsidR="000062D6">
        <w:rPr>
          <w:rFonts w:ascii="PT Astra Serif" w:eastAsia="Calibri" w:hAnsi="PT Astra Serif" w:cs="Times New Roman"/>
          <w:kern w:val="0"/>
          <w:szCs w:val="28"/>
        </w:rPr>
        <w:t xml:space="preserve"> года </w:t>
      </w:r>
      <w:r w:rsidRPr="00DE67C9">
        <w:rPr>
          <w:rFonts w:ascii="PT Astra Serif" w:eastAsia="Calibri" w:hAnsi="PT Astra Serif" w:cs="Times New Roman"/>
          <w:kern w:val="0"/>
          <w:szCs w:val="28"/>
        </w:rPr>
        <w:t xml:space="preserve">№ 1851 «О проведении итогового сочинения (изложения) в 2022-2023 учебном году» </w:t>
      </w:r>
      <w:r w:rsidR="000062D6" w:rsidRPr="00DE67C9">
        <w:rPr>
          <w:rFonts w:ascii="PT Astra Serif" w:eastAsia="Calibri" w:hAnsi="PT Astra Serif" w:cs="Times New Roman"/>
          <w:kern w:val="0"/>
          <w:szCs w:val="28"/>
        </w:rPr>
        <w:t>итоговое сочинение (изложение)</w:t>
      </w:r>
      <w:r w:rsidR="000062D6">
        <w:rPr>
          <w:rFonts w:ascii="PT Astra Serif" w:eastAsia="Calibri" w:hAnsi="PT Astra Serif" w:cs="Times New Roman"/>
          <w:kern w:val="0"/>
          <w:szCs w:val="28"/>
        </w:rPr>
        <w:t xml:space="preserve"> в </w:t>
      </w:r>
      <w:r w:rsidR="000062D6" w:rsidRPr="00DE67C9">
        <w:rPr>
          <w:rFonts w:ascii="PT Astra Serif" w:eastAsia="Calibri" w:hAnsi="PT Astra Serif" w:cs="Times New Roman"/>
          <w:kern w:val="0"/>
          <w:szCs w:val="28"/>
        </w:rPr>
        <w:t>2022</w:t>
      </w:r>
      <w:r w:rsidR="000062D6">
        <w:rPr>
          <w:rFonts w:ascii="PT Astra Serif" w:eastAsia="Calibri" w:hAnsi="PT Astra Serif" w:cs="Times New Roman"/>
          <w:kern w:val="0"/>
          <w:szCs w:val="28"/>
        </w:rPr>
        <w:t>/</w:t>
      </w:r>
      <w:r w:rsidR="000062D6" w:rsidRPr="00DE67C9">
        <w:rPr>
          <w:rFonts w:ascii="PT Astra Serif" w:eastAsia="Calibri" w:hAnsi="PT Astra Serif" w:cs="Times New Roman"/>
          <w:kern w:val="0"/>
          <w:szCs w:val="28"/>
        </w:rPr>
        <w:t xml:space="preserve">2023 учебном году </w:t>
      </w:r>
      <w:r w:rsidR="000062D6">
        <w:rPr>
          <w:rFonts w:ascii="PT Astra Serif" w:eastAsia="Calibri" w:hAnsi="PT Astra Serif" w:cs="Times New Roman"/>
          <w:kern w:val="0"/>
          <w:szCs w:val="28"/>
        </w:rPr>
        <w:t xml:space="preserve">на территории Саратовской области </w:t>
      </w:r>
      <w:r w:rsidRPr="00DE67C9">
        <w:rPr>
          <w:rFonts w:ascii="PT Astra Serif" w:eastAsia="Calibri" w:hAnsi="PT Astra Serif" w:cs="Times New Roman"/>
          <w:kern w:val="0"/>
          <w:szCs w:val="28"/>
        </w:rPr>
        <w:t>проведено</w:t>
      </w:r>
      <w:r w:rsidR="009E082E">
        <w:rPr>
          <w:rFonts w:ascii="PT Astra Serif" w:eastAsia="Calibri" w:hAnsi="PT Astra Serif" w:cs="Times New Roman"/>
          <w:kern w:val="0"/>
          <w:szCs w:val="28"/>
        </w:rPr>
        <w:t xml:space="preserve"> </w:t>
      </w:r>
      <w:r w:rsidR="000062D6" w:rsidRPr="00DE67C9">
        <w:rPr>
          <w:rFonts w:ascii="PT Astra Serif" w:eastAsia="Calibri" w:hAnsi="PT Astra Serif" w:cs="Times New Roman"/>
          <w:kern w:val="0"/>
          <w:szCs w:val="28"/>
        </w:rPr>
        <w:t>7</w:t>
      </w:r>
      <w:r w:rsidR="000062D6">
        <w:rPr>
          <w:rFonts w:ascii="PT Astra Serif" w:eastAsia="Calibri" w:hAnsi="PT Astra Serif" w:cs="Times New Roman"/>
          <w:kern w:val="0"/>
          <w:szCs w:val="28"/>
        </w:rPr>
        <w:t xml:space="preserve"> декабря </w:t>
      </w:r>
      <w:r w:rsidR="000062D6" w:rsidRPr="00DE67C9">
        <w:rPr>
          <w:rFonts w:ascii="PT Astra Serif" w:eastAsia="Calibri" w:hAnsi="PT Astra Serif" w:cs="Times New Roman"/>
          <w:kern w:val="0"/>
          <w:szCs w:val="28"/>
        </w:rPr>
        <w:t>2022</w:t>
      </w:r>
      <w:r w:rsidR="000062D6">
        <w:rPr>
          <w:rFonts w:ascii="PT Astra Serif" w:eastAsia="Calibri" w:hAnsi="PT Astra Serif" w:cs="Times New Roman"/>
          <w:kern w:val="0"/>
          <w:szCs w:val="28"/>
        </w:rPr>
        <w:t xml:space="preserve"> года, 1 февраля и 3 мая </w:t>
      </w:r>
      <w:r w:rsidR="000062D6" w:rsidRPr="00DE67C9">
        <w:rPr>
          <w:rFonts w:ascii="PT Astra Serif" w:eastAsia="Calibri" w:hAnsi="PT Astra Serif" w:cs="Times New Roman"/>
          <w:kern w:val="0"/>
          <w:szCs w:val="28"/>
        </w:rPr>
        <w:t>2023</w:t>
      </w:r>
      <w:r w:rsidR="000062D6">
        <w:rPr>
          <w:rFonts w:ascii="PT Astra Serif" w:eastAsia="Calibri" w:hAnsi="PT Astra Serif" w:cs="Times New Roman"/>
          <w:kern w:val="0"/>
          <w:szCs w:val="28"/>
        </w:rPr>
        <w:t xml:space="preserve"> года</w:t>
      </w:r>
      <w:r w:rsidR="000062D6" w:rsidRPr="00DE67C9">
        <w:rPr>
          <w:rFonts w:ascii="PT Astra Serif" w:eastAsia="Calibri" w:hAnsi="PT Astra Serif" w:cs="Times New Roman"/>
          <w:kern w:val="0"/>
          <w:szCs w:val="28"/>
        </w:rPr>
        <w:t>.</w:t>
      </w:r>
    </w:p>
    <w:p w:rsidR="00945759" w:rsidRPr="00DE67C9" w:rsidRDefault="00945759" w:rsidP="001A44DF">
      <w:pPr>
        <w:spacing w:after="0"/>
        <w:ind w:firstLine="709"/>
        <w:jc w:val="both"/>
        <w:rPr>
          <w:rFonts w:ascii="PT Astra Serif" w:hAnsi="PT Astra Serif"/>
          <w:b/>
          <w:bCs/>
          <w:szCs w:val="28"/>
        </w:rPr>
      </w:pPr>
    </w:p>
    <w:p w:rsidR="00AA6FC6" w:rsidRPr="00AA6FC6" w:rsidRDefault="00700375" w:rsidP="001A44DF">
      <w:pPr>
        <w:pStyle w:val="a3"/>
        <w:numPr>
          <w:ilvl w:val="0"/>
          <w:numId w:val="2"/>
        </w:numPr>
        <w:spacing w:after="0"/>
        <w:ind w:left="709"/>
        <w:jc w:val="center"/>
        <w:rPr>
          <w:rFonts w:ascii="PT Astra Serif" w:hAnsi="PT Astra Serif"/>
          <w:b/>
          <w:szCs w:val="28"/>
        </w:rPr>
      </w:pPr>
      <w:r>
        <w:rPr>
          <w:rFonts w:ascii="PT Astra Serif" w:hAnsi="PT Astra Serif"/>
          <w:b/>
          <w:bCs/>
          <w:szCs w:val="28"/>
        </w:rPr>
        <w:t>С</w:t>
      </w:r>
      <w:r w:rsidR="00945759" w:rsidRPr="0027413A">
        <w:rPr>
          <w:rFonts w:ascii="PT Astra Serif" w:hAnsi="PT Astra Serif"/>
          <w:b/>
          <w:bCs/>
          <w:szCs w:val="28"/>
        </w:rPr>
        <w:t xml:space="preserve">татистика по результатам проведения </w:t>
      </w:r>
      <w:r w:rsidR="001A44DF" w:rsidRPr="0027413A">
        <w:rPr>
          <w:rFonts w:ascii="PT Astra Serif" w:hAnsi="PT Astra Serif"/>
          <w:b/>
          <w:bCs/>
          <w:szCs w:val="28"/>
        </w:rPr>
        <w:t>итогового сочинения</w:t>
      </w:r>
    </w:p>
    <w:p w:rsidR="001761E5" w:rsidRPr="0027413A" w:rsidRDefault="001761E5" w:rsidP="00AA6FC6">
      <w:pPr>
        <w:pStyle w:val="a3"/>
        <w:spacing w:after="0"/>
        <w:ind w:left="709"/>
        <w:rPr>
          <w:rFonts w:ascii="PT Astra Serif" w:hAnsi="PT Astra Serif"/>
          <w:b/>
          <w:szCs w:val="28"/>
        </w:rPr>
      </w:pPr>
    </w:p>
    <w:p w:rsidR="00827402" w:rsidRDefault="001761E5" w:rsidP="001761E5">
      <w:pPr>
        <w:pStyle w:val="a5"/>
        <w:spacing w:before="0" w:beforeAutospacing="0" w:after="0" w:afterAutospacing="0"/>
        <w:ind w:firstLine="709"/>
        <w:jc w:val="both"/>
        <w:rPr>
          <w:rFonts w:ascii="PT Astra Serif" w:hAnsi="PT Astra Serif"/>
          <w:sz w:val="28"/>
          <w:szCs w:val="28"/>
        </w:rPr>
      </w:pPr>
      <w:r w:rsidRPr="001761E5">
        <w:rPr>
          <w:rFonts w:ascii="PT Astra Serif" w:hAnsi="PT Astra Serif"/>
          <w:sz w:val="28"/>
          <w:szCs w:val="28"/>
        </w:rPr>
        <w:t xml:space="preserve">В итоговом сочинении </w:t>
      </w:r>
      <w:r>
        <w:rPr>
          <w:rFonts w:ascii="PT Astra Serif" w:hAnsi="PT Astra Serif"/>
          <w:sz w:val="28"/>
          <w:szCs w:val="28"/>
        </w:rPr>
        <w:t>приняли участие 8971 человек (с учетом пересдачи 1 февраля и 3 мая 2023 года).</w:t>
      </w:r>
    </w:p>
    <w:p w:rsidR="001761E5" w:rsidRDefault="001761E5" w:rsidP="001A44DF">
      <w:pPr>
        <w:pStyle w:val="a5"/>
        <w:spacing w:before="0" w:beforeAutospacing="0" w:after="0" w:afterAutospacing="0"/>
        <w:ind w:left="709"/>
        <w:rPr>
          <w:rFonts w:ascii="PT Astra Serif" w:hAnsi="PT Astra Serif"/>
          <w:sz w:val="28"/>
          <w:szCs w:val="28"/>
        </w:rPr>
      </w:pPr>
    </w:p>
    <w:p w:rsidR="0027413A" w:rsidRDefault="0027413A" w:rsidP="0027413A">
      <w:pPr>
        <w:pStyle w:val="a5"/>
        <w:spacing w:before="0" w:beforeAutospacing="0" w:after="0" w:afterAutospacing="0"/>
        <w:ind w:left="709"/>
        <w:jc w:val="center"/>
        <w:rPr>
          <w:rFonts w:ascii="PT Astra Serif" w:hAnsi="PT Astra Serif"/>
          <w:b/>
          <w:sz w:val="28"/>
          <w:szCs w:val="28"/>
        </w:rPr>
      </w:pPr>
      <w:r w:rsidRPr="0027413A">
        <w:rPr>
          <w:rFonts w:ascii="PT Astra Serif" w:hAnsi="PT Astra Serif"/>
          <w:b/>
          <w:sz w:val="28"/>
          <w:szCs w:val="28"/>
        </w:rPr>
        <w:t xml:space="preserve">Количество участников итогового сочинения (за </w:t>
      </w:r>
      <w:r>
        <w:rPr>
          <w:rFonts w:ascii="PT Astra Serif" w:hAnsi="PT Astra Serif"/>
          <w:b/>
          <w:sz w:val="28"/>
          <w:szCs w:val="28"/>
        </w:rPr>
        <w:t>2</w:t>
      </w:r>
      <w:r w:rsidRPr="0027413A">
        <w:rPr>
          <w:rFonts w:ascii="PT Astra Serif" w:hAnsi="PT Astra Serif"/>
          <w:b/>
          <w:sz w:val="28"/>
          <w:szCs w:val="28"/>
        </w:rPr>
        <w:t xml:space="preserve"> года)</w:t>
      </w:r>
    </w:p>
    <w:p w:rsidR="0027413A" w:rsidRPr="0027413A" w:rsidRDefault="0027413A" w:rsidP="0027413A">
      <w:pPr>
        <w:pStyle w:val="a5"/>
        <w:spacing w:before="0" w:beforeAutospacing="0" w:after="0" w:afterAutospacing="0"/>
        <w:ind w:left="709"/>
        <w:jc w:val="center"/>
        <w:rPr>
          <w:rFonts w:ascii="PT Astra Serif" w:hAnsi="PT Astra Serif"/>
          <w:b/>
          <w:sz w:val="28"/>
          <w:szCs w:val="28"/>
        </w:rPr>
      </w:pPr>
    </w:p>
    <w:tbl>
      <w:tblPr>
        <w:tblW w:w="4867" w:type="pct"/>
        <w:jc w:val="center"/>
        <w:tblInd w:w="108" w:type="dxa"/>
        <w:tblLook w:val="04A0"/>
      </w:tblPr>
      <w:tblGrid>
        <w:gridCol w:w="1671"/>
        <w:gridCol w:w="2241"/>
        <w:gridCol w:w="1582"/>
        <w:gridCol w:w="2349"/>
        <w:gridCol w:w="1472"/>
      </w:tblGrid>
      <w:tr w:rsidR="001F38F6" w:rsidRPr="00DE67C9" w:rsidTr="001761E5">
        <w:trPr>
          <w:trHeight w:val="20"/>
          <w:jc w:val="center"/>
        </w:trPr>
        <w:tc>
          <w:tcPr>
            <w:tcW w:w="897" w:type="pct"/>
            <w:vMerge w:val="restart"/>
            <w:tcBorders>
              <w:top w:val="single" w:sz="4" w:space="0" w:color="auto"/>
              <w:left w:val="single" w:sz="4" w:space="0" w:color="auto"/>
              <w:right w:val="single" w:sz="4" w:space="0" w:color="auto"/>
            </w:tcBorders>
            <w:shd w:val="clear" w:color="auto" w:fill="auto"/>
            <w:noWrap/>
            <w:vAlign w:val="center"/>
          </w:tcPr>
          <w:p w:rsidR="0073349E" w:rsidRPr="00DE67C9" w:rsidRDefault="0073349E" w:rsidP="00C3430C">
            <w:pPr>
              <w:spacing w:after="0"/>
              <w:jc w:val="center"/>
              <w:rPr>
                <w:rFonts w:ascii="PT Astra Serif" w:eastAsia="Times New Roman" w:hAnsi="PT Astra Serif" w:cs="Times New Roman"/>
                <w:bCs/>
                <w:sz w:val="24"/>
                <w:szCs w:val="24"/>
                <w:lang w:eastAsia="ru-RU"/>
              </w:rPr>
            </w:pPr>
            <w:r w:rsidRPr="00DE67C9">
              <w:rPr>
                <w:rFonts w:ascii="PT Astra Serif" w:eastAsia="Times New Roman" w:hAnsi="PT Astra Serif" w:cs="Times New Roman"/>
                <w:b/>
                <w:bCs/>
                <w:sz w:val="24"/>
                <w:szCs w:val="24"/>
                <w:lang w:eastAsia="ru-RU"/>
              </w:rPr>
              <w:t>Показатель</w:t>
            </w:r>
          </w:p>
        </w:tc>
        <w:tc>
          <w:tcPr>
            <w:tcW w:w="4103" w:type="pct"/>
            <w:gridSpan w:val="4"/>
            <w:tcBorders>
              <w:top w:val="single" w:sz="4" w:space="0" w:color="auto"/>
              <w:left w:val="nil"/>
              <w:bottom w:val="single" w:sz="4" w:space="0" w:color="auto"/>
              <w:right w:val="single" w:sz="4" w:space="0" w:color="000000"/>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b/>
                <w:bCs/>
                <w:sz w:val="24"/>
                <w:szCs w:val="24"/>
                <w:lang w:eastAsia="ru-RU"/>
              </w:rPr>
            </w:pPr>
            <w:r w:rsidRPr="00DE67C9">
              <w:rPr>
                <w:rFonts w:ascii="PT Astra Serif" w:eastAsia="Times New Roman" w:hAnsi="PT Astra Serif" w:cs="Times New Roman"/>
                <w:b/>
                <w:bCs/>
                <w:sz w:val="24"/>
                <w:szCs w:val="24"/>
                <w:lang w:eastAsia="ru-RU"/>
              </w:rPr>
              <w:t>Сочинение</w:t>
            </w:r>
          </w:p>
        </w:tc>
      </w:tr>
      <w:tr w:rsidR="001F38F6" w:rsidRPr="00DE67C9" w:rsidTr="001761E5">
        <w:trPr>
          <w:trHeight w:val="382"/>
          <w:jc w:val="center"/>
        </w:trPr>
        <w:tc>
          <w:tcPr>
            <w:tcW w:w="897" w:type="pct"/>
            <w:vMerge/>
            <w:tcBorders>
              <w:left w:val="single" w:sz="4" w:space="0" w:color="auto"/>
              <w:right w:val="single" w:sz="4" w:space="0" w:color="auto"/>
            </w:tcBorders>
            <w:shd w:val="clear" w:color="auto" w:fill="auto"/>
            <w:noWrap/>
            <w:vAlign w:val="center"/>
            <w:hideMark/>
          </w:tcPr>
          <w:p w:rsidR="0073349E" w:rsidRPr="00DE67C9" w:rsidRDefault="0073349E" w:rsidP="001A44DF">
            <w:pPr>
              <w:spacing w:after="0"/>
              <w:jc w:val="center"/>
              <w:rPr>
                <w:rFonts w:ascii="PT Astra Serif" w:eastAsia="Times New Roman" w:hAnsi="PT Astra Serif" w:cs="Times New Roman"/>
                <w:bCs/>
                <w:sz w:val="24"/>
                <w:szCs w:val="24"/>
                <w:lang w:eastAsia="ru-RU"/>
              </w:rPr>
            </w:pPr>
          </w:p>
        </w:tc>
        <w:tc>
          <w:tcPr>
            <w:tcW w:w="20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3349E" w:rsidRPr="0027413A" w:rsidRDefault="0073349E" w:rsidP="001761E5">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2021</w:t>
            </w:r>
            <w:r w:rsidR="001761E5" w:rsidRPr="0027413A">
              <w:rPr>
                <w:rFonts w:ascii="PT Astra Serif" w:eastAsia="Times New Roman" w:hAnsi="PT Astra Serif" w:cs="Times New Roman"/>
                <w:b/>
                <w:bCs/>
                <w:sz w:val="24"/>
                <w:szCs w:val="24"/>
                <w:lang w:eastAsia="ru-RU"/>
              </w:rPr>
              <w:t>/2022 учебный год</w:t>
            </w:r>
          </w:p>
        </w:tc>
        <w:tc>
          <w:tcPr>
            <w:tcW w:w="2051" w:type="pct"/>
            <w:gridSpan w:val="2"/>
            <w:tcBorders>
              <w:top w:val="single" w:sz="4" w:space="0" w:color="auto"/>
              <w:left w:val="nil"/>
              <w:bottom w:val="single" w:sz="4" w:space="0" w:color="auto"/>
              <w:right w:val="single" w:sz="4" w:space="0" w:color="000000"/>
            </w:tcBorders>
            <w:shd w:val="clear" w:color="auto" w:fill="auto"/>
            <w:noWrap/>
            <w:vAlign w:val="center"/>
          </w:tcPr>
          <w:p w:rsidR="0073349E" w:rsidRPr="0027413A" w:rsidRDefault="0073349E" w:rsidP="001A44DF">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2022</w:t>
            </w:r>
            <w:r w:rsidR="001761E5" w:rsidRPr="0027413A">
              <w:rPr>
                <w:rFonts w:ascii="PT Astra Serif" w:eastAsia="Times New Roman" w:hAnsi="PT Astra Serif" w:cs="Times New Roman"/>
                <w:b/>
                <w:bCs/>
                <w:sz w:val="24"/>
                <w:szCs w:val="24"/>
                <w:lang w:eastAsia="ru-RU"/>
              </w:rPr>
              <w:t xml:space="preserve">/2023 учебный год </w:t>
            </w:r>
          </w:p>
        </w:tc>
      </w:tr>
      <w:tr w:rsidR="001761E5" w:rsidRPr="00DE67C9" w:rsidTr="001761E5">
        <w:trPr>
          <w:trHeight w:val="20"/>
          <w:jc w:val="center"/>
        </w:trPr>
        <w:tc>
          <w:tcPr>
            <w:tcW w:w="897" w:type="pct"/>
            <w:vMerge/>
            <w:tcBorders>
              <w:left w:val="single" w:sz="4" w:space="0" w:color="auto"/>
              <w:bottom w:val="single" w:sz="4" w:space="0" w:color="auto"/>
              <w:right w:val="single" w:sz="4" w:space="0" w:color="auto"/>
            </w:tcBorders>
            <w:shd w:val="clear" w:color="auto" w:fill="auto"/>
            <w:noWrap/>
            <w:vAlign w:val="center"/>
            <w:hideMark/>
          </w:tcPr>
          <w:p w:rsidR="0073349E" w:rsidRPr="00DE67C9" w:rsidRDefault="0073349E" w:rsidP="001A44DF">
            <w:pPr>
              <w:spacing w:after="0"/>
              <w:rPr>
                <w:rFonts w:ascii="PT Astra Serif" w:eastAsia="Times New Roman" w:hAnsi="PT Astra Serif" w:cs="Times New Roman"/>
                <w:bCs/>
                <w:sz w:val="24"/>
                <w:szCs w:val="24"/>
                <w:lang w:eastAsia="ru-RU"/>
              </w:rPr>
            </w:pPr>
          </w:p>
        </w:tc>
        <w:tc>
          <w:tcPr>
            <w:tcW w:w="1203" w:type="pct"/>
            <w:tcBorders>
              <w:top w:val="nil"/>
              <w:left w:val="nil"/>
              <w:bottom w:val="single" w:sz="4" w:space="0" w:color="auto"/>
              <w:right w:val="single" w:sz="4" w:space="0" w:color="auto"/>
            </w:tcBorders>
            <w:shd w:val="clear" w:color="auto" w:fill="auto"/>
            <w:noWrap/>
            <w:vAlign w:val="center"/>
            <w:hideMark/>
          </w:tcPr>
          <w:p w:rsidR="001761E5" w:rsidRPr="0027413A" w:rsidRDefault="0073349E" w:rsidP="001761E5">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Кол</w:t>
            </w:r>
            <w:r w:rsidR="00175956">
              <w:rPr>
                <w:rFonts w:ascii="PT Astra Serif" w:eastAsia="Times New Roman" w:hAnsi="PT Astra Serif" w:cs="Times New Roman"/>
                <w:b/>
                <w:bCs/>
                <w:sz w:val="24"/>
                <w:szCs w:val="24"/>
                <w:lang w:eastAsia="ru-RU"/>
              </w:rPr>
              <w:t xml:space="preserve">ичество </w:t>
            </w:r>
            <w:r w:rsidRPr="0027413A">
              <w:rPr>
                <w:rFonts w:ascii="PT Astra Serif" w:eastAsia="Times New Roman" w:hAnsi="PT Astra Serif" w:cs="Times New Roman"/>
                <w:b/>
                <w:bCs/>
                <w:sz w:val="24"/>
                <w:szCs w:val="24"/>
                <w:lang w:eastAsia="ru-RU"/>
              </w:rPr>
              <w:t xml:space="preserve"> </w:t>
            </w:r>
          </w:p>
          <w:p w:rsidR="0073349E" w:rsidRPr="0027413A" w:rsidRDefault="0073349E" w:rsidP="001761E5">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участников</w:t>
            </w:r>
          </w:p>
        </w:tc>
        <w:tc>
          <w:tcPr>
            <w:tcW w:w="848" w:type="pct"/>
            <w:tcBorders>
              <w:top w:val="nil"/>
              <w:left w:val="nil"/>
              <w:bottom w:val="single" w:sz="4" w:space="0" w:color="auto"/>
              <w:right w:val="single" w:sz="4" w:space="0" w:color="auto"/>
            </w:tcBorders>
            <w:shd w:val="clear" w:color="auto" w:fill="auto"/>
            <w:noWrap/>
            <w:vAlign w:val="center"/>
            <w:hideMark/>
          </w:tcPr>
          <w:p w:rsidR="0073349E" w:rsidRPr="0027413A" w:rsidRDefault="0073349E" w:rsidP="001A44DF">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w:t>
            </w:r>
          </w:p>
        </w:tc>
        <w:tc>
          <w:tcPr>
            <w:tcW w:w="1261" w:type="pct"/>
            <w:tcBorders>
              <w:top w:val="nil"/>
              <w:left w:val="nil"/>
              <w:bottom w:val="single" w:sz="4" w:space="0" w:color="auto"/>
              <w:right w:val="single" w:sz="4" w:space="0" w:color="auto"/>
            </w:tcBorders>
            <w:shd w:val="clear" w:color="auto" w:fill="auto"/>
            <w:noWrap/>
            <w:vAlign w:val="center"/>
          </w:tcPr>
          <w:p w:rsidR="001761E5" w:rsidRPr="0027413A" w:rsidRDefault="0073349E" w:rsidP="001A44DF">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Кол</w:t>
            </w:r>
            <w:r w:rsidR="00175956">
              <w:rPr>
                <w:rFonts w:ascii="PT Astra Serif" w:eastAsia="Times New Roman" w:hAnsi="PT Astra Serif" w:cs="Times New Roman"/>
                <w:b/>
                <w:bCs/>
                <w:sz w:val="24"/>
                <w:szCs w:val="24"/>
                <w:lang w:eastAsia="ru-RU"/>
              </w:rPr>
              <w:t>ичество</w:t>
            </w:r>
            <w:r w:rsidRPr="0027413A">
              <w:rPr>
                <w:rFonts w:ascii="PT Astra Serif" w:eastAsia="Times New Roman" w:hAnsi="PT Astra Serif" w:cs="Times New Roman"/>
                <w:b/>
                <w:bCs/>
                <w:sz w:val="24"/>
                <w:szCs w:val="24"/>
                <w:lang w:eastAsia="ru-RU"/>
              </w:rPr>
              <w:t xml:space="preserve"> </w:t>
            </w:r>
          </w:p>
          <w:p w:rsidR="0073349E" w:rsidRPr="0027413A" w:rsidRDefault="0073349E" w:rsidP="001A44DF">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участников</w:t>
            </w:r>
          </w:p>
        </w:tc>
        <w:tc>
          <w:tcPr>
            <w:tcW w:w="790" w:type="pct"/>
            <w:tcBorders>
              <w:top w:val="nil"/>
              <w:left w:val="nil"/>
              <w:bottom w:val="single" w:sz="4" w:space="0" w:color="auto"/>
              <w:right w:val="single" w:sz="4" w:space="0" w:color="auto"/>
            </w:tcBorders>
            <w:shd w:val="clear" w:color="auto" w:fill="auto"/>
            <w:noWrap/>
            <w:vAlign w:val="center"/>
          </w:tcPr>
          <w:p w:rsidR="0073349E" w:rsidRPr="0027413A" w:rsidRDefault="0073349E" w:rsidP="001A44DF">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w:t>
            </w:r>
          </w:p>
        </w:tc>
      </w:tr>
      <w:tr w:rsidR="001761E5" w:rsidRPr="00DE67C9" w:rsidTr="001761E5">
        <w:trPr>
          <w:trHeight w:val="397"/>
          <w:jc w:val="center"/>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73349E" w:rsidRPr="00DE67C9" w:rsidRDefault="0073349E" w:rsidP="001A44DF">
            <w:pPr>
              <w:spacing w:after="0"/>
              <w:rPr>
                <w:rFonts w:ascii="PT Astra Serif" w:eastAsia="Times New Roman" w:hAnsi="PT Astra Serif" w:cs="Times New Roman"/>
                <w:b/>
                <w:sz w:val="24"/>
                <w:szCs w:val="24"/>
                <w:lang w:eastAsia="ru-RU"/>
              </w:rPr>
            </w:pPr>
            <w:r w:rsidRPr="00DE67C9">
              <w:rPr>
                <w:rFonts w:ascii="PT Astra Serif" w:eastAsia="Times New Roman" w:hAnsi="PT Astra Serif" w:cs="Times New Roman"/>
                <w:b/>
                <w:sz w:val="24"/>
                <w:szCs w:val="24"/>
                <w:lang w:eastAsia="ru-RU"/>
              </w:rPr>
              <w:t>Всего</w:t>
            </w:r>
          </w:p>
        </w:tc>
        <w:tc>
          <w:tcPr>
            <w:tcW w:w="1203" w:type="pct"/>
            <w:tcBorders>
              <w:top w:val="nil"/>
              <w:left w:val="nil"/>
              <w:bottom w:val="single" w:sz="4" w:space="0" w:color="auto"/>
              <w:right w:val="single" w:sz="4" w:space="0" w:color="auto"/>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9545</w:t>
            </w:r>
          </w:p>
        </w:tc>
        <w:tc>
          <w:tcPr>
            <w:tcW w:w="848" w:type="pct"/>
            <w:tcBorders>
              <w:top w:val="nil"/>
              <w:left w:val="nil"/>
              <w:bottom w:val="single" w:sz="4" w:space="0" w:color="auto"/>
              <w:right w:val="single" w:sz="4" w:space="0" w:color="auto"/>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sz w:val="24"/>
                <w:szCs w:val="24"/>
                <w:lang w:eastAsia="ru-RU"/>
              </w:rPr>
            </w:pPr>
          </w:p>
        </w:tc>
        <w:tc>
          <w:tcPr>
            <w:tcW w:w="1261" w:type="pct"/>
            <w:tcBorders>
              <w:top w:val="nil"/>
              <w:left w:val="nil"/>
              <w:bottom w:val="single" w:sz="4" w:space="0" w:color="auto"/>
              <w:right w:val="single" w:sz="4" w:space="0" w:color="auto"/>
            </w:tcBorders>
            <w:shd w:val="clear" w:color="auto" w:fill="auto"/>
            <w:noWrap/>
            <w:vAlign w:val="center"/>
          </w:tcPr>
          <w:p w:rsidR="0073349E" w:rsidRPr="00DE67C9" w:rsidRDefault="0073349E" w:rsidP="00C3430C">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8971</w:t>
            </w:r>
          </w:p>
        </w:tc>
        <w:tc>
          <w:tcPr>
            <w:tcW w:w="790" w:type="pct"/>
            <w:tcBorders>
              <w:top w:val="nil"/>
              <w:left w:val="nil"/>
              <w:bottom w:val="single" w:sz="4" w:space="0" w:color="auto"/>
              <w:right w:val="single" w:sz="4" w:space="0" w:color="auto"/>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sz w:val="24"/>
                <w:szCs w:val="24"/>
                <w:lang w:eastAsia="ru-RU"/>
              </w:rPr>
            </w:pPr>
          </w:p>
        </w:tc>
      </w:tr>
      <w:tr w:rsidR="001761E5" w:rsidRPr="00DE67C9" w:rsidTr="001761E5">
        <w:trPr>
          <w:trHeight w:val="397"/>
          <w:jc w:val="center"/>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73349E" w:rsidRPr="00DE67C9" w:rsidRDefault="0073349E" w:rsidP="001A44DF">
            <w:pPr>
              <w:spacing w:after="0"/>
              <w:rPr>
                <w:rFonts w:ascii="PT Astra Serif" w:eastAsia="Times New Roman" w:hAnsi="PT Astra Serif" w:cs="Times New Roman"/>
                <w:b/>
                <w:sz w:val="24"/>
                <w:szCs w:val="24"/>
                <w:lang w:eastAsia="ru-RU"/>
              </w:rPr>
            </w:pPr>
            <w:r w:rsidRPr="00DE67C9">
              <w:rPr>
                <w:rFonts w:ascii="PT Astra Serif" w:eastAsia="Times New Roman" w:hAnsi="PT Astra Serif" w:cs="Times New Roman"/>
                <w:b/>
                <w:sz w:val="24"/>
                <w:szCs w:val="24"/>
                <w:lang w:eastAsia="ru-RU"/>
              </w:rPr>
              <w:t>Зачет</w:t>
            </w:r>
          </w:p>
        </w:tc>
        <w:tc>
          <w:tcPr>
            <w:tcW w:w="1203" w:type="pct"/>
            <w:tcBorders>
              <w:top w:val="nil"/>
              <w:left w:val="nil"/>
              <w:bottom w:val="single" w:sz="4" w:space="0" w:color="auto"/>
              <w:right w:val="single" w:sz="4" w:space="0" w:color="auto"/>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9451</w:t>
            </w:r>
          </w:p>
        </w:tc>
        <w:tc>
          <w:tcPr>
            <w:tcW w:w="848" w:type="pct"/>
            <w:tcBorders>
              <w:top w:val="nil"/>
              <w:left w:val="nil"/>
              <w:bottom w:val="single" w:sz="4" w:space="0" w:color="auto"/>
              <w:right w:val="single" w:sz="4" w:space="0" w:color="auto"/>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99,1%</w:t>
            </w:r>
          </w:p>
        </w:tc>
        <w:tc>
          <w:tcPr>
            <w:tcW w:w="1261" w:type="pct"/>
            <w:tcBorders>
              <w:top w:val="nil"/>
              <w:left w:val="nil"/>
              <w:bottom w:val="single" w:sz="4" w:space="0" w:color="auto"/>
              <w:right w:val="single" w:sz="4" w:space="0" w:color="auto"/>
            </w:tcBorders>
            <w:shd w:val="clear" w:color="auto" w:fill="auto"/>
            <w:noWrap/>
            <w:vAlign w:val="center"/>
          </w:tcPr>
          <w:p w:rsidR="0073349E" w:rsidRPr="008D7733" w:rsidRDefault="0073349E" w:rsidP="001A44DF">
            <w:pPr>
              <w:spacing w:after="0"/>
              <w:jc w:val="center"/>
              <w:rPr>
                <w:rFonts w:ascii="PT Astra Serif" w:eastAsia="Times New Roman" w:hAnsi="PT Astra Serif" w:cs="Times New Roman"/>
                <w:sz w:val="24"/>
                <w:szCs w:val="24"/>
                <w:lang w:eastAsia="ru-RU"/>
              </w:rPr>
            </w:pPr>
            <w:r w:rsidRPr="008D7733">
              <w:rPr>
                <w:rFonts w:ascii="PT Astra Serif" w:eastAsia="Times New Roman" w:hAnsi="PT Astra Serif" w:cs="Times New Roman"/>
                <w:sz w:val="24"/>
                <w:szCs w:val="24"/>
                <w:lang w:eastAsia="ru-RU"/>
              </w:rPr>
              <w:t>8862</w:t>
            </w:r>
          </w:p>
        </w:tc>
        <w:tc>
          <w:tcPr>
            <w:tcW w:w="790" w:type="pct"/>
            <w:tcBorders>
              <w:top w:val="nil"/>
              <w:left w:val="nil"/>
              <w:bottom w:val="single" w:sz="4" w:space="0" w:color="auto"/>
              <w:right w:val="single" w:sz="4" w:space="0" w:color="auto"/>
            </w:tcBorders>
            <w:shd w:val="clear" w:color="auto" w:fill="auto"/>
            <w:noWrap/>
            <w:vAlign w:val="center"/>
          </w:tcPr>
          <w:p w:rsidR="0073349E" w:rsidRPr="008D7733" w:rsidRDefault="0073349E" w:rsidP="001A44DF">
            <w:pPr>
              <w:spacing w:after="0"/>
              <w:jc w:val="center"/>
              <w:rPr>
                <w:rFonts w:ascii="PT Astra Serif" w:eastAsia="Times New Roman" w:hAnsi="PT Astra Serif" w:cs="Times New Roman"/>
                <w:sz w:val="24"/>
                <w:szCs w:val="24"/>
                <w:lang w:eastAsia="ru-RU"/>
              </w:rPr>
            </w:pPr>
            <w:r w:rsidRPr="008D7733">
              <w:rPr>
                <w:rFonts w:ascii="PT Astra Serif" w:eastAsia="Times New Roman" w:hAnsi="PT Astra Serif" w:cs="Times New Roman"/>
                <w:sz w:val="24"/>
                <w:szCs w:val="24"/>
                <w:lang w:eastAsia="ru-RU"/>
              </w:rPr>
              <w:t>98,8%</w:t>
            </w:r>
          </w:p>
        </w:tc>
      </w:tr>
      <w:tr w:rsidR="001761E5" w:rsidRPr="00DE67C9" w:rsidTr="001761E5">
        <w:trPr>
          <w:trHeight w:val="397"/>
          <w:jc w:val="center"/>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73349E" w:rsidRPr="00DE67C9" w:rsidRDefault="0073349E" w:rsidP="001A44DF">
            <w:pPr>
              <w:spacing w:after="0"/>
              <w:rPr>
                <w:rFonts w:ascii="PT Astra Serif" w:eastAsia="Times New Roman" w:hAnsi="PT Astra Serif" w:cs="Times New Roman"/>
                <w:b/>
                <w:sz w:val="24"/>
                <w:szCs w:val="24"/>
                <w:lang w:eastAsia="ru-RU"/>
              </w:rPr>
            </w:pPr>
            <w:r w:rsidRPr="00DE67C9">
              <w:rPr>
                <w:rFonts w:ascii="PT Astra Serif" w:eastAsia="Times New Roman" w:hAnsi="PT Astra Serif" w:cs="Times New Roman"/>
                <w:b/>
                <w:sz w:val="24"/>
                <w:szCs w:val="24"/>
                <w:lang w:eastAsia="ru-RU"/>
              </w:rPr>
              <w:t>Незачет</w:t>
            </w:r>
          </w:p>
        </w:tc>
        <w:tc>
          <w:tcPr>
            <w:tcW w:w="1203" w:type="pct"/>
            <w:tcBorders>
              <w:top w:val="nil"/>
              <w:left w:val="nil"/>
              <w:bottom w:val="single" w:sz="4" w:space="0" w:color="auto"/>
              <w:right w:val="single" w:sz="4" w:space="0" w:color="auto"/>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94</w:t>
            </w:r>
          </w:p>
        </w:tc>
        <w:tc>
          <w:tcPr>
            <w:tcW w:w="848" w:type="pct"/>
            <w:tcBorders>
              <w:top w:val="nil"/>
              <w:left w:val="nil"/>
              <w:bottom w:val="single" w:sz="4" w:space="0" w:color="auto"/>
              <w:right w:val="single" w:sz="4" w:space="0" w:color="auto"/>
            </w:tcBorders>
            <w:shd w:val="clear" w:color="auto" w:fill="auto"/>
            <w:noWrap/>
            <w:vAlign w:val="center"/>
          </w:tcPr>
          <w:p w:rsidR="0073349E" w:rsidRPr="00DE67C9" w:rsidRDefault="0073349E" w:rsidP="001A44DF">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0,9%</w:t>
            </w:r>
          </w:p>
        </w:tc>
        <w:tc>
          <w:tcPr>
            <w:tcW w:w="1261" w:type="pct"/>
            <w:tcBorders>
              <w:top w:val="nil"/>
              <w:left w:val="nil"/>
              <w:bottom w:val="single" w:sz="4" w:space="0" w:color="auto"/>
              <w:right w:val="single" w:sz="4" w:space="0" w:color="auto"/>
            </w:tcBorders>
            <w:shd w:val="clear" w:color="auto" w:fill="auto"/>
            <w:noWrap/>
            <w:vAlign w:val="center"/>
          </w:tcPr>
          <w:p w:rsidR="0073349E" w:rsidRPr="008D7733" w:rsidRDefault="0073349E" w:rsidP="001A44DF">
            <w:pPr>
              <w:spacing w:after="0"/>
              <w:jc w:val="center"/>
              <w:rPr>
                <w:rFonts w:ascii="PT Astra Serif" w:eastAsia="Times New Roman" w:hAnsi="PT Astra Serif" w:cs="Times New Roman"/>
                <w:sz w:val="24"/>
                <w:szCs w:val="24"/>
                <w:lang w:eastAsia="ru-RU"/>
              </w:rPr>
            </w:pPr>
            <w:r w:rsidRPr="008D7733">
              <w:rPr>
                <w:rFonts w:ascii="PT Astra Serif" w:eastAsia="Times New Roman" w:hAnsi="PT Astra Serif" w:cs="Times New Roman"/>
                <w:sz w:val="24"/>
                <w:szCs w:val="24"/>
                <w:lang w:eastAsia="ru-RU"/>
              </w:rPr>
              <w:t>109</w:t>
            </w:r>
          </w:p>
        </w:tc>
        <w:tc>
          <w:tcPr>
            <w:tcW w:w="790" w:type="pct"/>
            <w:tcBorders>
              <w:top w:val="nil"/>
              <w:left w:val="nil"/>
              <w:bottom w:val="single" w:sz="4" w:space="0" w:color="auto"/>
              <w:right w:val="single" w:sz="4" w:space="0" w:color="auto"/>
            </w:tcBorders>
            <w:shd w:val="clear" w:color="auto" w:fill="auto"/>
            <w:noWrap/>
            <w:vAlign w:val="center"/>
          </w:tcPr>
          <w:p w:rsidR="0073349E" w:rsidRPr="008D7733" w:rsidRDefault="0073349E" w:rsidP="00C3430C">
            <w:pPr>
              <w:spacing w:after="0"/>
              <w:jc w:val="center"/>
              <w:rPr>
                <w:rFonts w:ascii="PT Astra Serif" w:eastAsia="Times New Roman" w:hAnsi="PT Astra Serif" w:cs="Times New Roman"/>
                <w:sz w:val="24"/>
                <w:szCs w:val="24"/>
                <w:lang w:eastAsia="ru-RU"/>
              </w:rPr>
            </w:pPr>
            <w:r w:rsidRPr="008D7733">
              <w:rPr>
                <w:rFonts w:ascii="PT Astra Serif" w:eastAsia="Times New Roman" w:hAnsi="PT Astra Serif" w:cs="Times New Roman"/>
                <w:sz w:val="24"/>
                <w:szCs w:val="24"/>
                <w:lang w:eastAsia="ru-RU"/>
              </w:rPr>
              <w:t>1,2%</w:t>
            </w:r>
          </w:p>
        </w:tc>
      </w:tr>
    </w:tbl>
    <w:p w:rsidR="0073349E" w:rsidRPr="00DE67C9" w:rsidRDefault="0073349E" w:rsidP="001A44DF">
      <w:pPr>
        <w:spacing w:after="0"/>
        <w:ind w:left="709"/>
        <w:jc w:val="both"/>
        <w:rPr>
          <w:rFonts w:ascii="PT Astra Serif" w:eastAsia="Times New Roman" w:hAnsi="PT Astra Serif" w:cs="Times New Roman"/>
          <w:bCs/>
          <w:szCs w:val="28"/>
          <w:lang w:eastAsia="ru-RU"/>
        </w:rPr>
      </w:pPr>
    </w:p>
    <w:p w:rsidR="00C47135" w:rsidRDefault="0027413A" w:rsidP="00A778B7">
      <w:pPr>
        <w:spacing w:after="0"/>
        <w:ind w:firstLine="708"/>
        <w:jc w:val="center"/>
        <w:rPr>
          <w:rFonts w:ascii="PT Astra Serif" w:hAnsi="PT Astra Serif"/>
          <w:b/>
          <w:szCs w:val="28"/>
        </w:rPr>
      </w:pPr>
      <w:r>
        <w:rPr>
          <w:rFonts w:ascii="PT Astra Serif" w:hAnsi="PT Astra Serif"/>
          <w:b/>
          <w:szCs w:val="28"/>
        </w:rPr>
        <w:t>Р</w:t>
      </w:r>
      <w:r w:rsidR="00C47135" w:rsidRPr="00DE67C9">
        <w:rPr>
          <w:rFonts w:ascii="PT Astra Serif" w:hAnsi="PT Astra Serif"/>
          <w:b/>
          <w:szCs w:val="28"/>
        </w:rPr>
        <w:t>езультат</w:t>
      </w:r>
      <w:r>
        <w:rPr>
          <w:rFonts w:ascii="PT Astra Serif" w:hAnsi="PT Astra Serif"/>
          <w:b/>
          <w:szCs w:val="28"/>
        </w:rPr>
        <w:t xml:space="preserve">ы </w:t>
      </w:r>
      <w:r w:rsidR="007F231D" w:rsidRPr="00DE67C9">
        <w:rPr>
          <w:rFonts w:ascii="PT Astra Serif" w:hAnsi="PT Astra Serif"/>
          <w:b/>
          <w:szCs w:val="28"/>
        </w:rPr>
        <w:t xml:space="preserve">проведения </w:t>
      </w:r>
      <w:r w:rsidR="00C47135" w:rsidRPr="00DE67C9">
        <w:rPr>
          <w:rFonts w:ascii="PT Astra Serif" w:hAnsi="PT Astra Serif"/>
          <w:b/>
          <w:szCs w:val="28"/>
        </w:rPr>
        <w:t xml:space="preserve">итогового сочинения </w:t>
      </w:r>
      <w:r w:rsidR="00F35728" w:rsidRPr="00DE67C9">
        <w:rPr>
          <w:rFonts w:ascii="PT Astra Serif" w:hAnsi="PT Astra Serif"/>
          <w:b/>
          <w:szCs w:val="28"/>
        </w:rPr>
        <w:t xml:space="preserve">по </w:t>
      </w:r>
      <w:r w:rsidR="00A778B7">
        <w:rPr>
          <w:rFonts w:ascii="PT Astra Serif" w:hAnsi="PT Astra Serif"/>
          <w:b/>
          <w:szCs w:val="28"/>
        </w:rPr>
        <w:t>АТ</w:t>
      </w:r>
      <w:r w:rsidR="00FE6AE8">
        <w:rPr>
          <w:rFonts w:ascii="PT Astra Serif" w:hAnsi="PT Astra Serif"/>
          <w:b/>
          <w:szCs w:val="28"/>
        </w:rPr>
        <w:t>Е</w:t>
      </w:r>
      <w:r w:rsidR="00A778B7">
        <w:rPr>
          <w:rFonts w:ascii="PT Astra Serif" w:hAnsi="PT Astra Serif"/>
          <w:b/>
          <w:szCs w:val="28"/>
        </w:rPr>
        <w:t xml:space="preserve"> региона</w:t>
      </w:r>
    </w:p>
    <w:p w:rsidR="00A778B7" w:rsidRPr="00DE67C9" w:rsidRDefault="00A778B7" w:rsidP="00A778B7">
      <w:pPr>
        <w:spacing w:after="0"/>
        <w:ind w:firstLine="708"/>
        <w:jc w:val="center"/>
        <w:rPr>
          <w:rFonts w:ascii="PT Astra Serif" w:hAnsi="PT Astra Serif"/>
          <w:b/>
          <w:szCs w:val="28"/>
          <w:highlight w:val="green"/>
        </w:rPr>
      </w:pPr>
    </w:p>
    <w:tbl>
      <w:tblPr>
        <w:tblStyle w:val="a6"/>
        <w:tblW w:w="4879" w:type="pct"/>
        <w:jc w:val="center"/>
        <w:tblInd w:w="-3024" w:type="dxa"/>
        <w:tblLook w:val="04A0"/>
      </w:tblPr>
      <w:tblGrid>
        <w:gridCol w:w="671"/>
        <w:gridCol w:w="3422"/>
        <w:gridCol w:w="1800"/>
        <w:gridCol w:w="1869"/>
        <w:gridCol w:w="1576"/>
      </w:tblGrid>
      <w:tr w:rsidR="00FE6AE8" w:rsidRPr="00DE67C9" w:rsidTr="005D37B1">
        <w:trPr>
          <w:trHeight w:val="405"/>
          <w:tblHeader/>
          <w:jc w:val="center"/>
        </w:trPr>
        <w:tc>
          <w:tcPr>
            <w:tcW w:w="359" w:type="pct"/>
            <w:vMerge w:val="restart"/>
            <w:vAlign w:val="center"/>
          </w:tcPr>
          <w:p w:rsidR="0027413A" w:rsidRPr="00FE6AE8" w:rsidRDefault="0027413A" w:rsidP="00FE6AE8">
            <w:pPr>
              <w:ind w:left="-4"/>
              <w:jc w:val="center"/>
              <w:rPr>
                <w:rFonts w:ascii="PT Astra Serif" w:hAnsi="PT Astra Serif" w:cs="Times New Roman"/>
                <w:b/>
                <w:sz w:val="24"/>
                <w:szCs w:val="24"/>
              </w:rPr>
            </w:pPr>
            <w:r w:rsidRPr="00FE6AE8">
              <w:rPr>
                <w:rFonts w:ascii="PT Astra Serif" w:hAnsi="PT Astra Serif" w:cs="Times New Roman"/>
                <w:b/>
                <w:sz w:val="24"/>
                <w:szCs w:val="24"/>
              </w:rPr>
              <w:t>№</w:t>
            </w:r>
          </w:p>
        </w:tc>
        <w:tc>
          <w:tcPr>
            <w:tcW w:w="1832" w:type="pct"/>
            <w:vMerge w:val="restart"/>
            <w:vAlign w:val="center"/>
          </w:tcPr>
          <w:p w:rsidR="0027413A" w:rsidRPr="00FE6AE8" w:rsidRDefault="00FE6AE8" w:rsidP="00FE6AE8">
            <w:pPr>
              <w:jc w:val="center"/>
              <w:rPr>
                <w:rFonts w:ascii="PT Astra Serif" w:hAnsi="PT Astra Serif" w:cs="Times New Roman"/>
                <w:b/>
                <w:sz w:val="24"/>
                <w:szCs w:val="24"/>
              </w:rPr>
            </w:pPr>
            <w:r>
              <w:rPr>
                <w:rFonts w:ascii="PT Astra Serif" w:hAnsi="PT Astra Serif" w:cs="Times New Roman"/>
                <w:b/>
                <w:sz w:val="24"/>
                <w:szCs w:val="24"/>
              </w:rPr>
              <w:t xml:space="preserve">АТЕ </w:t>
            </w:r>
          </w:p>
        </w:tc>
        <w:tc>
          <w:tcPr>
            <w:tcW w:w="2809" w:type="pct"/>
            <w:gridSpan w:val="3"/>
            <w:vAlign w:val="center"/>
          </w:tcPr>
          <w:p w:rsidR="0027413A" w:rsidRPr="00FE6AE8" w:rsidRDefault="0027413A" w:rsidP="00FE6AE8">
            <w:pPr>
              <w:jc w:val="center"/>
              <w:rPr>
                <w:rFonts w:ascii="PT Astra Serif" w:hAnsi="PT Astra Serif" w:cs="Times New Roman"/>
                <w:b/>
                <w:sz w:val="24"/>
                <w:szCs w:val="24"/>
              </w:rPr>
            </w:pPr>
            <w:r w:rsidRPr="00FE6AE8">
              <w:rPr>
                <w:rFonts w:ascii="PT Astra Serif" w:hAnsi="PT Astra Serif" w:cs="Times New Roman"/>
                <w:b/>
                <w:sz w:val="24"/>
                <w:szCs w:val="24"/>
              </w:rPr>
              <w:t>Сочинение</w:t>
            </w:r>
          </w:p>
        </w:tc>
      </w:tr>
      <w:tr w:rsidR="00FE6AE8" w:rsidRPr="00DE67C9" w:rsidTr="005D37B1">
        <w:trPr>
          <w:trHeight w:val="405"/>
          <w:tblHeader/>
          <w:jc w:val="center"/>
        </w:trPr>
        <w:tc>
          <w:tcPr>
            <w:tcW w:w="359" w:type="pct"/>
            <w:vMerge/>
            <w:vAlign w:val="center"/>
          </w:tcPr>
          <w:p w:rsidR="0027413A" w:rsidRPr="00FE6AE8" w:rsidRDefault="0027413A" w:rsidP="00FE6AE8">
            <w:pPr>
              <w:pStyle w:val="a3"/>
              <w:numPr>
                <w:ilvl w:val="0"/>
                <w:numId w:val="4"/>
              </w:numPr>
              <w:ind w:left="360"/>
              <w:jc w:val="center"/>
              <w:rPr>
                <w:rFonts w:ascii="PT Astra Serif" w:hAnsi="PT Astra Serif" w:cs="Times New Roman"/>
                <w:b/>
                <w:sz w:val="24"/>
                <w:szCs w:val="24"/>
              </w:rPr>
            </w:pPr>
          </w:p>
        </w:tc>
        <w:tc>
          <w:tcPr>
            <w:tcW w:w="1832" w:type="pct"/>
            <w:vMerge/>
            <w:vAlign w:val="center"/>
          </w:tcPr>
          <w:p w:rsidR="0027413A" w:rsidRPr="00FE6AE8" w:rsidRDefault="0027413A" w:rsidP="00FE6AE8">
            <w:pPr>
              <w:jc w:val="center"/>
              <w:rPr>
                <w:rFonts w:ascii="PT Astra Serif" w:hAnsi="PT Astra Serif" w:cs="Times New Roman"/>
                <w:b/>
                <w:sz w:val="24"/>
                <w:szCs w:val="24"/>
              </w:rPr>
            </w:pPr>
          </w:p>
        </w:tc>
        <w:tc>
          <w:tcPr>
            <w:tcW w:w="964" w:type="pct"/>
            <w:vAlign w:val="center"/>
          </w:tcPr>
          <w:p w:rsidR="0027413A" w:rsidRPr="00FE6AE8" w:rsidRDefault="00175956" w:rsidP="00FE6AE8">
            <w:pPr>
              <w:jc w:val="center"/>
              <w:rPr>
                <w:rFonts w:ascii="PT Astra Serif" w:hAnsi="PT Astra Serif" w:cs="Times New Roman"/>
                <w:b/>
                <w:sz w:val="24"/>
                <w:szCs w:val="24"/>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 xml:space="preserve">ичество </w:t>
            </w:r>
            <w:r w:rsidR="0027413A" w:rsidRPr="00FE6AE8">
              <w:rPr>
                <w:rFonts w:ascii="PT Astra Serif" w:hAnsi="PT Astra Serif" w:cs="Times New Roman"/>
                <w:b/>
                <w:sz w:val="24"/>
                <w:szCs w:val="24"/>
              </w:rPr>
              <w:t>участников</w:t>
            </w:r>
          </w:p>
        </w:tc>
        <w:tc>
          <w:tcPr>
            <w:tcW w:w="1001" w:type="pct"/>
            <w:vAlign w:val="center"/>
          </w:tcPr>
          <w:p w:rsidR="0027413A" w:rsidRPr="00FE6AE8" w:rsidRDefault="0027413A" w:rsidP="001D5746">
            <w:pPr>
              <w:jc w:val="center"/>
              <w:rPr>
                <w:rFonts w:ascii="PT Astra Serif" w:hAnsi="PT Astra Serif" w:cs="Times New Roman"/>
                <w:b/>
                <w:sz w:val="24"/>
                <w:szCs w:val="24"/>
              </w:rPr>
            </w:pPr>
            <w:r w:rsidRPr="00FE6AE8">
              <w:rPr>
                <w:rFonts w:ascii="PT Astra Serif" w:hAnsi="PT Astra Serif" w:cs="Times New Roman"/>
                <w:b/>
                <w:sz w:val="24"/>
                <w:szCs w:val="24"/>
              </w:rPr>
              <w:t>Зачет</w:t>
            </w:r>
            <w:r w:rsidR="001D5746">
              <w:rPr>
                <w:rFonts w:ascii="PT Astra Serif" w:hAnsi="PT Astra Serif" w:cs="Times New Roman"/>
                <w:b/>
                <w:sz w:val="24"/>
                <w:szCs w:val="24"/>
              </w:rPr>
              <w:t xml:space="preserve">, </w:t>
            </w:r>
            <w:r w:rsidRPr="00FE6AE8">
              <w:rPr>
                <w:rFonts w:ascii="PT Astra Serif" w:hAnsi="PT Astra Serif" w:cs="Times New Roman"/>
                <w:b/>
                <w:sz w:val="24"/>
                <w:szCs w:val="24"/>
              </w:rPr>
              <w:t>%</w:t>
            </w:r>
          </w:p>
        </w:tc>
        <w:tc>
          <w:tcPr>
            <w:tcW w:w="845" w:type="pct"/>
            <w:vAlign w:val="center"/>
          </w:tcPr>
          <w:p w:rsidR="0027413A" w:rsidRPr="00FE6AE8" w:rsidRDefault="0027413A" w:rsidP="001D5746">
            <w:pPr>
              <w:jc w:val="center"/>
              <w:rPr>
                <w:rFonts w:ascii="PT Astra Serif" w:hAnsi="PT Astra Serif" w:cs="Times New Roman"/>
                <w:b/>
                <w:sz w:val="24"/>
                <w:szCs w:val="24"/>
              </w:rPr>
            </w:pPr>
            <w:r w:rsidRPr="00FE6AE8">
              <w:rPr>
                <w:rFonts w:ascii="PT Astra Serif" w:hAnsi="PT Astra Serif" w:cs="Times New Roman"/>
                <w:b/>
                <w:sz w:val="24"/>
                <w:szCs w:val="24"/>
              </w:rPr>
              <w:t>Незачет</w:t>
            </w:r>
            <w:r w:rsidR="001D5746">
              <w:rPr>
                <w:rFonts w:ascii="PT Astra Serif" w:hAnsi="PT Astra Serif" w:cs="Times New Roman"/>
                <w:b/>
                <w:sz w:val="24"/>
                <w:szCs w:val="24"/>
              </w:rPr>
              <w:t xml:space="preserve">, </w:t>
            </w:r>
            <w:r w:rsidRPr="00FE6AE8">
              <w:rPr>
                <w:rFonts w:ascii="PT Astra Serif" w:hAnsi="PT Astra Serif" w:cs="Times New Roman"/>
                <w:b/>
                <w:sz w:val="24"/>
                <w:szCs w:val="24"/>
              </w:rPr>
              <w:t>%</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175956">
            <w:pPr>
              <w:rPr>
                <w:rFonts w:ascii="PT Astra Serif" w:hAnsi="PT Astra Serif"/>
                <w:sz w:val="24"/>
                <w:szCs w:val="24"/>
              </w:rPr>
            </w:pPr>
            <w:r w:rsidRPr="00DE67C9">
              <w:rPr>
                <w:rFonts w:ascii="PT Astra Serif" w:hAnsi="PT Astra Serif"/>
                <w:sz w:val="24"/>
                <w:szCs w:val="24"/>
              </w:rPr>
              <w:t>Ал</w:t>
            </w:r>
            <w:r w:rsidR="00175956">
              <w:rPr>
                <w:rFonts w:ascii="PT Astra Serif" w:hAnsi="PT Astra Serif"/>
                <w:sz w:val="24"/>
                <w:szCs w:val="24"/>
              </w:rPr>
              <w:t xml:space="preserve">ександрово-Гайский </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62</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Аркадакский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56</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98,2</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1,75</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Аткарский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118</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99,2</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0,8</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Базарно-Карабулакский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94</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Балаковский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810</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96,8</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3,2</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Балашовский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398</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98,3</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1,7</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Балтайский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36</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97,3</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2,7</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Вольский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305</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99,1</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0,9</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Воскресенский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28</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97,8</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2,2</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DE67C9" w:rsidRDefault="0027413A" w:rsidP="00FE6AE8">
            <w:pPr>
              <w:rPr>
                <w:rFonts w:ascii="PT Astra Serif" w:hAnsi="PT Astra Serif"/>
                <w:sz w:val="24"/>
                <w:szCs w:val="24"/>
              </w:rPr>
            </w:pPr>
            <w:r w:rsidRPr="00DE67C9">
              <w:rPr>
                <w:rFonts w:ascii="PT Astra Serif" w:hAnsi="PT Astra Serif"/>
                <w:sz w:val="24"/>
                <w:szCs w:val="24"/>
              </w:rPr>
              <w:t>Дергачевский</w:t>
            </w:r>
          </w:p>
        </w:tc>
        <w:tc>
          <w:tcPr>
            <w:tcW w:w="964"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36</w:t>
            </w:r>
          </w:p>
        </w:tc>
        <w:tc>
          <w:tcPr>
            <w:tcW w:w="1001"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98</w:t>
            </w:r>
          </w:p>
        </w:tc>
        <w:tc>
          <w:tcPr>
            <w:tcW w:w="845" w:type="pct"/>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2</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Духовницкий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43</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Екатериновский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57</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97,4</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2,6</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Ершовский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110</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Ивантеевский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52</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Калининский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97</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97</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Красноармейский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85</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96,4</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3,6</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63</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Краснопартизанский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41</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Лысогорский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56</w:t>
            </w:r>
          </w:p>
        </w:tc>
        <w:tc>
          <w:tcPr>
            <w:tcW w:w="1001" w:type="pct"/>
            <w:vAlign w:val="center"/>
          </w:tcPr>
          <w:p w:rsidR="0027413A" w:rsidRPr="00DE67C9" w:rsidRDefault="008059BE" w:rsidP="00FB199A">
            <w:pPr>
              <w:jc w:val="center"/>
              <w:rPr>
                <w:rFonts w:ascii="PT Astra Serif" w:hAnsi="PT Astra Serif" w:cs="Times New Roman"/>
                <w:sz w:val="24"/>
                <w:szCs w:val="24"/>
              </w:rPr>
            </w:pPr>
            <w:r>
              <w:rPr>
                <w:rFonts w:ascii="PT Astra Serif" w:hAnsi="PT Astra Serif" w:cs="Times New Roman"/>
                <w:sz w:val="24"/>
                <w:szCs w:val="24"/>
              </w:rPr>
              <w:t xml:space="preserve">98, </w:t>
            </w:r>
            <w:r w:rsidR="0027413A" w:rsidRPr="00DE67C9">
              <w:rPr>
                <w:rFonts w:ascii="PT Astra Serif" w:hAnsi="PT Astra Serif" w:cs="Times New Roman"/>
                <w:sz w:val="24"/>
                <w:szCs w:val="24"/>
              </w:rPr>
              <w:t>2</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1,8</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Марксовский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188</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Новобурасский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40</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Новоузенский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99</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95,8</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4,2</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Озинский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54</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Перелюбский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56</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DE67C9" w:rsidRDefault="0027413A" w:rsidP="00FB199A">
            <w:pPr>
              <w:rPr>
                <w:rFonts w:ascii="PT Astra Serif" w:hAnsi="PT Astra Serif"/>
                <w:sz w:val="24"/>
                <w:szCs w:val="24"/>
              </w:rPr>
            </w:pPr>
            <w:r w:rsidRPr="00DE67C9">
              <w:rPr>
                <w:rFonts w:ascii="PT Astra Serif" w:hAnsi="PT Astra Serif"/>
                <w:sz w:val="24"/>
                <w:szCs w:val="24"/>
              </w:rPr>
              <w:t>Петровский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102</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Питерский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52</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Пугачевский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242</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Ровенский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50</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98</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2</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8059BE">
            <w:pPr>
              <w:rPr>
                <w:rFonts w:ascii="PT Astra Serif" w:hAnsi="PT Astra Serif"/>
                <w:sz w:val="24"/>
                <w:szCs w:val="24"/>
              </w:rPr>
            </w:pPr>
            <w:r w:rsidRPr="008D7733">
              <w:rPr>
                <w:rFonts w:ascii="PT Astra Serif" w:hAnsi="PT Astra Serif"/>
                <w:sz w:val="24"/>
                <w:szCs w:val="24"/>
              </w:rPr>
              <w:t>Романовский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36</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92</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Ртищевский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185</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99</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Самойловский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31</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Советский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86</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98,9</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1,1</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Татищевский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80</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Турковский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45</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Федоровский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34</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91,2</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8,8</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Хвалынский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82</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98,8</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1,2</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Энгельсский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856</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98,6</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1,4</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3D2223" w:rsidP="00E5528F">
            <w:pPr>
              <w:rPr>
                <w:rFonts w:ascii="PT Astra Serif" w:hAnsi="PT Astra Serif"/>
                <w:sz w:val="24"/>
                <w:szCs w:val="24"/>
              </w:rPr>
            </w:pPr>
            <w:r w:rsidRPr="008D7733">
              <w:rPr>
                <w:rFonts w:ascii="PT Astra Serif" w:hAnsi="PT Astra Serif"/>
                <w:sz w:val="24"/>
                <w:szCs w:val="24"/>
              </w:rPr>
              <w:t xml:space="preserve">Муниципальное образование город Шиханы </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18</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ЗАТО Светлый</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58</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Муниципальное образование</w:t>
            </w:r>
          </w:p>
          <w:p w:rsidR="0027413A" w:rsidRPr="008D7733" w:rsidRDefault="0027413A" w:rsidP="00FB199A">
            <w:pPr>
              <w:rPr>
                <w:rFonts w:ascii="PT Astra Serif" w:hAnsi="PT Astra Serif"/>
                <w:sz w:val="24"/>
                <w:szCs w:val="24"/>
              </w:rPr>
            </w:pPr>
            <w:r w:rsidRPr="008D7733">
              <w:rPr>
                <w:rFonts w:ascii="PT Astra Serif" w:hAnsi="PT Astra Serif"/>
                <w:sz w:val="24"/>
                <w:szCs w:val="24"/>
              </w:rPr>
              <w:t>«Город Саратов»</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30</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FB199A"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Волжский</w:t>
            </w:r>
            <w:r w:rsidR="00E775DF" w:rsidRPr="008D7733">
              <w:rPr>
                <w:rFonts w:ascii="PT Astra Serif" w:hAnsi="PT Astra Serif"/>
                <w:sz w:val="24"/>
                <w:szCs w:val="24"/>
              </w:rPr>
              <w:t xml:space="preserve"> район муниципального образования «Город Саратов»</w:t>
            </w:r>
          </w:p>
        </w:tc>
        <w:tc>
          <w:tcPr>
            <w:tcW w:w="964"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525</w:t>
            </w:r>
          </w:p>
        </w:tc>
        <w:tc>
          <w:tcPr>
            <w:tcW w:w="1001"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99,7</w:t>
            </w:r>
          </w:p>
        </w:tc>
        <w:tc>
          <w:tcPr>
            <w:tcW w:w="845"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0,3</w:t>
            </w:r>
          </w:p>
        </w:tc>
      </w:tr>
      <w:tr w:rsidR="00FE6AE8" w:rsidRPr="00DE67C9" w:rsidTr="005D37B1">
        <w:trPr>
          <w:trHeight w:val="340"/>
          <w:jc w:val="center"/>
        </w:trPr>
        <w:tc>
          <w:tcPr>
            <w:tcW w:w="359" w:type="pct"/>
          </w:tcPr>
          <w:p w:rsidR="0027413A" w:rsidRPr="00FB199A"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E775DF">
            <w:pPr>
              <w:rPr>
                <w:rFonts w:ascii="PT Astra Serif" w:hAnsi="PT Astra Serif"/>
                <w:sz w:val="24"/>
                <w:szCs w:val="24"/>
              </w:rPr>
            </w:pPr>
            <w:r w:rsidRPr="008D7733">
              <w:rPr>
                <w:rFonts w:ascii="PT Astra Serif" w:hAnsi="PT Astra Serif"/>
                <w:sz w:val="24"/>
                <w:szCs w:val="24"/>
              </w:rPr>
              <w:t>Гагаринский</w:t>
            </w:r>
            <w:r w:rsidR="00E775DF" w:rsidRPr="008D7733">
              <w:rPr>
                <w:rFonts w:ascii="PT Astra Serif" w:hAnsi="PT Astra Serif"/>
                <w:sz w:val="24"/>
                <w:szCs w:val="24"/>
              </w:rPr>
              <w:t xml:space="preserve"> административный район</w:t>
            </w:r>
            <w:r w:rsidR="003D2223" w:rsidRPr="008D7733">
              <w:rPr>
                <w:rFonts w:ascii="PT Astra Serif" w:hAnsi="PT Astra Serif"/>
                <w:sz w:val="24"/>
                <w:szCs w:val="24"/>
              </w:rPr>
              <w:t xml:space="preserve"> муниципального образования «Город Саратов»</w:t>
            </w:r>
          </w:p>
        </w:tc>
        <w:tc>
          <w:tcPr>
            <w:tcW w:w="964"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125</w:t>
            </w:r>
          </w:p>
        </w:tc>
        <w:tc>
          <w:tcPr>
            <w:tcW w:w="1001"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98,4</w:t>
            </w:r>
          </w:p>
        </w:tc>
        <w:tc>
          <w:tcPr>
            <w:tcW w:w="845"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1</w:t>
            </w:r>
          </w:p>
        </w:tc>
      </w:tr>
      <w:tr w:rsidR="00FE6AE8" w:rsidRPr="00DE67C9" w:rsidTr="005D37B1">
        <w:trPr>
          <w:trHeight w:val="567"/>
          <w:jc w:val="center"/>
        </w:trPr>
        <w:tc>
          <w:tcPr>
            <w:tcW w:w="359" w:type="pct"/>
          </w:tcPr>
          <w:p w:rsidR="0027413A" w:rsidRPr="00FB199A"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Заводской</w:t>
            </w:r>
            <w:r w:rsidR="003D2223" w:rsidRPr="008D7733">
              <w:rPr>
                <w:rFonts w:ascii="PT Astra Serif" w:hAnsi="PT Astra Serif"/>
                <w:sz w:val="24"/>
                <w:szCs w:val="24"/>
              </w:rPr>
              <w:t xml:space="preserve"> район муниципального образования «Город Саратов»</w:t>
            </w:r>
          </w:p>
        </w:tc>
        <w:tc>
          <w:tcPr>
            <w:tcW w:w="964"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667</w:t>
            </w:r>
          </w:p>
        </w:tc>
        <w:tc>
          <w:tcPr>
            <w:tcW w:w="1001"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100</w:t>
            </w:r>
          </w:p>
        </w:tc>
        <w:tc>
          <w:tcPr>
            <w:tcW w:w="845" w:type="pct"/>
            <w:vAlign w:val="center"/>
          </w:tcPr>
          <w:p w:rsidR="0027413A" w:rsidRPr="00FB199A"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FB199A"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Кировский</w:t>
            </w:r>
            <w:r w:rsidR="003D2223" w:rsidRPr="008D7733">
              <w:rPr>
                <w:rFonts w:ascii="PT Astra Serif" w:hAnsi="PT Astra Serif"/>
                <w:sz w:val="24"/>
                <w:szCs w:val="24"/>
              </w:rPr>
              <w:t xml:space="preserve"> район муниципального образования «Город Саратов»</w:t>
            </w:r>
          </w:p>
        </w:tc>
        <w:tc>
          <w:tcPr>
            <w:tcW w:w="964"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504</w:t>
            </w:r>
          </w:p>
        </w:tc>
        <w:tc>
          <w:tcPr>
            <w:tcW w:w="1001"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100</w:t>
            </w:r>
          </w:p>
        </w:tc>
        <w:tc>
          <w:tcPr>
            <w:tcW w:w="845" w:type="pct"/>
            <w:vAlign w:val="center"/>
          </w:tcPr>
          <w:p w:rsidR="0027413A" w:rsidRPr="00FB199A"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FB199A"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Ленинский</w:t>
            </w:r>
            <w:r w:rsidR="003D2223" w:rsidRPr="008D7733">
              <w:rPr>
                <w:rFonts w:ascii="PT Astra Serif" w:hAnsi="PT Astra Serif"/>
                <w:sz w:val="24"/>
                <w:szCs w:val="24"/>
              </w:rPr>
              <w:t xml:space="preserve"> район муниципального образования «Город Саратов»</w:t>
            </w:r>
          </w:p>
        </w:tc>
        <w:tc>
          <w:tcPr>
            <w:tcW w:w="964"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968</w:t>
            </w:r>
          </w:p>
        </w:tc>
        <w:tc>
          <w:tcPr>
            <w:tcW w:w="1001"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99,8</w:t>
            </w:r>
          </w:p>
        </w:tc>
        <w:tc>
          <w:tcPr>
            <w:tcW w:w="845"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0,2</w:t>
            </w:r>
          </w:p>
        </w:tc>
      </w:tr>
      <w:tr w:rsidR="00FE6AE8" w:rsidRPr="00DE67C9" w:rsidTr="005D37B1">
        <w:trPr>
          <w:trHeight w:val="340"/>
          <w:jc w:val="center"/>
        </w:trPr>
        <w:tc>
          <w:tcPr>
            <w:tcW w:w="359" w:type="pct"/>
          </w:tcPr>
          <w:p w:rsidR="0027413A" w:rsidRPr="00FB199A"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Октябрьский</w:t>
            </w:r>
            <w:r w:rsidR="003D2223" w:rsidRPr="008D7733">
              <w:rPr>
                <w:rFonts w:ascii="PT Astra Serif" w:hAnsi="PT Astra Serif"/>
                <w:sz w:val="24"/>
                <w:szCs w:val="24"/>
              </w:rPr>
              <w:t xml:space="preserve"> район муниципального образования «Город Саратов»</w:t>
            </w:r>
          </w:p>
        </w:tc>
        <w:tc>
          <w:tcPr>
            <w:tcW w:w="964"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381</w:t>
            </w:r>
          </w:p>
        </w:tc>
        <w:tc>
          <w:tcPr>
            <w:tcW w:w="1001"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100</w:t>
            </w:r>
          </w:p>
        </w:tc>
        <w:tc>
          <w:tcPr>
            <w:tcW w:w="845" w:type="pct"/>
            <w:vAlign w:val="center"/>
          </w:tcPr>
          <w:p w:rsidR="0027413A" w:rsidRPr="00FB199A"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FB199A" w:rsidRDefault="0027413A" w:rsidP="00FE6AE8">
            <w:pPr>
              <w:pStyle w:val="a3"/>
              <w:numPr>
                <w:ilvl w:val="0"/>
                <w:numId w:val="4"/>
              </w:numPr>
              <w:ind w:left="360"/>
              <w:rPr>
                <w:rFonts w:ascii="PT Astra Serif" w:hAnsi="PT Astra Serif" w:cs="Times New Roman"/>
                <w:sz w:val="24"/>
                <w:szCs w:val="24"/>
              </w:rPr>
            </w:pPr>
          </w:p>
        </w:tc>
        <w:tc>
          <w:tcPr>
            <w:tcW w:w="1832" w:type="pct"/>
            <w:vAlign w:val="center"/>
          </w:tcPr>
          <w:p w:rsidR="0027413A" w:rsidRPr="008D7733" w:rsidRDefault="0027413A" w:rsidP="00FB199A">
            <w:pPr>
              <w:rPr>
                <w:rFonts w:ascii="PT Astra Serif" w:hAnsi="PT Astra Serif"/>
                <w:sz w:val="24"/>
                <w:szCs w:val="24"/>
              </w:rPr>
            </w:pPr>
            <w:r w:rsidRPr="008D7733">
              <w:rPr>
                <w:rFonts w:ascii="PT Astra Serif" w:hAnsi="PT Astra Serif"/>
                <w:sz w:val="24"/>
                <w:szCs w:val="24"/>
              </w:rPr>
              <w:t>Фрунзенский</w:t>
            </w:r>
            <w:r w:rsidR="003D2223" w:rsidRPr="008D7733">
              <w:rPr>
                <w:rFonts w:ascii="PT Astra Serif" w:hAnsi="PT Astra Serif"/>
                <w:sz w:val="24"/>
                <w:szCs w:val="24"/>
              </w:rPr>
              <w:t xml:space="preserve"> район муниципального образования «Город Саратов»</w:t>
            </w:r>
          </w:p>
        </w:tc>
        <w:tc>
          <w:tcPr>
            <w:tcW w:w="964"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260</w:t>
            </w:r>
          </w:p>
        </w:tc>
        <w:tc>
          <w:tcPr>
            <w:tcW w:w="1001"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99,7</w:t>
            </w:r>
          </w:p>
        </w:tc>
        <w:tc>
          <w:tcPr>
            <w:tcW w:w="845" w:type="pct"/>
            <w:vAlign w:val="center"/>
          </w:tcPr>
          <w:p w:rsidR="0027413A" w:rsidRPr="00FB199A" w:rsidRDefault="0027413A" w:rsidP="00FB199A">
            <w:pPr>
              <w:jc w:val="center"/>
              <w:rPr>
                <w:rFonts w:ascii="PT Astra Serif" w:hAnsi="PT Astra Serif" w:cs="Times New Roman"/>
                <w:sz w:val="24"/>
                <w:szCs w:val="24"/>
              </w:rPr>
            </w:pPr>
            <w:r w:rsidRPr="00FB199A">
              <w:rPr>
                <w:rFonts w:ascii="PT Astra Serif" w:hAnsi="PT Astra Serif" w:cs="Times New Roman"/>
                <w:sz w:val="24"/>
                <w:szCs w:val="24"/>
              </w:rPr>
              <w:t>0,3</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8D7733" w:rsidRDefault="003D2223" w:rsidP="00E5528F">
            <w:pPr>
              <w:rPr>
                <w:rFonts w:ascii="PT Astra Serif" w:hAnsi="PT Astra Serif"/>
                <w:sz w:val="24"/>
                <w:szCs w:val="24"/>
              </w:rPr>
            </w:pPr>
            <w:r w:rsidRPr="008D7733">
              <w:rPr>
                <w:rFonts w:ascii="PT Astra Serif" w:hAnsi="PT Astra Serif"/>
                <w:sz w:val="24"/>
                <w:szCs w:val="24"/>
              </w:rPr>
              <w:t xml:space="preserve">Муниципальное образование п. Михайловский </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7</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8D7733" w:rsidRDefault="0027413A" w:rsidP="00FE6AE8">
            <w:pPr>
              <w:rPr>
                <w:rFonts w:ascii="PT Astra Serif" w:hAnsi="PT Astra Serif"/>
                <w:sz w:val="24"/>
                <w:szCs w:val="24"/>
              </w:rPr>
            </w:pPr>
            <w:r w:rsidRPr="008D7733">
              <w:rPr>
                <w:rFonts w:ascii="PT Astra Serif" w:hAnsi="PT Astra Serif"/>
                <w:sz w:val="24"/>
                <w:szCs w:val="24"/>
              </w:rPr>
              <w:t>Государственные общеобразовательные организации</w:t>
            </w:r>
          </w:p>
        </w:tc>
        <w:tc>
          <w:tcPr>
            <w:tcW w:w="964" w:type="pct"/>
            <w:vAlign w:val="center"/>
          </w:tcPr>
          <w:p w:rsidR="0027413A" w:rsidRPr="00DE67C9" w:rsidRDefault="005D37B1" w:rsidP="00FB199A">
            <w:pPr>
              <w:jc w:val="center"/>
              <w:rPr>
                <w:rFonts w:ascii="PT Astra Serif" w:hAnsi="PT Astra Serif" w:cs="Times New Roman"/>
                <w:sz w:val="24"/>
                <w:szCs w:val="24"/>
              </w:rPr>
            </w:pPr>
            <w:r>
              <w:rPr>
                <w:rFonts w:ascii="PT Astra Serif" w:hAnsi="PT Astra Serif" w:cs="Times New Roman"/>
                <w:sz w:val="24"/>
                <w:szCs w:val="24"/>
              </w:rPr>
              <w:t>435</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8D7733" w:rsidRDefault="0027413A" w:rsidP="00FE6AE8">
            <w:pPr>
              <w:rPr>
                <w:rFonts w:ascii="PT Astra Serif" w:hAnsi="PT Astra Serif"/>
                <w:sz w:val="24"/>
                <w:szCs w:val="24"/>
              </w:rPr>
            </w:pPr>
            <w:r w:rsidRPr="008D7733">
              <w:rPr>
                <w:rFonts w:ascii="PT Astra Serif" w:hAnsi="PT Astra Serif"/>
                <w:sz w:val="24"/>
                <w:szCs w:val="24"/>
              </w:rPr>
              <w:t>Частные и негосударственные образовательные организации</w:t>
            </w:r>
          </w:p>
        </w:tc>
        <w:tc>
          <w:tcPr>
            <w:tcW w:w="964"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78</w:t>
            </w:r>
          </w:p>
        </w:tc>
        <w:tc>
          <w:tcPr>
            <w:tcW w:w="1001"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96</w:t>
            </w:r>
          </w:p>
        </w:tc>
        <w:tc>
          <w:tcPr>
            <w:tcW w:w="845" w:type="pct"/>
            <w:vAlign w:val="center"/>
          </w:tcPr>
          <w:p w:rsidR="0027413A" w:rsidRPr="00DE67C9" w:rsidRDefault="0027413A" w:rsidP="00FB199A">
            <w:pPr>
              <w:jc w:val="center"/>
              <w:rPr>
                <w:rFonts w:ascii="PT Astra Serif" w:hAnsi="PT Astra Serif" w:cs="Times New Roman"/>
                <w:sz w:val="24"/>
                <w:szCs w:val="24"/>
              </w:rPr>
            </w:pPr>
            <w:r w:rsidRPr="00DE67C9">
              <w:rPr>
                <w:rFonts w:ascii="PT Astra Serif" w:hAnsi="PT Astra Serif" w:cs="Times New Roman"/>
                <w:sz w:val="24"/>
                <w:szCs w:val="24"/>
              </w:rPr>
              <w:t>4</w:t>
            </w:r>
          </w:p>
        </w:tc>
      </w:tr>
      <w:tr w:rsidR="00FE6AE8" w:rsidRPr="00DE67C9" w:rsidTr="005D37B1">
        <w:trPr>
          <w:trHeight w:val="340"/>
          <w:jc w:val="center"/>
        </w:trPr>
        <w:tc>
          <w:tcPr>
            <w:tcW w:w="359" w:type="pct"/>
          </w:tcPr>
          <w:p w:rsidR="0027413A" w:rsidRPr="00DE67C9" w:rsidRDefault="0027413A" w:rsidP="00FE6AE8">
            <w:pPr>
              <w:pStyle w:val="a3"/>
              <w:numPr>
                <w:ilvl w:val="0"/>
                <w:numId w:val="4"/>
              </w:numPr>
              <w:ind w:left="360"/>
              <w:rPr>
                <w:rFonts w:ascii="PT Astra Serif" w:hAnsi="PT Astra Serif" w:cs="Times New Roman"/>
                <w:sz w:val="24"/>
                <w:szCs w:val="24"/>
              </w:rPr>
            </w:pPr>
          </w:p>
        </w:tc>
        <w:tc>
          <w:tcPr>
            <w:tcW w:w="1832" w:type="pct"/>
          </w:tcPr>
          <w:p w:rsidR="0027413A" w:rsidRPr="008D7733" w:rsidRDefault="0027413A" w:rsidP="008D7733">
            <w:pPr>
              <w:rPr>
                <w:rFonts w:ascii="PT Astra Serif" w:hAnsi="PT Astra Serif"/>
                <w:sz w:val="24"/>
                <w:szCs w:val="24"/>
              </w:rPr>
            </w:pPr>
            <w:r w:rsidRPr="008D7733">
              <w:rPr>
                <w:rFonts w:ascii="PT Astra Serif" w:hAnsi="PT Astra Serif"/>
                <w:sz w:val="24"/>
                <w:szCs w:val="24"/>
              </w:rPr>
              <w:t>Федеральные образовательные организации</w:t>
            </w:r>
          </w:p>
        </w:tc>
        <w:tc>
          <w:tcPr>
            <w:tcW w:w="964" w:type="pct"/>
            <w:vAlign w:val="center"/>
          </w:tcPr>
          <w:p w:rsidR="0027413A" w:rsidRPr="00A6436E" w:rsidRDefault="0027413A" w:rsidP="00FB199A">
            <w:pPr>
              <w:jc w:val="center"/>
              <w:rPr>
                <w:rFonts w:ascii="PT Astra Serif" w:hAnsi="PT Astra Serif" w:cs="Times New Roman"/>
                <w:sz w:val="24"/>
                <w:szCs w:val="24"/>
              </w:rPr>
            </w:pPr>
            <w:r w:rsidRPr="00A6436E">
              <w:rPr>
                <w:rFonts w:ascii="PT Astra Serif" w:hAnsi="PT Astra Serif" w:cs="Times New Roman"/>
                <w:sz w:val="24"/>
                <w:szCs w:val="24"/>
              </w:rPr>
              <w:t>33</w:t>
            </w:r>
          </w:p>
        </w:tc>
        <w:tc>
          <w:tcPr>
            <w:tcW w:w="1001" w:type="pct"/>
            <w:vAlign w:val="center"/>
          </w:tcPr>
          <w:p w:rsidR="0027413A" w:rsidRPr="00A6436E" w:rsidRDefault="0027413A" w:rsidP="00FB199A">
            <w:pPr>
              <w:jc w:val="center"/>
              <w:rPr>
                <w:rFonts w:ascii="PT Astra Serif" w:hAnsi="PT Astra Serif" w:cs="Times New Roman"/>
                <w:sz w:val="24"/>
                <w:szCs w:val="24"/>
              </w:rPr>
            </w:pPr>
            <w:r w:rsidRPr="00A6436E">
              <w:rPr>
                <w:rFonts w:ascii="PT Astra Serif" w:hAnsi="PT Astra Serif" w:cs="Times New Roman"/>
                <w:sz w:val="24"/>
                <w:szCs w:val="24"/>
              </w:rPr>
              <w:t>100</w:t>
            </w:r>
          </w:p>
        </w:tc>
        <w:tc>
          <w:tcPr>
            <w:tcW w:w="845" w:type="pct"/>
            <w:vAlign w:val="center"/>
          </w:tcPr>
          <w:p w:rsidR="0027413A" w:rsidRPr="00DE67C9" w:rsidRDefault="0027413A" w:rsidP="00FB199A">
            <w:pPr>
              <w:jc w:val="center"/>
              <w:rPr>
                <w:rFonts w:ascii="PT Astra Serif" w:hAnsi="PT Astra Serif" w:cs="Times New Roman"/>
                <w:sz w:val="24"/>
                <w:szCs w:val="24"/>
              </w:rPr>
            </w:pPr>
          </w:p>
        </w:tc>
      </w:tr>
    </w:tbl>
    <w:p w:rsidR="00C47135" w:rsidRPr="00DE67C9" w:rsidRDefault="00C47135" w:rsidP="007F231D">
      <w:pPr>
        <w:pStyle w:val="a5"/>
        <w:spacing w:before="0" w:beforeAutospacing="0" w:after="0" w:afterAutospacing="0"/>
        <w:ind w:firstLine="708"/>
        <w:jc w:val="center"/>
        <w:rPr>
          <w:rFonts w:ascii="PT Astra Serif" w:hAnsi="PT Astra Serif"/>
          <w:sz w:val="28"/>
          <w:szCs w:val="28"/>
        </w:rPr>
      </w:pPr>
    </w:p>
    <w:p w:rsidR="00C47135" w:rsidRDefault="00FB199A" w:rsidP="00C47135">
      <w:pPr>
        <w:spacing w:after="0"/>
        <w:jc w:val="center"/>
        <w:rPr>
          <w:rFonts w:ascii="PT Astra Serif" w:hAnsi="PT Astra Serif" w:cs="Times New Roman"/>
          <w:b/>
          <w:szCs w:val="28"/>
        </w:rPr>
      </w:pPr>
      <w:r>
        <w:rPr>
          <w:rFonts w:ascii="PT Astra Serif" w:hAnsi="PT Astra Serif" w:cs="Times New Roman"/>
          <w:b/>
          <w:szCs w:val="28"/>
        </w:rPr>
        <w:t xml:space="preserve">Выводы о характере изменений результатов </w:t>
      </w:r>
      <w:r w:rsidR="007F231D" w:rsidRPr="00DE67C9">
        <w:rPr>
          <w:rFonts w:ascii="PT Astra Serif" w:hAnsi="PT Astra Serif" w:cs="Times New Roman"/>
          <w:b/>
          <w:szCs w:val="28"/>
        </w:rPr>
        <w:t xml:space="preserve">итогового </w:t>
      </w:r>
      <w:r w:rsidR="00D35FDC" w:rsidRPr="00DE67C9">
        <w:rPr>
          <w:rFonts w:ascii="PT Astra Serif" w:hAnsi="PT Astra Serif" w:cs="Times New Roman"/>
          <w:b/>
          <w:szCs w:val="28"/>
        </w:rPr>
        <w:t>сочинени</w:t>
      </w:r>
      <w:r w:rsidR="007F231D" w:rsidRPr="00DE67C9">
        <w:rPr>
          <w:rFonts w:ascii="PT Astra Serif" w:hAnsi="PT Astra Serif" w:cs="Times New Roman"/>
          <w:b/>
          <w:szCs w:val="28"/>
        </w:rPr>
        <w:t>я</w:t>
      </w:r>
      <w:r>
        <w:rPr>
          <w:rFonts w:ascii="PT Astra Serif" w:hAnsi="PT Astra Serif" w:cs="Times New Roman"/>
          <w:b/>
          <w:szCs w:val="28"/>
        </w:rPr>
        <w:t xml:space="preserve"> АТЕ</w:t>
      </w:r>
    </w:p>
    <w:p w:rsidR="00AA6FC6" w:rsidRPr="00DE67C9" w:rsidRDefault="00AA6FC6" w:rsidP="00C47135">
      <w:pPr>
        <w:spacing w:after="0"/>
        <w:jc w:val="center"/>
        <w:rPr>
          <w:rFonts w:ascii="PT Astra Serif" w:hAnsi="PT Astra Serif" w:cs="Times New Roman"/>
          <w:b/>
          <w:szCs w:val="28"/>
        </w:rPr>
      </w:pPr>
    </w:p>
    <w:p w:rsidR="0026083D" w:rsidRPr="00DE67C9" w:rsidRDefault="001039EE" w:rsidP="00F35728">
      <w:pPr>
        <w:spacing w:after="0"/>
        <w:ind w:firstLine="708"/>
        <w:jc w:val="both"/>
        <w:rPr>
          <w:rFonts w:ascii="PT Astra Serif" w:hAnsi="PT Astra Serif"/>
          <w:szCs w:val="28"/>
          <w:lang w:eastAsia="ru-RU"/>
        </w:rPr>
      </w:pPr>
      <w:r w:rsidRPr="00700785">
        <w:rPr>
          <w:rFonts w:ascii="PT Astra Serif" w:hAnsi="PT Astra Serif"/>
          <w:szCs w:val="28"/>
          <w:lang w:eastAsia="ru-RU"/>
        </w:rPr>
        <w:t>П</w:t>
      </w:r>
      <w:r w:rsidR="00C47135" w:rsidRPr="00700785">
        <w:rPr>
          <w:rFonts w:ascii="PT Astra Serif" w:hAnsi="PT Astra Serif"/>
          <w:szCs w:val="28"/>
          <w:lang w:eastAsia="ru-RU"/>
        </w:rPr>
        <w:t>о итогам</w:t>
      </w:r>
      <w:r w:rsidR="009E082E">
        <w:rPr>
          <w:rFonts w:ascii="PT Astra Serif" w:hAnsi="PT Astra Serif"/>
          <w:szCs w:val="28"/>
          <w:lang w:eastAsia="ru-RU"/>
        </w:rPr>
        <w:t xml:space="preserve"> </w:t>
      </w:r>
      <w:r w:rsidR="007F231D" w:rsidRPr="00700785">
        <w:rPr>
          <w:rFonts w:ascii="PT Astra Serif" w:hAnsi="PT Astra Serif"/>
          <w:szCs w:val="28"/>
          <w:lang w:eastAsia="ru-RU"/>
        </w:rPr>
        <w:t xml:space="preserve">проведения итогового </w:t>
      </w:r>
      <w:r w:rsidR="00F35728" w:rsidRPr="00700785">
        <w:rPr>
          <w:rFonts w:ascii="PT Astra Serif" w:hAnsi="PT Astra Serif"/>
          <w:szCs w:val="28"/>
          <w:lang w:eastAsia="ru-RU"/>
        </w:rPr>
        <w:t>сочинения в 2022</w:t>
      </w:r>
      <w:r w:rsidR="008D7733" w:rsidRPr="00700785">
        <w:rPr>
          <w:rFonts w:ascii="PT Astra Serif" w:hAnsi="PT Astra Serif"/>
          <w:szCs w:val="28"/>
          <w:lang w:eastAsia="ru-RU"/>
        </w:rPr>
        <w:t>/</w:t>
      </w:r>
      <w:r w:rsidR="00F35728" w:rsidRPr="00700785">
        <w:rPr>
          <w:rFonts w:ascii="PT Astra Serif" w:hAnsi="PT Astra Serif"/>
          <w:szCs w:val="28"/>
          <w:lang w:eastAsia="ru-RU"/>
        </w:rPr>
        <w:t xml:space="preserve">2023 учебном году </w:t>
      </w:r>
      <w:r w:rsidR="00183293" w:rsidRPr="00700785">
        <w:rPr>
          <w:rFonts w:ascii="PT Astra Serif" w:hAnsi="PT Astra Serif"/>
          <w:szCs w:val="28"/>
          <w:lang w:eastAsia="ru-RU"/>
        </w:rPr>
        <w:t xml:space="preserve">в </w:t>
      </w:r>
      <w:r w:rsidR="00FB199A" w:rsidRPr="00700785">
        <w:rPr>
          <w:rFonts w:ascii="PT Astra Serif" w:hAnsi="PT Astra Serif"/>
          <w:szCs w:val="28"/>
          <w:lang w:eastAsia="ru-RU"/>
        </w:rPr>
        <w:t xml:space="preserve">регионе </w:t>
      </w:r>
      <w:r w:rsidR="00183293" w:rsidRPr="00700785">
        <w:rPr>
          <w:rFonts w:ascii="PT Astra Serif" w:hAnsi="PT Astra Serif"/>
          <w:szCs w:val="28"/>
          <w:lang w:eastAsia="ru-RU"/>
        </w:rPr>
        <w:t xml:space="preserve">отмечается </w:t>
      </w:r>
      <w:r w:rsidR="008D7733" w:rsidRPr="00700785">
        <w:rPr>
          <w:rFonts w:ascii="PT Astra Serif" w:hAnsi="PT Astra Serif"/>
          <w:szCs w:val="28"/>
          <w:lang w:eastAsia="ru-RU"/>
        </w:rPr>
        <w:t>небольшое снижение доли участников</w:t>
      </w:r>
      <w:r w:rsidR="00700785" w:rsidRPr="00700785">
        <w:rPr>
          <w:rFonts w:ascii="PT Astra Serif" w:hAnsi="PT Astra Serif"/>
          <w:szCs w:val="28"/>
          <w:lang w:eastAsia="ru-RU"/>
        </w:rPr>
        <w:t xml:space="preserve"> итогового сочинения</w:t>
      </w:r>
      <w:r w:rsidR="00700785">
        <w:rPr>
          <w:rFonts w:ascii="PT Astra Serif" w:hAnsi="PT Astra Serif"/>
          <w:szCs w:val="28"/>
          <w:lang w:eastAsia="ru-RU"/>
        </w:rPr>
        <w:t xml:space="preserve"> (на 0,3%)</w:t>
      </w:r>
      <w:r w:rsidR="008D7733" w:rsidRPr="00700785">
        <w:rPr>
          <w:rFonts w:ascii="PT Astra Serif" w:hAnsi="PT Astra Serif"/>
          <w:szCs w:val="28"/>
          <w:lang w:eastAsia="ru-RU"/>
        </w:rPr>
        <w:t>, получивших незачет</w:t>
      </w:r>
      <w:r w:rsidR="00700785" w:rsidRPr="00700785">
        <w:rPr>
          <w:rFonts w:ascii="PT Astra Serif" w:hAnsi="PT Astra Serif"/>
          <w:szCs w:val="28"/>
          <w:lang w:eastAsia="ru-RU"/>
        </w:rPr>
        <w:t>.</w:t>
      </w:r>
    </w:p>
    <w:p w:rsidR="00183293" w:rsidRPr="00DE67C9" w:rsidRDefault="00F35728" w:rsidP="00F35728">
      <w:pPr>
        <w:spacing w:after="0"/>
        <w:ind w:firstLine="708"/>
        <w:jc w:val="both"/>
        <w:rPr>
          <w:rFonts w:ascii="PT Astra Serif" w:hAnsi="PT Astra Serif"/>
          <w:szCs w:val="28"/>
          <w:lang w:eastAsia="ru-RU"/>
        </w:rPr>
      </w:pPr>
      <w:r w:rsidRPr="008D7733">
        <w:rPr>
          <w:rFonts w:ascii="PT Astra Serif" w:hAnsi="PT Astra Serif"/>
          <w:szCs w:val="28"/>
          <w:lang w:eastAsia="ru-RU"/>
        </w:rPr>
        <w:t>2</w:t>
      </w:r>
      <w:r w:rsidR="008D7733" w:rsidRPr="008D7733">
        <w:rPr>
          <w:rFonts w:ascii="PT Astra Serif" w:hAnsi="PT Astra Serif"/>
          <w:szCs w:val="28"/>
          <w:lang w:eastAsia="ru-RU"/>
        </w:rPr>
        <w:t>5</w:t>
      </w:r>
      <w:r w:rsidR="009E082E">
        <w:rPr>
          <w:rFonts w:ascii="PT Astra Serif" w:hAnsi="PT Astra Serif"/>
          <w:szCs w:val="28"/>
          <w:lang w:eastAsia="ru-RU"/>
        </w:rPr>
        <w:t xml:space="preserve"> </w:t>
      </w:r>
      <w:r w:rsidR="008D7733" w:rsidRPr="008D7733">
        <w:rPr>
          <w:rFonts w:ascii="PT Astra Serif" w:hAnsi="PT Astra Serif"/>
          <w:szCs w:val="28"/>
          <w:lang w:eastAsia="ru-RU"/>
        </w:rPr>
        <w:t xml:space="preserve">муниципальных районов (городских округов) области </w:t>
      </w:r>
      <w:r w:rsidRPr="008D7733">
        <w:rPr>
          <w:rFonts w:ascii="PT Astra Serif" w:hAnsi="PT Astra Serif"/>
          <w:szCs w:val="28"/>
          <w:lang w:eastAsia="ru-RU"/>
        </w:rPr>
        <w:t xml:space="preserve">имеют 100% </w:t>
      </w:r>
      <w:r w:rsidR="00C47135" w:rsidRPr="008D7733">
        <w:rPr>
          <w:rFonts w:ascii="PT Astra Serif" w:hAnsi="PT Astra Serif"/>
          <w:szCs w:val="28"/>
          <w:lang w:eastAsia="ru-RU"/>
        </w:rPr>
        <w:t>резу</w:t>
      </w:r>
      <w:r w:rsidRPr="008D7733">
        <w:rPr>
          <w:rFonts w:ascii="PT Astra Serif" w:hAnsi="PT Astra Serif"/>
          <w:szCs w:val="28"/>
          <w:lang w:eastAsia="ru-RU"/>
        </w:rPr>
        <w:t xml:space="preserve">льтат, </w:t>
      </w:r>
      <w:r w:rsidR="00053467" w:rsidRPr="008D7733">
        <w:rPr>
          <w:rFonts w:ascii="PT Astra Serif" w:hAnsi="PT Astra Serif"/>
          <w:szCs w:val="28"/>
          <w:lang w:eastAsia="ru-RU"/>
        </w:rPr>
        <w:t>в</w:t>
      </w:r>
      <w:r w:rsidR="00C47135" w:rsidRPr="008D7733">
        <w:rPr>
          <w:rFonts w:ascii="PT Astra Serif" w:hAnsi="PT Astra Serif"/>
          <w:szCs w:val="28"/>
          <w:lang w:eastAsia="ru-RU"/>
        </w:rPr>
        <w:t xml:space="preserve"> 202</w:t>
      </w:r>
      <w:r w:rsidR="008F584D" w:rsidRPr="008D7733">
        <w:rPr>
          <w:rFonts w:ascii="PT Astra Serif" w:hAnsi="PT Astra Serif"/>
          <w:szCs w:val="28"/>
          <w:lang w:eastAsia="ru-RU"/>
        </w:rPr>
        <w:t>1</w:t>
      </w:r>
      <w:r w:rsidRPr="008D7733">
        <w:rPr>
          <w:rFonts w:ascii="PT Astra Serif" w:hAnsi="PT Astra Serif"/>
          <w:szCs w:val="28"/>
          <w:lang w:eastAsia="ru-RU"/>
        </w:rPr>
        <w:t xml:space="preserve"> году 100% результат показали 22 района</w:t>
      </w:r>
      <w:r w:rsidR="00053467" w:rsidRPr="008D7733">
        <w:rPr>
          <w:rFonts w:ascii="PT Astra Serif" w:hAnsi="PT Astra Serif"/>
          <w:szCs w:val="28"/>
          <w:lang w:eastAsia="ru-RU"/>
        </w:rPr>
        <w:t>.</w:t>
      </w:r>
    </w:p>
    <w:p w:rsidR="00C47135" w:rsidRPr="00DE67C9" w:rsidRDefault="00E775DF" w:rsidP="00F35728">
      <w:pPr>
        <w:spacing w:after="0"/>
        <w:ind w:firstLine="708"/>
        <w:jc w:val="both"/>
        <w:rPr>
          <w:rFonts w:ascii="PT Astra Serif" w:hAnsi="PT Astra Serif"/>
          <w:szCs w:val="28"/>
          <w:lang w:eastAsia="ru-RU"/>
        </w:rPr>
      </w:pPr>
      <w:r>
        <w:rPr>
          <w:rFonts w:ascii="PT Astra Serif" w:hAnsi="PT Astra Serif"/>
          <w:szCs w:val="28"/>
          <w:lang w:eastAsia="ru-RU"/>
        </w:rPr>
        <w:t xml:space="preserve">В течение трех лет </w:t>
      </w:r>
      <w:r w:rsidR="00C47135" w:rsidRPr="00DE67C9">
        <w:rPr>
          <w:rFonts w:ascii="PT Astra Serif" w:hAnsi="PT Astra Serif"/>
          <w:szCs w:val="28"/>
          <w:lang w:eastAsia="ru-RU"/>
        </w:rPr>
        <w:t>показыва</w:t>
      </w:r>
      <w:r w:rsidR="003D2223">
        <w:rPr>
          <w:rFonts w:ascii="PT Astra Serif" w:hAnsi="PT Astra Serif"/>
          <w:szCs w:val="28"/>
          <w:lang w:eastAsia="ru-RU"/>
        </w:rPr>
        <w:t>ю</w:t>
      </w:r>
      <w:r w:rsidR="00C47135" w:rsidRPr="00DE67C9">
        <w:rPr>
          <w:rFonts w:ascii="PT Astra Serif" w:hAnsi="PT Astra Serif"/>
          <w:szCs w:val="28"/>
          <w:lang w:eastAsia="ru-RU"/>
        </w:rPr>
        <w:t>т стабильный</w:t>
      </w:r>
      <w:r w:rsidR="00F35728" w:rsidRPr="00DE67C9">
        <w:rPr>
          <w:rFonts w:ascii="PT Astra Serif" w:hAnsi="PT Astra Serif"/>
          <w:szCs w:val="28"/>
          <w:lang w:eastAsia="ru-RU"/>
        </w:rPr>
        <w:t xml:space="preserve"> 100% р</w:t>
      </w:r>
      <w:r w:rsidR="00183293" w:rsidRPr="00DE67C9">
        <w:rPr>
          <w:rFonts w:ascii="PT Astra Serif" w:hAnsi="PT Astra Serif"/>
          <w:szCs w:val="28"/>
          <w:lang w:eastAsia="ru-RU"/>
        </w:rPr>
        <w:t xml:space="preserve">езультат </w:t>
      </w:r>
      <w:r>
        <w:rPr>
          <w:rFonts w:ascii="PT Astra Serif" w:hAnsi="PT Astra Serif"/>
          <w:szCs w:val="28"/>
          <w:lang w:eastAsia="ru-RU"/>
        </w:rPr>
        <w:t>следующие районы</w:t>
      </w:r>
      <w:r w:rsidR="00053467" w:rsidRPr="00DE67C9">
        <w:rPr>
          <w:rFonts w:ascii="PT Astra Serif" w:hAnsi="PT Astra Serif"/>
          <w:szCs w:val="28"/>
          <w:lang w:eastAsia="ru-RU"/>
        </w:rPr>
        <w:t>:</w:t>
      </w:r>
      <w:r w:rsidR="009E082E">
        <w:rPr>
          <w:rFonts w:ascii="PT Astra Serif" w:hAnsi="PT Astra Serif"/>
          <w:szCs w:val="28"/>
          <w:lang w:eastAsia="ru-RU"/>
        </w:rPr>
        <w:t xml:space="preserve"> </w:t>
      </w:r>
      <w:r w:rsidR="00F35728" w:rsidRPr="00DE67C9">
        <w:rPr>
          <w:rFonts w:ascii="PT Astra Serif" w:hAnsi="PT Astra Serif"/>
          <w:szCs w:val="28"/>
          <w:lang w:eastAsia="ru-RU"/>
        </w:rPr>
        <w:t xml:space="preserve">Ивантеевский, </w:t>
      </w:r>
      <w:r w:rsidR="00C47135" w:rsidRPr="00DE67C9">
        <w:rPr>
          <w:rFonts w:ascii="PT Astra Serif" w:hAnsi="PT Astra Serif"/>
          <w:szCs w:val="28"/>
          <w:lang w:eastAsia="ru-RU"/>
        </w:rPr>
        <w:t xml:space="preserve">Базарно-Карабулакский, Краснокутский, Новобурасский, Пугачевский, Турковский, </w:t>
      </w:r>
      <w:r w:rsidR="00E5528F" w:rsidRPr="00DE67C9">
        <w:rPr>
          <w:rFonts w:ascii="PT Astra Serif" w:hAnsi="PT Astra Serif"/>
          <w:szCs w:val="28"/>
          <w:lang w:eastAsia="ru-RU"/>
        </w:rPr>
        <w:t>Питерский</w:t>
      </w:r>
      <w:r w:rsidR="00E5528F">
        <w:rPr>
          <w:rFonts w:ascii="PT Astra Serif" w:hAnsi="PT Astra Serif"/>
          <w:szCs w:val="28"/>
          <w:lang w:eastAsia="ru-RU"/>
        </w:rPr>
        <w:t xml:space="preserve">, </w:t>
      </w:r>
      <w:r>
        <w:rPr>
          <w:rFonts w:ascii="PT Astra Serif" w:hAnsi="PT Astra Serif"/>
          <w:szCs w:val="28"/>
          <w:lang w:eastAsia="ru-RU"/>
        </w:rPr>
        <w:t>муницип</w:t>
      </w:r>
      <w:r w:rsidR="00E5528F">
        <w:rPr>
          <w:rFonts w:ascii="PT Astra Serif" w:hAnsi="PT Astra Serif"/>
          <w:szCs w:val="28"/>
          <w:lang w:eastAsia="ru-RU"/>
        </w:rPr>
        <w:t>а</w:t>
      </w:r>
      <w:r>
        <w:rPr>
          <w:rFonts w:ascii="PT Astra Serif" w:hAnsi="PT Astra Serif"/>
          <w:szCs w:val="28"/>
          <w:lang w:eastAsia="ru-RU"/>
        </w:rPr>
        <w:t>льно</w:t>
      </w:r>
      <w:r w:rsidR="00AC68AB">
        <w:rPr>
          <w:rFonts w:ascii="PT Astra Serif" w:hAnsi="PT Astra Serif"/>
          <w:szCs w:val="28"/>
          <w:lang w:eastAsia="ru-RU"/>
        </w:rPr>
        <w:t>е</w:t>
      </w:r>
      <w:r w:rsidR="00E5528F">
        <w:rPr>
          <w:rFonts w:ascii="PT Astra Serif" w:hAnsi="PT Astra Serif"/>
          <w:szCs w:val="28"/>
          <w:lang w:eastAsia="ru-RU"/>
        </w:rPr>
        <w:t xml:space="preserve"> образовани</w:t>
      </w:r>
      <w:r w:rsidR="00AC68AB">
        <w:rPr>
          <w:rFonts w:ascii="PT Astra Serif" w:hAnsi="PT Astra Serif"/>
          <w:szCs w:val="28"/>
          <w:lang w:eastAsia="ru-RU"/>
        </w:rPr>
        <w:t>е</w:t>
      </w:r>
      <w:r w:rsidR="00E5528F">
        <w:rPr>
          <w:rFonts w:ascii="PT Astra Serif" w:hAnsi="PT Astra Serif"/>
          <w:szCs w:val="28"/>
          <w:lang w:eastAsia="ru-RU"/>
        </w:rPr>
        <w:t xml:space="preserve"> «Город Саратов»</w:t>
      </w:r>
      <w:r w:rsidR="00C47135" w:rsidRPr="00DE67C9">
        <w:rPr>
          <w:rFonts w:ascii="PT Astra Serif" w:hAnsi="PT Astra Serif"/>
          <w:szCs w:val="28"/>
          <w:lang w:eastAsia="ru-RU"/>
        </w:rPr>
        <w:t xml:space="preserve">, муниципальное образование пос. Михайловский, </w:t>
      </w:r>
      <w:r w:rsidR="00C47135" w:rsidRPr="005E09C4">
        <w:rPr>
          <w:rFonts w:ascii="PT Astra Serif" w:hAnsi="PT Astra Serif"/>
          <w:szCs w:val="28"/>
          <w:lang w:eastAsia="ru-RU"/>
        </w:rPr>
        <w:t>государственные образовательные учреждения</w:t>
      </w:r>
      <w:r w:rsidR="00C47135" w:rsidRPr="00DE67C9">
        <w:rPr>
          <w:rFonts w:ascii="PT Astra Serif" w:hAnsi="PT Astra Serif"/>
          <w:szCs w:val="28"/>
          <w:lang w:eastAsia="ru-RU"/>
        </w:rPr>
        <w:t xml:space="preserve">, </w:t>
      </w:r>
      <w:r w:rsidR="00E5528F">
        <w:rPr>
          <w:rFonts w:ascii="PT Astra Serif" w:hAnsi="PT Astra Serif"/>
          <w:szCs w:val="28"/>
          <w:lang w:eastAsia="ru-RU"/>
        </w:rPr>
        <w:t>м</w:t>
      </w:r>
      <w:r w:rsidR="00E5528F" w:rsidRPr="00E5528F">
        <w:rPr>
          <w:rFonts w:ascii="PT Astra Serif" w:hAnsi="PT Astra Serif"/>
          <w:szCs w:val="28"/>
          <w:lang w:eastAsia="ru-RU"/>
        </w:rPr>
        <w:t xml:space="preserve">униципальное образование город </w:t>
      </w:r>
      <w:r w:rsidR="00C47135" w:rsidRPr="00DE67C9">
        <w:rPr>
          <w:rFonts w:ascii="PT Astra Serif" w:hAnsi="PT Astra Serif"/>
          <w:szCs w:val="28"/>
          <w:lang w:eastAsia="ru-RU"/>
        </w:rPr>
        <w:t>Шиханы, ЗАТО Светлый</w:t>
      </w:r>
      <w:r w:rsidR="00AC68AB">
        <w:rPr>
          <w:rFonts w:ascii="PT Astra Serif" w:hAnsi="PT Astra Serif"/>
          <w:szCs w:val="28"/>
          <w:lang w:eastAsia="ru-RU"/>
        </w:rPr>
        <w:t>.</w:t>
      </w:r>
      <w:r w:rsidR="00C47135" w:rsidRPr="00DE67C9">
        <w:rPr>
          <w:rFonts w:ascii="PT Astra Serif" w:hAnsi="PT Astra Serif"/>
          <w:szCs w:val="28"/>
          <w:lang w:eastAsia="ru-RU"/>
        </w:rPr>
        <w:t xml:space="preserve"> </w:t>
      </w:r>
    </w:p>
    <w:p w:rsidR="00183293" w:rsidRPr="008D7733" w:rsidRDefault="00183293" w:rsidP="00C47135">
      <w:pPr>
        <w:pStyle w:val="a7"/>
        <w:ind w:firstLine="708"/>
        <w:jc w:val="both"/>
        <w:rPr>
          <w:rFonts w:ascii="PT Astra Serif" w:hAnsi="PT Astra Serif"/>
          <w:szCs w:val="28"/>
          <w:lang w:eastAsia="ru-RU"/>
        </w:rPr>
      </w:pPr>
      <w:r w:rsidRPr="008D7733">
        <w:rPr>
          <w:rFonts w:ascii="PT Astra Serif" w:hAnsi="PT Astra Serif"/>
          <w:szCs w:val="28"/>
          <w:lang w:eastAsia="ru-RU"/>
        </w:rPr>
        <w:t>В</w:t>
      </w:r>
      <w:r w:rsidR="00C47135" w:rsidRPr="008D7733">
        <w:rPr>
          <w:rFonts w:ascii="PT Astra Serif" w:hAnsi="PT Astra Serif"/>
          <w:szCs w:val="28"/>
          <w:lang w:eastAsia="ru-RU"/>
        </w:rPr>
        <w:t>торой год сохраня</w:t>
      </w:r>
      <w:r w:rsidR="00E5528F" w:rsidRPr="008D7733">
        <w:rPr>
          <w:rFonts w:ascii="PT Astra Serif" w:hAnsi="PT Astra Serif"/>
          <w:szCs w:val="28"/>
          <w:lang w:eastAsia="ru-RU"/>
        </w:rPr>
        <w:t xml:space="preserve">ют 100% показатели </w:t>
      </w:r>
      <w:r w:rsidR="00C47135" w:rsidRPr="008D7733">
        <w:rPr>
          <w:rFonts w:ascii="PT Astra Serif" w:hAnsi="PT Astra Serif"/>
          <w:szCs w:val="28"/>
          <w:lang w:eastAsia="ru-RU"/>
        </w:rPr>
        <w:t>Ал</w:t>
      </w:r>
      <w:r w:rsidR="00175956">
        <w:rPr>
          <w:rFonts w:ascii="PT Astra Serif" w:hAnsi="PT Astra Serif"/>
          <w:szCs w:val="28"/>
          <w:lang w:eastAsia="ru-RU"/>
        </w:rPr>
        <w:t>ександрово-Гайский</w:t>
      </w:r>
      <w:r w:rsidR="00C47135" w:rsidRPr="008D7733">
        <w:rPr>
          <w:rFonts w:ascii="PT Astra Serif" w:hAnsi="PT Astra Serif"/>
          <w:szCs w:val="28"/>
          <w:lang w:eastAsia="ru-RU"/>
        </w:rPr>
        <w:t>, Краснопартизанский, Новобурасский</w:t>
      </w:r>
      <w:r w:rsidR="00E5528F" w:rsidRPr="008D7733">
        <w:rPr>
          <w:rFonts w:ascii="PT Astra Serif" w:hAnsi="PT Astra Serif"/>
          <w:szCs w:val="28"/>
          <w:lang w:eastAsia="ru-RU"/>
        </w:rPr>
        <w:t xml:space="preserve"> муниципальные районы</w:t>
      </w:r>
      <w:r w:rsidR="00C47135" w:rsidRPr="008D7733">
        <w:rPr>
          <w:rFonts w:ascii="PT Astra Serif" w:hAnsi="PT Astra Serif"/>
          <w:szCs w:val="28"/>
          <w:lang w:eastAsia="ru-RU"/>
        </w:rPr>
        <w:t xml:space="preserve">. </w:t>
      </w:r>
      <w:r w:rsidR="00E5528F" w:rsidRPr="008D7733">
        <w:rPr>
          <w:rFonts w:ascii="PT Astra Serif" w:hAnsi="PT Astra Serif"/>
          <w:szCs w:val="28"/>
          <w:lang w:eastAsia="ru-RU"/>
        </w:rPr>
        <w:t xml:space="preserve">Улучшили </w:t>
      </w:r>
      <w:r w:rsidR="00C47135" w:rsidRPr="008D7733">
        <w:rPr>
          <w:rFonts w:ascii="PT Astra Serif" w:hAnsi="PT Astra Serif"/>
          <w:szCs w:val="28"/>
          <w:lang w:eastAsia="ru-RU"/>
        </w:rPr>
        <w:t>свои показатели и вышли на 100% результат</w:t>
      </w:r>
      <w:r w:rsidR="009E082E">
        <w:rPr>
          <w:rFonts w:ascii="PT Astra Serif" w:hAnsi="PT Astra Serif"/>
          <w:szCs w:val="28"/>
          <w:lang w:eastAsia="ru-RU"/>
        </w:rPr>
        <w:t xml:space="preserve"> </w:t>
      </w:r>
      <w:r w:rsidR="00C47135" w:rsidRPr="008D7733">
        <w:rPr>
          <w:rFonts w:ascii="PT Astra Serif" w:hAnsi="PT Astra Serif"/>
          <w:szCs w:val="28"/>
          <w:lang w:eastAsia="ru-RU"/>
        </w:rPr>
        <w:t>Ершовский, Озинский, Перелю</w:t>
      </w:r>
      <w:r w:rsidRPr="008D7733">
        <w:rPr>
          <w:rFonts w:ascii="PT Astra Serif" w:hAnsi="PT Astra Serif"/>
          <w:szCs w:val="28"/>
          <w:lang w:eastAsia="ru-RU"/>
        </w:rPr>
        <w:t>бский, Петровский</w:t>
      </w:r>
      <w:r w:rsidR="00E5528F" w:rsidRPr="008D7733">
        <w:rPr>
          <w:rFonts w:ascii="PT Astra Serif" w:hAnsi="PT Astra Serif"/>
          <w:szCs w:val="28"/>
          <w:lang w:eastAsia="ru-RU"/>
        </w:rPr>
        <w:t xml:space="preserve"> и </w:t>
      </w:r>
      <w:r w:rsidRPr="008D7733">
        <w:rPr>
          <w:rFonts w:ascii="PT Astra Serif" w:hAnsi="PT Astra Serif"/>
          <w:szCs w:val="28"/>
          <w:lang w:eastAsia="ru-RU"/>
        </w:rPr>
        <w:t>Самойловский</w:t>
      </w:r>
      <w:r w:rsidR="00E5528F" w:rsidRPr="008D7733">
        <w:rPr>
          <w:rFonts w:ascii="PT Astra Serif" w:hAnsi="PT Astra Serif"/>
          <w:szCs w:val="28"/>
          <w:lang w:eastAsia="ru-RU"/>
        </w:rPr>
        <w:t xml:space="preserve"> муниципальные районы</w:t>
      </w:r>
      <w:r w:rsidR="00C47135" w:rsidRPr="008D7733">
        <w:rPr>
          <w:rFonts w:ascii="PT Astra Serif" w:hAnsi="PT Astra Serif"/>
          <w:szCs w:val="28"/>
          <w:lang w:eastAsia="ru-RU"/>
        </w:rPr>
        <w:t xml:space="preserve">. </w:t>
      </w:r>
    </w:p>
    <w:p w:rsidR="00C47135" w:rsidRPr="00DE67C9" w:rsidRDefault="008059BE" w:rsidP="00C47135">
      <w:pPr>
        <w:pStyle w:val="a7"/>
        <w:ind w:firstLine="708"/>
        <w:jc w:val="both"/>
        <w:rPr>
          <w:rFonts w:ascii="PT Astra Serif" w:hAnsi="PT Astra Serif"/>
          <w:b/>
          <w:szCs w:val="28"/>
        </w:rPr>
      </w:pPr>
      <w:r w:rsidRPr="008D7733">
        <w:rPr>
          <w:rFonts w:ascii="PT Astra Serif" w:hAnsi="PT Astra Serif"/>
          <w:szCs w:val="28"/>
          <w:lang w:eastAsia="ru-RU"/>
        </w:rPr>
        <w:t xml:space="preserve">Снижение результатов итогового сочинения в сравнении с прошлым годом показали Романовский (8%), Екатериновский (2,6%), </w:t>
      </w:r>
      <w:r w:rsidR="00C47135" w:rsidRPr="008D7733">
        <w:rPr>
          <w:rFonts w:ascii="PT Astra Serif" w:hAnsi="PT Astra Serif"/>
          <w:szCs w:val="28"/>
          <w:lang w:eastAsia="ru-RU"/>
        </w:rPr>
        <w:t>Ровенск</w:t>
      </w:r>
      <w:r w:rsidRPr="008D7733">
        <w:rPr>
          <w:rFonts w:ascii="PT Astra Serif" w:hAnsi="PT Astra Serif"/>
          <w:szCs w:val="28"/>
          <w:lang w:eastAsia="ru-RU"/>
        </w:rPr>
        <w:t xml:space="preserve">ий </w:t>
      </w:r>
      <w:r w:rsidR="00C47135" w:rsidRPr="008D7733">
        <w:rPr>
          <w:rFonts w:ascii="PT Astra Serif" w:hAnsi="PT Astra Serif"/>
          <w:szCs w:val="28"/>
          <w:lang w:eastAsia="ru-RU"/>
        </w:rPr>
        <w:t>(</w:t>
      </w:r>
      <w:r w:rsidRPr="008D7733">
        <w:rPr>
          <w:rFonts w:ascii="PT Astra Serif" w:hAnsi="PT Astra Serif"/>
          <w:szCs w:val="28"/>
          <w:lang w:eastAsia="ru-RU"/>
        </w:rPr>
        <w:t>2</w:t>
      </w:r>
      <w:r w:rsidR="00C47135" w:rsidRPr="008D7733">
        <w:rPr>
          <w:rFonts w:ascii="PT Astra Serif" w:hAnsi="PT Astra Serif"/>
          <w:szCs w:val="28"/>
          <w:lang w:eastAsia="ru-RU"/>
        </w:rPr>
        <w:t xml:space="preserve">%), </w:t>
      </w:r>
      <w:r w:rsidRPr="008D7733">
        <w:rPr>
          <w:rFonts w:ascii="PT Astra Serif" w:hAnsi="PT Astra Serif"/>
          <w:szCs w:val="28"/>
          <w:lang w:eastAsia="ru-RU"/>
        </w:rPr>
        <w:lastRenderedPageBreak/>
        <w:t xml:space="preserve">Лысогорский (1,8%), </w:t>
      </w:r>
      <w:r w:rsidR="00C47135" w:rsidRPr="008D7733">
        <w:rPr>
          <w:rFonts w:ascii="PT Astra Serif" w:hAnsi="PT Astra Serif"/>
          <w:szCs w:val="28"/>
          <w:lang w:eastAsia="ru-RU"/>
        </w:rPr>
        <w:t>Со</w:t>
      </w:r>
      <w:r w:rsidR="00183293" w:rsidRPr="008D7733">
        <w:rPr>
          <w:rFonts w:ascii="PT Astra Serif" w:hAnsi="PT Astra Serif"/>
          <w:szCs w:val="28"/>
          <w:lang w:eastAsia="ru-RU"/>
        </w:rPr>
        <w:t>ветск</w:t>
      </w:r>
      <w:r w:rsidRPr="008D7733">
        <w:rPr>
          <w:rFonts w:ascii="PT Astra Serif" w:hAnsi="PT Astra Serif"/>
          <w:szCs w:val="28"/>
          <w:lang w:eastAsia="ru-RU"/>
        </w:rPr>
        <w:t xml:space="preserve">ий </w:t>
      </w:r>
      <w:r w:rsidR="00183293" w:rsidRPr="008D7733">
        <w:rPr>
          <w:rFonts w:ascii="PT Astra Serif" w:hAnsi="PT Astra Serif"/>
          <w:szCs w:val="28"/>
          <w:lang w:eastAsia="ru-RU"/>
        </w:rPr>
        <w:t>(</w:t>
      </w:r>
      <w:r w:rsidRPr="008D7733">
        <w:rPr>
          <w:rFonts w:ascii="PT Astra Serif" w:hAnsi="PT Astra Serif"/>
          <w:szCs w:val="28"/>
          <w:lang w:eastAsia="ru-RU"/>
        </w:rPr>
        <w:t xml:space="preserve">1,1%) и </w:t>
      </w:r>
      <w:r w:rsidR="00183293" w:rsidRPr="008D7733">
        <w:rPr>
          <w:rFonts w:ascii="PT Astra Serif" w:hAnsi="PT Astra Serif"/>
          <w:szCs w:val="28"/>
          <w:lang w:eastAsia="ru-RU"/>
        </w:rPr>
        <w:t>Хвалынск</w:t>
      </w:r>
      <w:r w:rsidRPr="008D7733">
        <w:rPr>
          <w:rFonts w:ascii="PT Astra Serif" w:hAnsi="PT Astra Serif"/>
          <w:szCs w:val="28"/>
          <w:lang w:eastAsia="ru-RU"/>
        </w:rPr>
        <w:t>ий</w:t>
      </w:r>
      <w:r w:rsidR="009E082E">
        <w:rPr>
          <w:rFonts w:ascii="PT Astra Serif" w:hAnsi="PT Astra Serif"/>
          <w:szCs w:val="28"/>
          <w:lang w:eastAsia="ru-RU"/>
        </w:rPr>
        <w:t xml:space="preserve"> </w:t>
      </w:r>
      <w:r w:rsidR="00183293" w:rsidRPr="008D7733">
        <w:rPr>
          <w:rFonts w:ascii="PT Astra Serif" w:hAnsi="PT Astra Serif"/>
          <w:szCs w:val="28"/>
          <w:lang w:eastAsia="ru-RU"/>
        </w:rPr>
        <w:t>(</w:t>
      </w:r>
      <w:r w:rsidRPr="008D7733">
        <w:rPr>
          <w:rFonts w:ascii="PT Astra Serif" w:hAnsi="PT Astra Serif"/>
          <w:szCs w:val="28"/>
          <w:lang w:eastAsia="ru-RU"/>
        </w:rPr>
        <w:t>1,2</w:t>
      </w:r>
      <w:r w:rsidR="00183293" w:rsidRPr="008D7733">
        <w:rPr>
          <w:rFonts w:ascii="PT Astra Serif" w:hAnsi="PT Astra Serif"/>
          <w:szCs w:val="28"/>
          <w:lang w:eastAsia="ru-RU"/>
        </w:rPr>
        <w:t>%)</w:t>
      </w:r>
      <w:r w:rsidRPr="008D7733">
        <w:rPr>
          <w:rFonts w:ascii="PT Astra Serif" w:hAnsi="PT Astra Serif"/>
          <w:szCs w:val="28"/>
          <w:lang w:eastAsia="ru-RU"/>
        </w:rPr>
        <w:t xml:space="preserve"> муниципальные районы.</w:t>
      </w:r>
    </w:p>
    <w:p w:rsidR="00C47135" w:rsidRPr="00DE67C9" w:rsidRDefault="00C47135" w:rsidP="001A44DF">
      <w:pPr>
        <w:spacing w:after="0"/>
        <w:ind w:firstLine="709"/>
        <w:jc w:val="both"/>
        <w:rPr>
          <w:rFonts w:ascii="PT Astra Serif" w:eastAsia="Times New Roman" w:hAnsi="PT Astra Serif" w:cs="Times New Roman"/>
          <w:bCs/>
          <w:strike/>
          <w:szCs w:val="28"/>
          <w:lang w:eastAsia="ru-RU"/>
        </w:rPr>
      </w:pPr>
    </w:p>
    <w:p w:rsidR="005168EC" w:rsidRPr="00DE67C9" w:rsidRDefault="005168EC" w:rsidP="001A44DF">
      <w:pPr>
        <w:pStyle w:val="Default"/>
        <w:jc w:val="center"/>
        <w:rPr>
          <w:rFonts w:ascii="PT Astra Serif" w:hAnsi="PT Astra Serif"/>
          <w:color w:val="auto"/>
          <w:sz w:val="28"/>
          <w:szCs w:val="28"/>
        </w:rPr>
      </w:pPr>
      <w:r w:rsidRPr="00DE67C9">
        <w:rPr>
          <w:rFonts w:ascii="PT Astra Serif" w:hAnsi="PT Astra Serif"/>
          <w:b/>
          <w:bCs/>
          <w:color w:val="auto"/>
          <w:sz w:val="28"/>
          <w:szCs w:val="28"/>
        </w:rPr>
        <w:t xml:space="preserve">2. Выбор тематических направлений </w:t>
      </w:r>
      <w:r w:rsidR="000E1203">
        <w:rPr>
          <w:rFonts w:ascii="PT Astra Serif" w:hAnsi="PT Astra Serif"/>
          <w:b/>
          <w:bCs/>
          <w:color w:val="auto"/>
          <w:sz w:val="28"/>
          <w:szCs w:val="28"/>
        </w:rPr>
        <w:t xml:space="preserve">среди </w:t>
      </w:r>
      <w:r w:rsidR="001A44DF" w:rsidRPr="00DE67C9">
        <w:rPr>
          <w:rFonts w:ascii="PT Astra Serif" w:hAnsi="PT Astra Serif"/>
          <w:b/>
          <w:bCs/>
          <w:color w:val="auto"/>
          <w:sz w:val="28"/>
          <w:szCs w:val="28"/>
        </w:rPr>
        <w:t>участник</w:t>
      </w:r>
      <w:r w:rsidR="000E1203">
        <w:rPr>
          <w:rFonts w:ascii="PT Astra Serif" w:hAnsi="PT Astra Serif"/>
          <w:b/>
          <w:bCs/>
          <w:color w:val="auto"/>
          <w:sz w:val="28"/>
          <w:szCs w:val="28"/>
        </w:rPr>
        <w:t xml:space="preserve">ов </w:t>
      </w:r>
      <w:r w:rsidR="001A44DF" w:rsidRPr="00DE67C9">
        <w:rPr>
          <w:rFonts w:ascii="PT Astra Serif" w:hAnsi="PT Astra Serif"/>
          <w:b/>
          <w:bCs/>
          <w:color w:val="auto"/>
          <w:sz w:val="28"/>
          <w:szCs w:val="28"/>
        </w:rPr>
        <w:t>итогового сочинения</w:t>
      </w:r>
      <w:r w:rsidR="00C47135" w:rsidRPr="00DE67C9">
        <w:rPr>
          <w:rFonts w:ascii="PT Astra Serif" w:hAnsi="PT Astra Serif"/>
          <w:b/>
          <w:bCs/>
          <w:color w:val="auto"/>
          <w:sz w:val="28"/>
          <w:szCs w:val="28"/>
        </w:rPr>
        <w:t xml:space="preserve"> в основн</w:t>
      </w:r>
      <w:r w:rsidR="00352DCC">
        <w:rPr>
          <w:rFonts w:ascii="PT Astra Serif" w:hAnsi="PT Astra Serif"/>
          <w:b/>
          <w:bCs/>
          <w:color w:val="auto"/>
          <w:sz w:val="28"/>
          <w:szCs w:val="28"/>
        </w:rPr>
        <w:t xml:space="preserve">ой </w:t>
      </w:r>
      <w:r w:rsidR="00C47135" w:rsidRPr="00DE67C9">
        <w:rPr>
          <w:rFonts w:ascii="PT Astra Serif" w:hAnsi="PT Astra Serif"/>
          <w:b/>
          <w:bCs/>
          <w:color w:val="auto"/>
          <w:sz w:val="28"/>
          <w:szCs w:val="28"/>
        </w:rPr>
        <w:t>срок</w:t>
      </w:r>
      <w:r w:rsidR="002A5FB4">
        <w:rPr>
          <w:rFonts w:ascii="PT Astra Serif" w:hAnsi="PT Astra Serif"/>
          <w:b/>
          <w:bCs/>
          <w:color w:val="auto"/>
          <w:sz w:val="28"/>
          <w:szCs w:val="28"/>
        </w:rPr>
        <w:t xml:space="preserve"> 7 декабря 2022 года</w:t>
      </w:r>
    </w:p>
    <w:p w:rsidR="00DF6FB6" w:rsidRPr="00DE67C9" w:rsidRDefault="00DF6FB6" w:rsidP="001A44DF">
      <w:pPr>
        <w:pStyle w:val="Default"/>
        <w:rPr>
          <w:rFonts w:ascii="PT Astra Serif" w:hAnsi="PT Astra Serif"/>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486"/>
        <w:gridCol w:w="716"/>
        <w:gridCol w:w="1486"/>
        <w:gridCol w:w="636"/>
        <w:gridCol w:w="1486"/>
        <w:gridCol w:w="716"/>
      </w:tblGrid>
      <w:tr w:rsidR="001F38F6" w:rsidRPr="00DE67C9" w:rsidTr="002A5FB4">
        <w:trPr>
          <w:trHeight w:val="397"/>
          <w:jc w:val="center"/>
        </w:trPr>
        <w:tc>
          <w:tcPr>
            <w:tcW w:w="1753" w:type="pct"/>
            <w:vMerge w:val="restart"/>
            <w:shd w:val="clear" w:color="auto" w:fill="auto"/>
            <w:noWrap/>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r w:rsidRPr="00DE67C9">
              <w:rPr>
                <w:rFonts w:ascii="PT Astra Serif" w:eastAsia="Times New Roman" w:hAnsi="PT Astra Serif"/>
                <w:b/>
                <w:bCs/>
                <w:sz w:val="24"/>
                <w:szCs w:val="24"/>
                <w:lang w:eastAsia="ru-RU"/>
              </w:rPr>
              <w:t>Темы сочинений</w:t>
            </w:r>
          </w:p>
        </w:tc>
        <w:tc>
          <w:tcPr>
            <w:tcW w:w="1197" w:type="pct"/>
            <w:gridSpan w:val="2"/>
            <w:shd w:val="clear" w:color="auto" w:fill="auto"/>
            <w:noWrap/>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r w:rsidRPr="00DE67C9">
              <w:rPr>
                <w:rFonts w:ascii="PT Astra Serif" w:eastAsia="Times New Roman" w:hAnsi="PT Astra Serif"/>
                <w:b/>
                <w:bCs/>
                <w:sz w:val="24"/>
                <w:szCs w:val="24"/>
                <w:lang w:eastAsia="ru-RU"/>
              </w:rPr>
              <w:t>Всего</w:t>
            </w:r>
          </w:p>
        </w:tc>
        <w:tc>
          <w:tcPr>
            <w:tcW w:w="1047" w:type="pct"/>
            <w:gridSpan w:val="2"/>
            <w:shd w:val="clear" w:color="auto" w:fill="auto"/>
            <w:noWrap/>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r w:rsidRPr="00DE67C9">
              <w:rPr>
                <w:rFonts w:ascii="PT Astra Serif" w:eastAsia="Times New Roman" w:hAnsi="PT Astra Serif"/>
                <w:b/>
                <w:bCs/>
                <w:sz w:val="24"/>
                <w:szCs w:val="24"/>
                <w:lang w:eastAsia="ru-RU"/>
              </w:rPr>
              <w:t>Зачет</w:t>
            </w:r>
          </w:p>
        </w:tc>
        <w:tc>
          <w:tcPr>
            <w:tcW w:w="1003" w:type="pct"/>
            <w:gridSpan w:val="2"/>
            <w:shd w:val="clear" w:color="auto" w:fill="auto"/>
            <w:noWrap/>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r w:rsidRPr="00DE67C9">
              <w:rPr>
                <w:rFonts w:ascii="PT Astra Serif" w:eastAsia="Times New Roman" w:hAnsi="PT Astra Serif"/>
                <w:b/>
                <w:bCs/>
                <w:sz w:val="24"/>
                <w:szCs w:val="24"/>
                <w:lang w:eastAsia="ru-RU"/>
              </w:rPr>
              <w:t>Незачет</w:t>
            </w:r>
          </w:p>
        </w:tc>
      </w:tr>
      <w:tr w:rsidR="001F38F6" w:rsidRPr="00DE67C9" w:rsidTr="002A5FB4">
        <w:trPr>
          <w:trHeight w:val="397"/>
          <w:jc w:val="center"/>
        </w:trPr>
        <w:tc>
          <w:tcPr>
            <w:tcW w:w="1753" w:type="pct"/>
            <w:vMerge/>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p>
        </w:tc>
        <w:tc>
          <w:tcPr>
            <w:tcW w:w="673" w:type="pct"/>
            <w:shd w:val="clear" w:color="auto" w:fill="auto"/>
            <w:noWrap/>
            <w:vAlign w:val="center"/>
            <w:hideMark/>
          </w:tcPr>
          <w:p w:rsidR="0073349E" w:rsidRPr="00DE67C9" w:rsidRDefault="00175956" w:rsidP="002A5FB4">
            <w:pPr>
              <w:spacing w:after="0"/>
              <w:jc w:val="center"/>
              <w:rPr>
                <w:rFonts w:ascii="PT Astra Serif" w:eastAsia="Times New Roman" w:hAnsi="PT Astra Serif"/>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p>
        </w:tc>
        <w:tc>
          <w:tcPr>
            <w:tcW w:w="524" w:type="pct"/>
            <w:shd w:val="clear" w:color="auto" w:fill="auto"/>
            <w:noWrap/>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r w:rsidRPr="00DE67C9">
              <w:rPr>
                <w:rFonts w:ascii="PT Astra Serif" w:eastAsia="Times New Roman" w:hAnsi="PT Astra Serif"/>
                <w:b/>
                <w:bCs/>
                <w:sz w:val="24"/>
                <w:szCs w:val="24"/>
                <w:lang w:eastAsia="ru-RU"/>
              </w:rPr>
              <w:t>%</w:t>
            </w:r>
          </w:p>
        </w:tc>
        <w:tc>
          <w:tcPr>
            <w:tcW w:w="598" w:type="pct"/>
            <w:shd w:val="clear" w:color="auto" w:fill="auto"/>
            <w:noWrap/>
            <w:vAlign w:val="center"/>
            <w:hideMark/>
          </w:tcPr>
          <w:p w:rsidR="0073349E" w:rsidRPr="00DE67C9" w:rsidRDefault="00175956" w:rsidP="002A5FB4">
            <w:pPr>
              <w:spacing w:after="0"/>
              <w:jc w:val="center"/>
              <w:rPr>
                <w:rFonts w:ascii="PT Astra Serif" w:eastAsia="Times New Roman" w:hAnsi="PT Astra Serif"/>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p>
        </w:tc>
        <w:tc>
          <w:tcPr>
            <w:tcW w:w="449" w:type="pct"/>
            <w:shd w:val="clear" w:color="auto" w:fill="auto"/>
            <w:noWrap/>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r w:rsidRPr="00DE67C9">
              <w:rPr>
                <w:rFonts w:ascii="PT Astra Serif" w:eastAsia="Times New Roman" w:hAnsi="PT Astra Serif"/>
                <w:b/>
                <w:bCs/>
                <w:sz w:val="24"/>
                <w:szCs w:val="24"/>
                <w:lang w:eastAsia="ru-RU"/>
              </w:rPr>
              <w:t>%</w:t>
            </w:r>
          </w:p>
        </w:tc>
        <w:tc>
          <w:tcPr>
            <w:tcW w:w="598" w:type="pct"/>
            <w:shd w:val="clear" w:color="auto" w:fill="auto"/>
            <w:noWrap/>
            <w:vAlign w:val="center"/>
            <w:hideMark/>
          </w:tcPr>
          <w:p w:rsidR="0073349E" w:rsidRPr="00DE67C9" w:rsidRDefault="00175956" w:rsidP="002A5FB4">
            <w:pPr>
              <w:spacing w:after="0"/>
              <w:jc w:val="center"/>
              <w:rPr>
                <w:rFonts w:ascii="PT Astra Serif" w:eastAsia="Times New Roman" w:hAnsi="PT Astra Serif"/>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p>
        </w:tc>
        <w:tc>
          <w:tcPr>
            <w:tcW w:w="405" w:type="pct"/>
            <w:shd w:val="clear" w:color="auto" w:fill="auto"/>
            <w:noWrap/>
            <w:vAlign w:val="center"/>
            <w:hideMark/>
          </w:tcPr>
          <w:p w:rsidR="0073349E" w:rsidRPr="00DE67C9" w:rsidRDefault="0073349E" w:rsidP="002A5FB4">
            <w:pPr>
              <w:spacing w:after="0"/>
              <w:jc w:val="center"/>
              <w:rPr>
                <w:rFonts w:ascii="PT Astra Serif" w:eastAsia="Times New Roman" w:hAnsi="PT Astra Serif"/>
                <w:b/>
                <w:bCs/>
                <w:sz w:val="24"/>
                <w:szCs w:val="24"/>
                <w:lang w:eastAsia="ru-RU"/>
              </w:rPr>
            </w:pPr>
            <w:r w:rsidRPr="00DE67C9">
              <w:rPr>
                <w:rFonts w:ascii="PT Astra Serif" w:eastAsia="Times New Roman" w:hAnsi="PT Astra Serif"/>
                <w:b/>
                <w:bCs/>
                <w:sz w:val="24"/>
                <w:szCs w:val="24"/>
                <w:lang w:eastAsia="ru-RU"/>
              </w:rPr>
              <w:t>%</w:t>
            </w:r>
          </w:p>
        </w:tc>
      </w:tr>
      <w:tr w:rsidR="001F38F6" w:rsidRPr="00DE67C9" w:rsidTr="002A5FB4">
        <w:trPr>
          <w:trHeight w:val="624"/>
          <w:jc w:val="center"/>
        </w:trPr>
        <w:tc>
          <w:tcPr>
            <w:tcW w:w="1753" w:type="pct"/>
            <w:shd w:val="clear" w:color="auto" w:fill="auto"/>
            <w:vAlign w:val="center"/>
            <w:hideMark/>
          </w:tcPr>
          <w:p w:rsidR="0073349E" w:rsidRPr="002A5FB4" w:rsidRDefault="0073349E" w:rsidP="001A44DF">
            <w:pPr>
              <w:spacing w:after="0"/>
              <w:jc w:val="both"/>
              <w:rPr>
                <w:rFonts w:ascii="PT Astra Serif" w:hAnsi="PT Astra Serif"/>
                <w:sz w:val="24"/>
                <w:szCs w:val="24"/>
              </w:rPr>
            </w:pPr>
            <w:r w:rsidRPr="002A5FB4">
              <w:rPr>
                <w:rFonts w:ascii="PT Astra Serif" w:hAnsi="PT Astra Serif"/>
                <w:sz w:val="24"/>
                <w:szCs w:val="24"/>
              </w:rPr>
              <w:t>109. Можно ли прожить без мечты?</w:t>
            </w:r>
          </w:p>
        </w:tc>
        <w:tc>
          <w:tcPr>
            <w:tcW w:w="673"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3996</w:t>
            </w:r>
          </w:p>
        </w:tc>
        <w:tc>
          <w:tcPr>
            <w:tcW w:w="524"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46,5</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3965</w:t>
            </w:r>
          </w:p>
        </w:tc>
        <w:tc>
          <w:tcPr>
            <w:tcW w:w="449" w:type="pct"/>
            <w:shd w:val="clear" w:color="auto" w:fill="auto"/>
            <w:noWrap/>
            <w:vAlign w:val="center"/>
            <w:hideMark/>
          </w:tcPr>
          <w:p w:rsidR="0073349E" w:rsidRPr="002A5FB4" w:rsidRDefault="0073349E" w:rsidP="001A44DF">
            <w:pPr>
              <w:pStyle w:val="a5"/>
              <w:shd w:val="clear" w:color="auto" w:fill="FFFFFF"/>
              <w:tabs>
                <w:tab w:val="left" w:pos="0"/>
                <w:tab w:val="left" w:pos="709"/>
              </w:tabs>
              <w:spacing w:before="0" w:beforeAutospacing="0" w:after="0" w:afterAutospacing="0"/>
              <w:jc w:val="both"/>
              <w:rPr>
                <w:rFonts w:ascii="PT Astra Serif" w:hAnsi="PT Astra Serif"/>
              </w:rPr>
            </w:pPr>
            <w:r w:rsidRPr="002A5FB4">
              <w:rPr>
                <w:rFonts w:ascii="PT Astra Serif" w:hAnsi="PT Astra Serif"/>
              </w:rPr>
              <w:t>99,2</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31</w:t>
            </w:r>
          </w:p>
        </w:tc>
        <w:tc>
          <w:tcPr>
            <w:tcW w:w="405"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0,8</w:t>
            </w:r>
          </w:p>
        </w:tc>
      </w:tr>
      <w:tr w:rsidR="001F38F6" w:rsidRPr="00DE67C9" w:rsidTr="002A5FB4">
        <w:trPr>
          <w:trHeight w:val="624"/>
          <w:jc w:val="center"/>
        </w:trPr>
        <w:tc>
          <w:tcPr>
            <w:tcW w:w="1753" w:type="pct"/>
            <w:shd w:val="clear" w:color="auto" w:fill="auto"/>
            <w:vAlign w:val="center"/>
            <w:hideMark/>
          </w:tcPr>
          <w:p w:rsidR="0073349E" w:rsidRPr="002A5FB4" w:rsidRDefault="0073349E" w:rsidP="001A44DF">
            <w:pPr>
              <w:spacing w:after="0"/>
              <w:rPr>
                <w:rFonts w:ascii="PT Astra Serif" w:hAnsi="PT Astra Serif"/>
                <w:sz w:val="24"/>
                <w:szCs w:val="24"/>
              </w:rPr>
            </w:pPr>
            <w:r w:rsidRPr="002A5FB4">
              <w:rPr>
                <w:rFonts w:ascii="PT Astra Serif" w:hAnsi="PT Astra Serif"/>
                <w:sz w:val="24"/>
                <w:szCs w:val="24"/>
              </w:rPr>
              <w:t>202. Как Вы понимаете утверждение А.Н. Радищева: «Только тогда станешь человеком, когда научишься видеть человека в другом»?</w:t>
            </w:r>
          </w:p>
        </w:tc>
        <w:tc>
          <w:tcPr>
            <w:tcW w:w="673"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893</w:t>
            </w:r>
          </w:p>
        </w:tc>
        <w:tc>
          <w:tcPr>
            <w:tcW w:w="524"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10,4</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882</w:t>
            </w:r>
          </w:p>
        </w:tc>
        <w:tc>
          <w:tcPr>
            <w:tcW w:w="449" w:type="pct"/>
            <w:shd w:val="clear" w:color="auto" w:fill="auto"/>
            <w:noWrap/>
            <w:vAlign w:val="center"/>
            <w:hideMark/>
          </w:tcPr>
          <w:p w:rsidR="0073349E" w:rsidRPr="002A5FB4" w:rsidRDefault="0073349E" w:rsidP="00C3430C">
            <w:pPr>
              <w:pStyle w:val="a5"/>
              <w:shd w:val="clear" w:color="auto" w:fill="FFFFFF"/>
              <w:tabs>
                <w:tab w:val="left" w:pos="0"/>
                <w:tab w:val="left" w:pos="709"/>
              </w:tabs>
              <w:spacing w:before="0" w:beforeAutospacing="0" w:after="0" w:afterAutospacing="0"/>
              <w:jc w:val="both"/>
              <w:rPr>
                <w:rFonts w:ascii="PT Astra Serif" w:hAnsi="PT Astra Serif"/>
              </w:rPr>
            </w:pPr>
            <w:r w:rsidRPr="002A5FB4">
              <w:rPr>
                <w:rFonts w:ascii="PT Astra Serif" w:hAnsi="PT Astra Serif"/>
              </w:rPr>
              <w:t>98,8</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11</w:t>
            </w:r>
          </w:p>
        </w:tc>
        <w:tc>
          <w:tcPr>
            <w:tcW w:w="405"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1,2</w:t>
            </w:r>
          </w:p>
        </w:tc>
      </w:tr>
      <w:tr w:rsidR="001F38F6" w:rsidRPr="00DE67C9" w:rsidTr="002A5FB4">
        <w:trPr>
          <w:trHeight w:val="624"/>
          <w:jc w:val="center"/>
        </w:trPr>
        <w:tc>
          <w:tcPr>
            <w:tcW w:w="1753" w:type="pct"/>
            <w:shd w:val="clear" w:color="auto" w:fill="auto"/>
            <w:vAlign w:val="center"/>
            <w:hideMark/>
          </w:tcPr>
          <w:p w:rsidR="0073349E" w:rsidRPr="002A5FB4" w:rsidRDefault="0073349E" w:rsidP="001A44DF">
            <w:pPr>
              <w:spacing w:after="0"/>
              <w:jc w:val="both"/>
              <w:rPr>
                <w:rFonts w:ascii="PT Astra Serif" w:hAnsi="PT Astra Serif"/>
                <w:sz w:val="24"/>
                <w:szCs w:val="24"/>
              </w:rPr>
            </w:pPr>
            <w:r w:rsidRPr="002A5FB4">
              <w:rPr>
                <w:rFonts w:ascii="PT Astra Serif" w:hAnsi="PT Astra Serif"/>
                <w:sz w:val="24"/>
                <w:szCs w:val="24"/>
              </w:rPr>
              <w:t>308. Какова судьба гордого человека в обществе?</w:t>
            </w:r>
          </w:p>
        </w:tc>
        <w:tc>
          <w:tcPr>
            <w:tcW w:w="673"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2062</w:t>
            </w:r>
          </w:p>
        </w:tc>
        <w:tc>
          <w:tcPr>
            <w:tcW w:w="524"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24%</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2035</w:t>
            </w:r>
          </w:p>
        </w:tc>
        <w:tc>
          <w:tcPr>
            <w:tcW w:w="449" w:type="pct"/>
            <w:shd w:val="clear" w:color="auto" w:fill="auto"/>
            <w:noWrap/>
            <w:vAlign w:val="center"/>
            <w:hideMark/>
          </w:tcPr>
          <w:p w:rsidR="0073349E" w:rsidRPr="002A5FB4" w:rsidRDefault="0073349E" w:rsidP="001A44DF">
            <w:pPr>
              <w:pStyle w:val="a5"/>
              <w:shd w:val="clear" w:color="auto" w:fill="FFFFFF"/>
              <w:tabs>
                <w:tab w:val="left" w:pos="0"/>
                <w:tab w:val="left" w:pos="709"/>
              </w:tabs>
              <w:spacing w:before="0" w:beforeAutospacing="0" w:after="0" w:afterAutospacing="0"/>
              <w:jc w:val="both"/>
              <w:rPr>
                <w:rFonts w:ascii="PT Astra Serif" w:hAnsi="PT Astra Serif"/>
              </w:rPr>
            </w:pPr>
            <w:r w:rsidRPr="002A5FB4">
              <w:rPr>
                <w:rFonts w:ascii="PT Astra Serif" w:hAnsi="PT Astra Serif"/>
              </w:rPr>
              <w:t>98,7</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27</w:t>
            </w:r>
          </w:p>
        </w:tc>
        <w:tc>
          <w:tcPr>
            <w:tcW w:w="405"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1,3</w:t>
            </w:r>
          </w:p>
        </w:tc>
      </w:tr>
      <w:tr w:rsidR="001F38F6" w:rsidRPr="00DE67C9" w:rsidTr="002A5FB4">
        <w:trPr>
          <w:trHeight w:val="624"/>
          <w:jc w:val="center"/>
        </w:trPr>
        <w:tc>
          <w:tcPr>
            <w:tcW w:w="1753" w:type="pct"/>
            <w:shd w:val="clear" w:color="auto" w:fill="auto"/>
            <w:vAlign w:val="center"/>
            <w:hideMark/>
          </w:tcPr>
          <w:p w:rsidR="0073349E" w:rsidRPr="002A5FB4" w:rsidRDefault="0073349E" w:rsidP="001A44DF">
            <w:pPr>
              <w:spacing w:after="0"/>
              <w:jc w:val="both"/>
              <w:rPr>
                <w:rFonts w:ascii="PT Astra Serif" w:hAnsi="PT Astra Serif"/>
                <w:sz w:val="24"/>
                <w:szCs w:val="24"/>
              </w:rPr>
            </w:pPr>
            <w:r w:rsidRPr="002A5FB4">
              <w:rPr>
                <w:rFonts w:ascii="PT Astra Serif" w:hAnsi="PT Astra Serif"/>
                <w:sz w:val="24"/>
                <w:szCs w:val="24"/>
              </w:rPr>
              <w:t>403. В какую историческую эпоху Вы хотели бы жить и почему?</w:t>
            </w:r>
          </w:p>
        </w:tc>
        <w:tc>
          <w:tcPr>
            <w:tcW w:w="673"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332</w:t>
            </w:r>
          </w:p>
        </w:tc>
        <w:tc>
          <w:tcPr>
            <w:tcW w:w="524"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3,8%</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324</w:t>
            </w:r>
          </w:p>
        </w:tc>
        <w:tc>
          <w:tcPr>
            <w:tcW w:w="449"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97,6</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8</w:t>
            </w:r>
          </w:p>
        </w:tc>
        <w:tc>
          <w:tcPr>
            <w:tcW w:w="405"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2,4</w:t>
            </w:r>
          </w:p>
        </w:tc>
      </w:tr>
      <w:tr w:rsidR="001F38F6" w:rsidRPr="00DE67C9" w:rsidTr="002A5FB4">
        <w:trPr>
          <w:trHeight w:val="624"/>
          <w:jc w:val="center"/>
        </w:trPr>
        <w:tc>
          <w:tcPr>
            <w:tcW w:w="1753" w:type="pct"/>
            <w:shd w:val="clear" w:color="auto" w:fill="auto"/>
            <w:vAlign w:val="center"/>
            <w:hideMark/>
          </w:tcPr>
          <w:p w:rsidR="0073349E" w:rsidRPr="002A5FB4" w:rsidRDefault="0073349E" w:rsidP="001A44DF">
            <w:pPr>
              <w:spacing w:after="0"/>
              <w:jc w:val="both"/>
              <w:rPr>
                <w:rFonts w:ascii="PT Astra Serif" w:hAnsi="PT Astra Serif"/>
                <w:sz w:val="24"/>
                <w:szCs w:val="24"/>
              </w:rPr>
            </w:pPr>
            <w:r w:rsidRPr="002A5FB4">
              <w:rPr>
                <w:rFonts w:ascii="PT Astra Serif" w:hAnsi="PT Astra Serif"/>
                <w:sz w:val="24"/>
                <w:szCs w:val="24"/>
              </w:rPr>
              <w:t>503. Почему время называют лучшим лекарем?</w:t>
            </w:r>
          </w:p>
        </w:tc>
        <w:tc>
          <w:tcPr>
            <w:tcW w:w="673"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611</w:t>
            </w:r>
          </w:p>
        </w:tc>
        <w:tc>
          <w:tcPr>
            <w:tcW w:w="524"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7,1%</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602</w:t>
            </w:r>
          </w:p>
        </w:tc>
        <w:tc>
          <w:tcPr>
            <w:tcW w:w="449"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 xml:space="preserve">98,5 </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9</w:t>
            </w:r>
          </w:p>
        </w:tc>
        <w:tc>
          <w:tcPr>
            <w:tcW w:w="405"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1,5</w:t>
            </w:r>
          </w:p>
        </w:tc>
      </w:tr>
      <w:tr w:rsidR="001F38F6" w:rsidRPr="00DE67C9" w:rsidTr="002A5FB4">
        <w:trPr>
          <w:trHeight w:val="624"/>
          <w:jc w:val="center"/>
        </w:trPr>
        <w:tc>
          <w:tcPr>
            <w:tcW w:w="1753" w:type="pct"/>
            <w:shd w:val="clear" w:color="auto" w:fill="auto"/>
            <w:vAlign w:val="center"/>
            <w:hideMark/>
          </w:tcPr>
          <w:p w:rsidR="0073349E" w:rsidRPr="002A5FB4" w:rsidRDefault="0073349E" w:rsidP="001A44DF">
            <w:pPr>
              <w:spacing w:after="0"/>
              <w:jc w:val="both"/>
              <w:rPr>
                <w:rFonts w:ascii="PT Astra Serif" w:hAnsi="PT Astra Serif"/>
                <w:sz w:val="24"/>
                <w:szCs w:val="24"/>
              </w:rPr>
            </w:pPr>
            <w:r w:rsidRPr="002A5FB4">
              <w:rPr>
                <w:rFonts w:ascii="PT Astra Serif" w:hAnsi="PT Astra Serif"/>
                <w:sz w:val="24"/>
                <w:szCs w:val="24"/>
              </w:rPr>
              <w:t>604. Согласны ли Вы с утверждением: человек, любящий читать, никогда не будет одинок?</w:t>
            </w:r>
          </w:p>
        </w:tc>
        <w:tc>
          <w:tcPr>
            <w:tcW w:w="673"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685</w:t>
            </w:r>
          </w:p>
        </w:tc>
        <w:tc>
          <w:tcPr>
            <w:tcW w:w="524"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7,9%</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673</w:t>
            </w:r>
          </w:p>
        </w:tc>
        <w:tc>
          <w:tcPr>
            <w:tcW w:w="449"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 xml:space="preserve">98,2 </w:t>
            </w:r>
          </w:p>
        </w:tc>
        <w:tc>
          <w:tcPr>
            <w:tcW w:w="598"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eastAsia="Times New Roman" w:hAnsi="PT Astra Serif" w:cs="Times New Roman"/>
                <w:sz w:val="24"/>
                <w:szCs w:val="24"/>
                <w:lang w:eastAsia="ru-RU"/>
              </w:rPr>
              <w:t>12</w:t>
            </w:r>
          </w:p>
        </w:tc>
        <w:tc>
          <w:tcPr>
            <w:tcW w:w="405" w:type="pct"/>
            <w:shd w:val="clear" w:color="auto" w:fill="auto"/>
            <w:noWrap/>
            <w:vAlign w:val="center"/>
            <w:hideMark/>
          </w:tcPr>
          <w:p w:rsidR="0073349E" w:rsidRPr="002A5FB4" w:rsidRDefault="0073349E" w:rsidP="001A44DF">
            <w:pPr>
              <w:spacing w:after="0"/>
              <w:jc w:val="center"/>
              <w:rPr>
                <w:rFonts w:ascii="PT Astra Serif" w:eastAsia="Times New Roman" w:hAnsi="PT Astra Serif" w:cs="Times New Roman"/>
                <w:sz w:val="24"/>
                <w:szCs w:val="24"/>
                <w:lang w:eastAsia="ru-RU"/>
              </w:rPr>
            </w:pPr>
            <w:r w:rsidRPr="002A5FB4">
              <w:rPr>
                <w:rFonts w:ascii="PT Astra Serif" w:hAnsi="PT Astra Serif" w:cs="Times New Roman"/>
                <w:sz w:val="24"/>
                <w:szCs w:val="24"/>
              </w:rPr>
              <w:t>1,8%</w:t>
            </w:r>
          </w:p>
        </w:tc>
      </w:tr>
    </w:tbl>
    <w:p w:rsidR="005168EC" w:rsidRPr="00DE67C9" w:rsidRDefault="005168EC" w:rsidP="001A44DF">
      <w:pPr>
        <w:pStyle w:val="Default"/>
        <w:rPr>
          <w:rFonts w:ascii="PT Astra Serif" w:hAnsi="PT Astra Serif"/>
          <w:b/>
          <w:bCs/>
          <w:color w:val="auto"/>
          <w:sz w:val="28"/>
          <w:szCs w:val="28"/>
        </w:rPr>
      </w:pPr>
    </w:p>
    <w:p w:rsidR="00E00DEB" w:rsidRPr="00DE67C9" w:rsidRDefault="00E00DEB" w:rsidP="001A44DF">
      <w:pPr>
        <w:spacing w:after="0"/>
        <w:ind w:firstLine="708"/>
        <w:jc w:val="both"/>
        <w:rPr>
          <w:rFonts w:ascii="PT Astra Serif" w:hAnsi="PT Astra Serif"/>
          <w:szCs w:val="28"/>
        </w:rPr>
      </w:pPr>
      <w:r w:rsidRPr="00DE67C9">
        <w:rPr>
          <w:rFonts w:ascii="PT Astra Serif" w:hAnsi="PT Astra Serif"/>
          <w:szCs w:val="28"/>
        </w:rPr>
        <w:t xml:space="preserve">Самой востребованной </w:t>
      </w:r>
      <w:r w:rsidR="002A5FB4">
        <w:rPr>
          <w:rFonts w:ascii="PT Astra Serif" w:hAnsi="PT Astra Serif"/>
          <w:szCs w:val="28"/>
        </w:rPr>
        <w:t xml:space="preserve">у выпускников региона </w:t>
      </w:r>
      <w:r w:rsidRPr="00DE67C9">
        <w:rPr>
          <w:rFonts w:ascii="PT Astra Serif" w:hAnsi="PT Astra Serif"/>
          <w:szCs w:val="28"/>
        </w:rPr>
        <w:t>оказалась тема «Можно ли прожить без мечты?»</w:t>
      </w:r>
      <w:r w:rsidR="001A44DF" w:rsidRPr="00DE67C9">
        <w:rPr>
          <w:rFonts w:ascii="PT Astra Serif" w:hAnsi="PT Astra Serif"/>
          <w:szCs w:val="28"/>
        </w:rPr>
        <w:t>.</w:t>
      </w:r>
      <w:r w:rsidRPr="00DE67C9">
        <w:rPr>
          <w:rFonts w:ascii="PT Astra Serif" w:hAnsi="PT Astra Serif"/>
          <w:szCs w:val="28"/>
        </w:rPr>
        <w:t xml:space="preserve"> Почти половина выпускников</w:t>
      </w:r>
      <w:r w:rsidR="00053467" w:rsidRPr="00DE67C9">
        <w:rPr>
          <w:rFonts w:ascii="PT Astra Serif" w:hAnsi="PT Astra Serif"/>
          <w:szCs w:val="28"/>
        </w:rPr>
        <w:t xml:space="preserve"> (46,5%)</w:t>
      </w:r>
      <w:r w:rsidRPr="00DE67C9">
        <w:rPr>
          <w:rFonts w:ascii="PT Astra Serif" w:hAnsi="PT Astra Serif"/>
          <w:szCs w:val="28"/>
        </w:rPr>
        <w:t xml:space="preserve"> выбрала данную тему. Это вполне объяснимо, поскольку молодые люди на пороге взрослой жизни обязательно задумываются о будущем, о своем месте в обществе, о своем предназначении. Предложенная тема оказалась созвучной  сегодняшнему моменту их жизни, поэтому и оказалась самой востребованной. Кроме того</w:t>
      </w:r>
      <w:r w:rsidR="0026083D" w:rsidRPr="00DE67C9">
        <w:rPr>
          <w:rFonts w:ascii="PT Astra Serif" w:hAnsi="PT Astra Serif"/>
          <w:szCs w:val="28"/>
        </w:rPr>
        <w:t xml:space="preserve">, </w:t>
      </w:r>
      <w:r w:rsidRPr="00DE67C9">
        <w:rPr>
          <w:rFonts w:ascii="PT Astra Serif" w:hAnsi="PT Astra Serif"/>
          <w:szCs w:val="28"/>
        </w:rPr>
        <w:t>в школьной программе есть яркие, запоминающиеся произведения, в которых мечта становится жизненным стержнем человека, определяет все его поступки, помогает выжить в сложных ситуациях.</w:t>
      </w:r>
    </w:p>
    <w:p w:rsidR="00E00DEB" w:rsidRPr="00DE67C9" w:rsidRDefault="00E00DEB" w:rsidP="001A44DF">
      <w:pPr>
        <w:spacing w:after="0"/>
        <w:ind w:firstLine="708"/>
        <w:jc w:val="both"/>
        <w:rPr>
          <w:rFonts w:ascii="PT Astra Serif" w:hAnsi="PT Astra Serif"/>
          <w:szCs w:val="28"/>
        </w:rPr>
      </w:pPr>
      <w:r w:rsidRPr="00DE67C9">
        <w:rPr>
          <w:rFonts w:ascii="PT Astra Serif" w:hAnsi="PT Astra Serif"/>
          <w:szCs w:val="28"/>
        </w:rPr>
        <w:t xml:space="preserve">Достаточно большой процент </w:t>
      </w:r>
      <w:r w:rsidR="00D35FDC" w:rsidRPr="00DE67C9">
        <w:rPr>
          <w:rFonts w:ascii="PT Astra Serif" w:hAnsi="PT Astra Serif"/>
          <w:szCs w:val="28"/>
        </w:rPr>
        <w:t xml:space="preserve">обучающихся </w:t>
      </w:r>
      <w:r w:rsidRPr="00DE67C9">
        <w:rPr>
          <w:rFonts w:ascii="PT Astra Serif" w:hAnsi="PT Astra Serif"/>
          <w:szCs w:val="28"/>
        </w:rPr>
        <w:t xml:space="preserve">(24%) обратились к теме «Какова судьба гордого человека в обществе». </w:t>
      </w:r>
      <w:r w:rsidR="002A5FB4">
        <w:rPr>
          <w:rFonts w:ascii="PT Astra Serif" w:hAnsi="PT Astra Serif"/>
          <w:szCs w:val="28"/>
        </w:rPr>
        <w:t>В</w:t>
      </w:r>
      <w:r w:rsidRPr="00DE67C9">
        <w:rPr>
          <w:rFonts w:ascii="PT Astra Serif" w:hAnsi="PT Astra Serif"/>
          <w:szCs w:val="28"/>
        </w:rPr>
        <w:t>остребованность этой темы объясняется обилием материала, представленного в русской классической литературе, которая наиболее тщательно изучается как на уровне основной, так и средней школы.</w:t>
      </w:r>
    </w:p>
    <w:p w:rsidR="00E00DEB" w:rsidRPr="00DE67C9" w:rsidRDefault="00E00DEB" w:rsidP="00C3430C">
      <w:pPr>
        <w:spacing w:after="0"/>
        <w:ind w:firstLine="708"/>
        <w:jc w:val="both"/>
        <w:rPr>
          <w:rFonts w:ascii="PT Astra Serif" w:hAnsi="PT Astra Serif"/>
          <w:szCs w:val="28"/>
        </w:rPr>
      </w:pPr>
      <w:r w:rsidRPr="00DE67C9">
        <w:rPr>
          <w:rFonts w:ascii="PT Astra Serif" w:hAnsi="PT Astra Serif"/>
          <w:szCs w:val="28"/>
        </w:rPr>
        <w:t>Самой непопулярной оказалась тема «В какую историческую эпоху вы хотели бы жить и почему?»</w:t>
      </w:r>
      <w:r w:rsidR="003D7F63" w:rsidRPr="00DE67C9">
        <w:rPr>
          <w:rFonts w:ascii="PT Astra Serif" w:hAnsi="PT Astra Serif"/>
          <w:szCs w:val="28"/>
        </w:rPr>
        <w:t>.</w:t>
      </w:r>
      <w:r w:rsidRPr="00DE67C9">
        <w:rPr>
          <w:rFonts w:ascii="PT Astra Serif" w:hAnsi="PT Astra Serif"/>
          <w:szCs w:val="28"/>
        </w:rPr>
        <w:t xml:space="preserve"> Размышления на </w:t>
      </w:r>
      <w:r w:rsidR="00053467" w:rsidRPr="00DE67C9">
        <w:rPr>
          <w:rFonts w:ascii="PT Astra Serif" w:hAnsi="PT Astra Serif"/>
          <w:szCs w:val="28"/>
        </w:rPr>
        <w:t>эту</w:t>
      </w:r>
      <w:r w:rsidRPr="00DE67C9">
        <w:rPr>
          <w:rFonts w:ascii="PT Astra Serif" w:hAnsi="PT Astra Serif"/>
          <w:szCs w:val="28"/>
        </w:rPr>
        <w:t xml:space="preserve"> тему </w:t>
      </w:r>
      <w:r w:rsidR="00053467" w:rsidRPr="00DE67C9">
        <w:rPr>
          <w:rFonts w:ascii="PT Astra Serif" w:hAnsi="PT Astra Serif"/>
          <w:szCs w:val="28"/>
        </w:rPr>
        <w:t>требуют</w:t>
      </w:r>
      <w:r w:rsidR="009E082E">
        <w:rPr>
          <w:rFonts w:ascii="PT Astra Serif" w:hAnsi="PT Astra Serif"/>
          <w:szCs w:val="28"/>
        </w:rPr>
        <w:t xml:space="preserve"> </w:t>
      </w:r>
      <w:r w:rsidR="00F9419E" w:rsidRPr="00DE67C9">
        <w:rPr>
          <w:rFonts w:ascii="PT Astra Serif" w:hAnsi="PT Astra Serif"/>
          <w:szCs w:val="28"/>
        </w:rPr>
        <w:t xml:space="preserve">от </w:t>
      </w:r>
      <w:r w:rsidR="002A5FB4">
        <w:rPr>
          <w:rFonts w:ascii="PT Astra Serif" w:hAnsi="PT Astra Serif"/>
          <w:szCs w:val="28"/>
        </w:rPr>
        <w:lastRenderedPageBreak/>
        <w:t xml:space="preserve">выпускников </w:t>
      </w:r>
      <w:r w:rsidRPr="00DE67C9">
        <w:rPr>
          <w:rFonts w:ascii="PT Astra Serif" w:hAnsi="PT Astra Serif"/>
          <w:szCs w:val="28"/>
        </w:rPr>
        <w:t xml:space="preserve">исторических знаний, умения объективно оценить свои способности, умения увидеть свою возможную роль в обществе. </w:t>
      </w:r>
      <w:r w:rsidR="002A5FB4">
        <w:rPr>
          <w:rFonts w:ascii="PT Astra Serif" w:hAnsi="PT Astra Serif"/>
          <w:szCs w:val="28"/>
        </w:rPr>
        <w:t>Данную тему выбрали 3,9</w:t>
      </w:r>
      <w:r w:rsidRPr="00DE67C9">
        <w:rPr>
          <w:rFonts w:ascii="PT Astra Serif" w:hAnsi="PT Astra Serif"/>
          <w:szCs w:val="28"/>
        </w:rPr>
        <w:t xml:space="preserve">% выпускников, и самое большое количество незачетов </w:t>
      </w:r>
      <w:r w:rsidR="002A5FB4">
        <w:rPr>
          <w:rFonts w:ascii="PT Astra Serif" w:hAnsi="PT Astra Serif"/>
          <w:szCs w:val="28"/>
        </w:rPr>
        <w:t xml:space="preserve">по итоговому сочинению </w:t>
      </w:r>
      <w:r w:rsidRPr="00DE67C9">
        <w:rPr>
          <w:rFonts w:ascii="PT Astra Serif" w:hAnsi="PT Astra Serif"/>
          <w:szCs w:val="28"/>
        </w:rPr>
        <w:t xml:space="preserve">(2,4%) </w:t>
      </w:r>
      <w:r w:rsidR="002A5FB4">
        <w:rPr>
          <w:rFonts w:ascii="PT Astra Serif" w:hAnsi="PT Astra Serif"/>
          <w:szCs w:val="28"/>
        </w:rPr>
        <w:t xml:space="preserve">именно </w:t>
      </w:r>
      <w:r w:rsidRPr="00DE67C9">
        <w:rPr>
          <w:rFonts w:ascii="PT Astra Serif" w:hAnsi="PT Astra Serif"/>
          <w:szCs w:val="28"/>
        </w:rPr>
        <w:t xml:space="preserve">по этой теме. </w:t>
      </w:r>
    </w:p>
    <w:p w:rsidR="001A44DF" w:rsidRPr="00DE67C9" w:rsidRDefault="001A44DF" w:rsidP="001A44DF">
      <w:pPr>
        <w:pStyle w:val="Default"/>
        <w:jc w:val="center"/>
        <w:rPr>
          <w:rFonts w:ascii="PT Astra Serif" w:hAnsi="PT Astra Serif"/>
          <w:b/>
          <w:bCs/>
          <w:color w:val="auto"/>
          <w:sz w:val="28"/>
          <w:szCs w:val="28"/>
        </w:rPr>
      </w:pPr>
    </w:p>
    <w:p w:rsidR="00C47135" w:rsidRPr="00DE67C9" w:rsidRDefault="00C47135" w:rsidP="00C47135">
      <w:pPr>
        <w:pStyle w:val="Default"/>
        <w:jc w:val="center"/>
        <w:rPr>
          <w:rFonts w:ascii="PT Astra Serif" w:hAnsi="PT Astra Serif"/>
          <w:color w:val="auto"/>
          <w:sz w:val="28"/>
          <w:szCs w:val="28"/>
        </w:rPr>
      </w:pPr>
      <w:r w:rsidRPr="00DE67C9">
        <w:rPr>
          <w:rFonts w:ascii="PT Astra Serif" w:hAnsi="PT Astra Serif"/>
          <w:b/>
          <w:bCs/>
          <w:color w:val="auto"/>
          <w:sz w:val="28"/>
          <w:szCs w:val="28"/>
        </w:rPr>
        <w:t>2.1.Выбор тематических направлений среди участников итогового сочинения в дополнительные сроки</w:t>
      </w:r>
    </w:p>
    <w:p w:rsidR="00C47135" w:rsidRPr="00DE67C9" w:rsidRDefault="00C47135" w:rsidP="00C47135">
      <w:pPr>
        <w:spacing w:after="0"/>
        <w:ind w:firstLine="708"/>
        <w:jc w:val="both"/>
        <w:rPr>
          <w:rFonts w:ascii="PT Astra Serif" w:hAnsi="PT Astra Serif"/>
        </w:rPr>
      </w:pPr>
    </w:p>
    <w:tbl>
      <w:tblPr>
        <w:tblW w:w="4975" w:type="pct"/>
        <w:tblLook w:val="04A0"/>
      </w:tblPr>
      <w:tblGrid>
        <w:gridCol w:w="2592"/>
        <w:gridCol w:w="1486"/>
        <w:gridCol w:w="887"/>
        <w:gridCol w:w="1486"/>
        <w:gridCol w:w="868"/>
        <w:gridCol w:w="1486"/>
        <w:gridCol w:w="717"/>
      </w:tblGrid>
      <w:tr w:rsidR="001F38F6" w:rsidRPr="00DE67C9" w:rsidTr="000E1203">
        <w:trPr>
          <w:trHeight w:val="397"/>
          <w:tblHeader/>
        </w:trPr>
        <w:tc>
          <w:tcPr>
            <w:tcW w:w="141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47135" w:rsidRPr="000E1203" w:rsidRDefault="00C47135" w:rsidP="000E1203">
            <w:pPr>
              <w:spacing w:after="0"/>
              <w:jc w:val="center"/>
              <w:rPr>
                <w:rFonts w:ascii="PT Astra Serif" w:eastAsia="Times New Roman" w:hAnsi="PT Astra Serif" w:cs="Times New Roman"/>
                <w:b/>
                <w:bCs/>
                <w:sz w:val="24"/>
                <w:szCs w:val="24"/>
                <w:lang w:eastAsia="ru-RU"/>
              </w:rPr>
            </w:pPr>
            <w:r w:rsidRPr="000E1203">
              <w:rPr>
                <w:rFonts w:ascii="PT Astra Serif" w:eastAsia="Times New Roman" w:hAnsi="PT Astra Serif" w:cs="Times New Roman"/>
                <w:b/>
                <w:bCs/>
                <w:sz w:val="24"/>
                <w:szCs w:val="24"/>
                <w:lang w:eastAsia="ru-RU"/>
              </w:rPr>
              <w:t>Темы сочинений</w:t>
            </w:r>
          </w:p>
        </w:tc>
        <w:tc>
          <w:tcPr>
            <w:tcW w:w="11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47135" w:rsidRPr="000E1203" w:rsidRDefault="00C47135" w:rsidP="000E1203">
            <w:pPr>
              <w:spacing w:after="0"/>
              <w:jc w:val="center"/>
              <w:rPr>
                <w:rFonts w:ascii="PT Astra Serif" w:eastAsia="Times New Roman" w:hAnsi="PT Astra Serif" w:cs="Times New Roman"/>
                <w:b/>
                <w:bCs/>
                <w:sz w:val="24"/>
                <w:szCs w:val="24"/>
                <w:lang w:eastAsia="ru-RU"/>
              </w:rPr>
            </w:pPr>
            <w:r w:rsidRPr="000E1203">
              <w:rPr>
                <w:rFonts w:ascii="PT Astra Serif" w:eastAsia="Times New Roman" w:hAnsi="PT Astra Serif" w:cs="Times New Roman"/>
                <w:b/>
                <w:bCs/>
                <w:sz w:val="24"/>
                <w:szCs w:val="24"/>
                <w:lang w:eastAsia="ru-RU"/>
              </w:rPr>
              <w:t>Всего</w:t>
            </w:r>
          </w:p>
        </w:tc>
        <w:tc>
          <w:tcPr>
            <w:tcW w:w="12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47135" w:rsidRPr="000E1203" w:rsidRDefault="00C47135" w:rsidP="000E1203">
            <w:pPr>
              <w:spacing w:after="0"/>
              <w:jc w:val="center"/>
              <w:rPr>
                <w:rFonts w:ascii="PT Astra Serif" w:eastAsia="Times New Roman" w:hAnsi="PT Astra Serif" w:cs="Times New Roman"/>
                <w:b/>
                <w:bCs/>
                <w:sz w:val="24"/>
                <w:szCs w:val="24"/>
                <w:lang w:eastAsia="ru-RU"/>
              </w:rPr>
            </w:pPr>
            <w:r w:rsidRPr="000E1203">
              <w:rPr>
                <w:rFonts w:ascii="PT Astra Serif" w:eastAsia="Times New Roman" w:hAnsi="PT Astra Serif" w:cs="Times New Roman"/>
                <w:b/>
                <w:bCs/>
                <w:sz w:val="24"/>
                <w:szCs w:val="24"/>
                <w:lang w:eastAsia="ru-RU"/>
              </w:rPr>
              <w:t>Зачет</w:t>
            </w:r>
          </w:p>
        </w:tc>
        <w:tc>
          <w:tcPr>
            <w:tcW w:w="1177" w:type="pct"/>
            <w:gridSpan w:val="2"/>
            <w:tcBorders>
              <w:top w:val="single" w:sz="4" w:space="0" w:color="auto"/>
              <w:left w:val="nil"/>
              <w:bottom w:val="single" w:sz="4" w:space="0" w:color="auto"/>
              <w:right w:val="single" w:sz="4" w:space="0" w:color="auto"/>
            </w:tcBorders>
            <w:shd w:val="clear" w:color="auto" w:fill="auto"/>
            <w:noWrap/>
            <w:vAlign w:val="center"/>
            <w:hideMark/>
          </w:tcPr>
          <w:p w:rsidR="00C47135" w:rsidRPr="000E1203" w:rsidRDefault="00C47135" w:rsidP="000E1203">
            <w:pPr>
              <w:spacing w:after="0"/>
              <w:jc w:val="center"/>
              <w:rPr>
                <w:rFonts w:ascii="PT Astra Serif" w:eastAsia="Times New Roman" w:hAnsi="PT Astra Serif" w:cs="Times New Roman"/>
                <w:b/>
                <w:bCs/>
                <w:sz w:val="24"/>
                <w:szCs w:val="24"/>
                <w:lang w:eastAsia="ru-RU"/>
              </w:rPr>
            </w:pPr>
            <w:r w:rsidRPr="000E1203">
              <w:rPr>
                <w:rFonts w:ascii="PT Astra Serif" w:eastAsia="Times New Roman" w:hAnsi="PT Astra Serif" w:cs="Times New Roman"/>
                <w:b/>
                <w:bCs/>
                <w:sz w:val="24"/>
                <w:szCs w:val="24"/>
                <w:lang w:eastAsia="ru-RU"/>
              </w:rPr>
              <w:t>Незачет</w:t>
            </w:r>
          </w:p>
        </w:tc>
      </w:tr>
      <w:tr w:rsidR="000E1203" w:rsidRPr="00DE67C9" w:rsidTr="000E1203">
        <w:trPr>
          <w:trHeight w:val="397"/>
          <w:tblHeader/>
        </w:trPr>
        <w:tc>
          <w:tcPr>
            <w:tcW w:w="1415" w:type="pct"/>
            <w:vMerge/>
            <w:tcBorders>
              <w:top w:val="single" w:sz="4" w:space="0" w:color="auto"/>
              <w:left w:val="single" w:sz="4" w:space="0" w:color="auto"/>
              <w:bottom w:val="nil"/>
              <w:right w:val="single" w:sz="4" w:space="0" w:color="auto"/>
            </w:tcBorders>
            <w:vAlign w:val="center"/>
            <w:hideMark/>
          </w:tcPr>
          <w:p w:rsidR="00C47135" w:rsidRPr="000E1203" w:rsidRDefault="00C47135" w:rsidP="000E1203">
            <w:pPr>
              <w:spacing w:after="0"/>
              <w:jc w:val="center"/>
              <w:rPr>
                <w:rFonts w:ascii="PT Astra Serif" w:eastAsia="Times New Roman" w:hAnsi="PT Astra Serif" w:cs="Times New Roman"/>
                <w:b/>
                <w:bCs/>
                <w:sz w:val="24"/>
                <w:szCs w:val="24"/>
                <w:lang w:eastAsia="ru-RU"/>
              </w:rPr>
            </w:pPr>
          </w:p>
        </w:tc>
        <w:tc>
          <w:tcPr>
            <w:tcW w:w="653" w:type="pct"/>
            <w:tcBorders>
              <w:top w:val="nil"/>
              <w:left w:val="nil"/>
              <w:bottom w:val="single" w:sz="4" w:space="0" w:color="auto"/>
              <w:right w:val="single" w:sz="4" w:space="0" w:color="auto"/>
            </w:tcBorders>
            <w:shd w:val="clear" w:color="auto" w:fill="auto"/>
            <w:noWrap/>
            <w:vAlign w:val="center"/>
            <w:hideMark/>
          </w:tcPr>
          <w:p w:rsidR="00C47135" w:rsidRPr="000E1203" w:rsidRDefault="00175956" w:rsidP="000E1203">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p>
        </w:tc>
        <w:tc>
          <w:tcPr>
            <w:tcW w:w="52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0E1203">
            <w:pPr>
              <w:spacing w:after="0"/>
              <w:jc w:val="center"/>
              <w:rPr>
                <w:rFonts w:ascii="PT Astra Serif" w:eastAsia="Times New Roman" w:hAnsi="PT Astra Serif" w:cs="Times New Roman"/>
                <w:b/>
                <w:bCs/>
                <w:sz w:val="24"/>
                <w:szCs w:val="24"/>
                <w:lang w:eastAsia="ru-RU"/>
              </w:rPr>
            </w:pPr>
            <w:r w:rsidRPr="000E1203">
              <w:rPr>
                <w:rFonts w:ascii="PT Astra Serif" w:eastAsia="Times New Roman" w:hAnsi="PT Astra Serif" w:cs="Times New Roman"/>
                <w:b/>
                <w:bCs/>
                <w:sz w:val="24"/>
                <w:szCs w:val="24"/>
                <w:lang w:eastAsia="ru-RU"/>
              </w:rPr>
              <w:t>%</w:t>
            </w:r>
          </w:p>
        </w:tc>
        <w:tc>
          <w:tcPr>
            <w:tcW w:w="725" w:type="pct"/>
            <w:tcBorders>
              <w:top w:val="nil"/>
              <w:left w:val="nil"/>
              <w:bottom w:val="single" w:sz="4" w:space="0" w:color="auto"/>
              <w:right w:val="single" w:sz="4" w:space="0" w:color="auto"/>
            </w:tcBorders>
            <w:shd w:val="clear" w:color="auto" w:fill="auto"/>
            <w:noWrap/>
            <w:vAlign w:val="center"/>
            <w:hideMark/>
          </w:tcPr>
          <w:p w:rsidR="00C47135" w:rsidRPr="000E1203" w:rsidRDefault="00175956" w:rsidP="000E1203">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p>
        </w:tc>
        <w:tc>
          <w:tcPr>
            <w:tcW w:w="51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0E1203">
            <w:pPr>
              <w:spacing w:after="0"/>
              <w:jc w:val="center"/>
              <w:rPr>
                <w:rFonts w:ascii="PT Astra Serif" w:eastAsia="Times New Roman" w:hAnsi="PT Astra Serif" w:cs="Times New Roman"/>
                <w:b/>
                <w:bCs/>
                <w:sz w:val="24"/>
                <w:szCs w:val="24"/>
                <w:lang w:eastAsia="ru-RU"/>
              </w:rPr>
            </w:pPr>
            <w:r w:rsidRPr="000E1203">
              <w:rPr>
                <w:rFonts w:ascii="PT Astra Serif" w:eastAsia="Times New Roman" w:hAnsi="PT Astra Serif" w:cs="Times New Roman"/>
                <w:b/>
                <w:bCs/>
                <w:sz w:val="24"/>
                <w:szCs w:val="24"/>
                <w:lang w:eastAsia="ru-RU"/>
              </w:rPr>
              <w:t>%</w:t>
            </w:r>
          </w:p>
        </w:tc>
        <w:tc>
          <w:tcPr>
            <w:tcW w:w="747" w:type="pct"/>
            <w:tcBorders>
              <w:top w:val="nil"/>
              <w:left w:val="nil"/>
              <w:bottom w:val="single" w:sz="4" w:space="0" w:color="auto"/>
              <w:right w:val="single" w:sz="4" w:space="0" w:color="auto"/>
            </w:tcBorders>
            <w:shd w:val="clear" w:color="auto" w:fill="auto"/>
            <w:noWrap/>
            <w:vAlign w:val="center"/>
            <w:hideMark/>
          </w:tcPr>
          <w:p w:rsidR="00C47135" w:rsidRPr="000E1203" w:rsidRDefault="00175956" w:rsidP="000E1203">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p>
        </w:tc>
        <w:tc>
          <w:tcPr>
            <w:tcW w:w="43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0E1203">
            <w:pPr>
              <w:spacing w:after="0"/>
              <w:jc w:val="center"/>
              <w:rPr>
                <w:rFonts w:ascii="PT Astra Serif" w:eastAsia="Times New Roman" w:hAnsi="PT Astra Serif" w:cs="Times New Roman"/>
                <w:b/>
                <w:bCs/>
                <w:sz w:val="20"/>
                <w:szCs w:val="20"/>
                <w:lang w:eastAsia="ru-RU"/>
              </w:rPr>
            </w:pPr>
            <w:r w:rsidRPr="000E1203">
              <w:rPr>
                <w:rFonts w:ascii="PT Astra Serif" w:eastAsia="Times New Roman" w:hAnsi="PT Astra Serif" w:cs="Times New Roman"/>
                <w:b/>
                <w:bCs/>
                <w:sz w:val="20"/>
                <w:szCs w:val="20"/>
                <w:lang w:eastAsia="ru-RU"/>
              </w:rPr>
              <w:t>%</w:t>
            </w:r>
          </w:p>
        </w:tc>
      </w:tr>
      <w:tr w:rsidR="000E1203" w:rsidRPr="00DE67C9" w:rsidTr="000E1203">
        <w:trPr>
          <w:trHeight w:val="900"/>
        </w:trPr>
        <w:tc>
          <w:tcPr>
            <w:tcW w:w="1415" w:type="pct"/>
            <w:tcBorders>
              <w:top w:val="single" w:sz="4" w:space="0" w:color="auto"/>
              <w:left w:val="single" w:sz="4" w:space="0" w:color="auto"/>
              <w:bottom w:val="single" w:sz="4" w:space="0" w:color="auto"/>
              <w:right w:val="single" w:sz="4" w:space="0" w:color="auto"/>
            </w:tcBorders>
            <w:shd w:val="clear" w:color="auto" w:fill="auto"/>
            <w:hideMark/>
          </w:tcPr>
          <w:p w:rsidR="00C47135" w:rsidRPr="000E1203" w:rsidRDefault="00C47135" w:rsidP="00C47135">
            <w:pPr>
              <w:spacing w:after="0"/>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125.Чем руководствоваться в выборе жизненных целей?</w:t>
            </w:r>
          </w:p>
        </w:tc>
        <w:tc>
          <w:tcPr>
            <w:tcW w:w="653"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136</w:t>
            </w:r>
          </w:p>
        </w:tc>
        <w:tc>
          <w:tcPr>
            <w:tcW w:w="52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36,4</w:t>
            </w:r>
          </w:p>
        </w:tc>
        <w:tc>
          <w:tcPr>
            <w:tcW w:w="725"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132</w:t>
            </w:r>
          </w:p>
        </w:tc>
        <w:tc>
          <w:tcPr>
            <w:tcW w:w="51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97,1</w:t>
            </w:r>
          </w:p>
        </w:tc>
        <w:tc>
          <w:tcPr>
            <w:tcW w:w="747"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4</w:t>
            </w:r>
          </w:p>
        </w:tc>
        <w:tc>
          <w:tcPr>
            <w:tcW w:w="430" w:type="pct"/>
            <w:tcBorders>
              <w:top w:val="nil"/>
              <w:left w:val="nil"/>
              <w:bottom w:val="single" w:sz="4" w:space="0" w:color="auto"/>
              <w:right w:val="single" w:sz="4" w:space="0" w:color="auto"/>
            </w:tcBorders>
            <w:shd w:val="clear" w:color="auto" w:fill="auto"/>
            <w:noWrap/>
            <w:vAlign w:val="center"/>
            <w:hideMark/>
          </w:tcPr>
          <w:p w:rsidR="00C47135" w:rsidRPr="00DE67C9" w:rsidRDefault="00C47135" w:rsidP="009960AA">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2,9</w:t>
            </w:r>
          </w:p>
        </w:tc>
      </w:tr>
      <w:tr w:rsidR="000E1203" w:rsidRPr="00DE67C9" w:rsidTr="000E1203">
        <w:trPr>
          <w:trHeight w:val="900"/>
        </w:trPr>
        <w:tc>
          <w:tcPr>
            <w:tcW w:w="1415" w:type="pct"/>
            <w:tcBorders>
              <w:top w:val="nil"/>
              <w:left w:val="single" w:sz="4" w:space="0" w:color="auto"/>
              <w:bottom w:val="single" w:sz="4" w:space="0" w:color="auto"/>
              <w:right w:val="single" w:sz="4" w:space="0" w:color="auto"/>
            </w:tcBorders>
            <w:shd w:val="clear" w:color="auto" w:fill="auto"/>
            <w:hideMark/>
          </w:tcPr>
          <w:p w:rsidR="00C47135" w:rsidRPr="000E1203" w:rsidRDefault="00C47135" w:rsidP="00C47135">
            <w:pPr>
              <w:spacing w:after="0"/>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232.Помогает ли чужой опыт не совершать ошибок?</w:t>
            </w:r>
          </w:p>
        </w:tc>
        <w:tc>
          <w:tcPr>
            <w:tcW w:w="653"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74</w:t>
            </w:r>
          </w:p>
        </w:tc>
        <w:tc>
          <w:tcPr>
            <w:tcW w:w="52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19,8</w:t>
            </w:r>
          </w:p>
        </w:tc>
        <w:tc>
          <w:tcPr>
            <w:tcW w:w="725"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69</w:t>
            </w:r>
          </w:p>
        </w:tc>
        <w:tc>
          <w:tcPr>
            <w:tcW w:w="51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93,2</w:t>
            </w:r>
          </w:p>
        </w:tc>
        <w:tc>
          <w:tcPr>
            <w:tcW w:w="747"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5</w:t>
            </w:r>
          </w:p>
        </w:tc>
        <w:tc>
          <w:tcPr>
            <w:tcW w:w="430" w:type="pct"/>
            <w:tcBorders>
              <w:top w:val="nil"/>
              <w:left w:val="nil"/>
              <w:bottom w:val="single" w:sz="4" w:space="0" w:color="auto"/>
              <w:right w:val="single" w:sz="4" w:space="0" w:color="auto"/>
            </w:tcBorders>
            <w:shd w:val="clear" w:color="auto" w:fill="auto"/>
            <w:noWrap/>
            <w:vAlign w:val="center"/>
            <w:hideMark/>
          </w:tcPr>
          <w:p w:rsidR="00C47135" w:rsidRPr="00DE67C9" w:rsidRDefault="00C47135" w:rsidP="009960AA">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6,8</w:t>
            </w:r>
          </w:p>
        </w:tc>
      </w:tr>
      <w:tr w:rsidR="000E1203" w:rsidRPr="00DE67C9" w:rsidTr="000E1203">
        <w:trPr>
          <w:trHeight w:val="900"/>
        </w:trPr>
        <w:tc>
          <w:tcPr>
            <w:tcW w:w="1415" w:type="pct"/>
            <w:tcBorders>
              <w:top w:val="nil"/>
              <w:left w:val="single" w:sz="4" w:space="0" w:color="auto"/>
              <w:bottom w:val="single" w:sz="4" w:space="0" w:color="auto"/>
              <w:right w:val="single" w:sz="4" w:space="0" w:color="auto"/>
            </w:tcBorders>
            <w:shd w:val="clear" w:color="auto" w:fill="auto"/>
            <w:hideMark/>
          </w:tcPr>
          <w:p w:rsidR="00C47135" w:rsidRPr="000E1203" w:rsidRDefault="00C47135" w:rsidP="00C47135">
            <w:pPr>
              <w:spacing w:after="0"/>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332.Почему проблему «отцов и детей» называют вечной?</w:t>
            </w:r>
          </w:p>
        </w:tc>
        <w:tc>
          <w:tcPr>
            <w:tcW w:w="653"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118</w:t>
            </w:r>
          </w:p>
        </w:tc>
        <w:tc>
          <w:tcPr>
            <w:tcW w:w="52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31,6</w:t>
            </w:r>
          </w:p>
        </w:tc>
        <w:tc>
          <w:tcPr>
            <w:tcW w:w="725"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118</w:t>
            </w:r>
          </w:p>
        </w:tc>
        <w:tc>
          <w:tcPr>
            <w:tcW w:w="51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100</w:t>
            </w:r>
          </w:p>
        </w:tc>
        <w:tc>
          <w:tcPr>
            <w:tcW w:w="747"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p>
        </w:tc>
        <w:tc>
          <w:tcPr>
            <w:tcW w:w="430" w:type="pct"/>
            <w:tcBorders>
              <w:top w:val="nil"/>
              <w:left w:val="nil"/>
              <w:bottom w:val="single" w:sz="4" w:space="0" w:color="auto"/>
              <w:right w:val="single" w:sz="4" w:space="0" w:color="auto"/>
            </w:tcBorders>
            <w:shd w:val="clear" w:color="auto" w:fill="auto"/>
            <w:noWrap/>
            <w:vAlign w:val="center"/>
            <w:hideMark/>
          </w:tcPr>
          <w:p w:rsidR="00C47135" w:rsidRPr="00DE67C9" w:rsidRDefault="00C47135" w:rsidP="00C47135">
            <w:pPr>
              <w:spacing w:after="0"/>
              <w:jc w:val="center"/>
              <w:rPr>
                <w:rFonts w:ascii="PT Astra Serif" w:eastAsia="Times New Roman" w:hAnsi="PT Astra Serif" w:cs="Times New Roman"/>
                <w:sz w:val="24"/>
                <w:szCs w:val="24"/>
                <w:lang w:eastAsia="ru-RU"/>
              </w:rPr>
            </w:pPr>
          </w:p>
        </w:tc>
      </w:tr>
      <w:tr w:rsidR="000E1203" w:rsidRPr="00DE67C9" w:rsidTr="000E1203">
        <w:trPr>
          <w:trHeight w:val="1500"/>
        </w:trPr>
        <w:tc>
          <w:tcPr>
            <w:tcW w:w="1415" w:type="pct"/>
            <w:tcBorders>
              <w:top w:val="nil"/>
              <w:left w:val="single" w:sz="4" w:space="0" w:color="auto"/>
              <w:bottom w:val="single" w:sz="4" w:space="0" w:color="auto"/>
              <w:right w:val="single" w:sz="4" w:space="0" w:color="auto"/>
            </w:tcBorders>
            <w:shd w:val="clear" w:color="auto" w:fill="auto"/>
            <w:hideMark/>
          </w:tcPr>
          <w:p w:rsidR="00C47135" w:rsidRPr="000E1203" w:rsidRDefault="00C47135" w:rsidP="00C47135">
            <w:pPr>
              <w:spacing w:after="0"/>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426.Согласны ли Вы с утверждением, что самое трудное в деле перемен – научить человека мыслить по-новому?</w:t>
            </w:r>
          </w:p>
        </w:tc>
        <w:tc>
          <w:tcPr>
            <w:tcW w:w="653"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24</w:t>
            </w:r>
          </w:p>
        </w:tc>
        <w:tc>
          <w:tcPr>
            <w:tcW w:w="52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6,4</w:t>
            </w:r>
          </w:p>
        </w:tc>
        <w:tc>
          <w:tcPr>
            <w:tcW w:w="725"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22</w:t>
            </w:r>
          </w:p>
        </w:tc>
        <w:tc>
          <w:tcPr>
            <w:tcW w:w="51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91,7</w:t>
            </w:r>
          </w:p>
        </w:tc>
        <w:tc>
          <w:tcPr>
            <w:tcW w:w="747"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2</w:t>
            </w:r>
          </w:p>
        </w:tc>
        <w:tc>
          <w:tcPr>
            <w:tcW w:w="430" w:type="pct"/>
            <w:tcBorders>
              <w:top w:val="nil"/>
              <w:left w:val="nil"/>
              <w:bottom w:val="single" w:sz="4" w:space="0" w:color="auto"/>
              <w:right w:val="single" w:sz="4" w:space="0" w:color="auto"/>
            </w:tcBorders>
            <w:shd w:val="clear" w:color="auto" w:fill="auto"/>
            <w:noWrap/>
            <w:vAlign w:val="center"/>
            <w:hideMark/>
          </w:tcPr>
          <w:p w:rsidR="00C47135" w:rsidRPr="00DE67C9" w:rsidRDefault="00C47135" w:rsidP="009960AA">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8,3</w:t>
            </w:r>
          </w:p>
        </w:tc>
      </w:tr>
      <w:tr w:rsidR="000E1203" w:rsidRPr="00DE67C9" w:rsidTr="000E1203">
        <w:trPr>
          <w:trHeight w:val="900"/>
        </w:trPr>
        <w:tc>
          <w:tcPr>
            <w:tcW w:w="1415" w:type="pct"/>
            <w:tcBorders>
              <w:top w:val="nil"/>
              <w:left w:val="single" w:sz="4" w:space="0" w:color="auto"/>
              <w:bottom w:val="single" w:sz="4" w:space="0" w:color="auto"/>
              <w:right w:val="single" w:sz="4" w:space="0" w:color="auto"/>
            </w:tcBorders>
            <w:shd w:val="clear" w:color="auto" w:fill="auto"/>
            <w:hideMark/>
          </w:tcPr>
          <w:p w:rsidR="00C47135" w:rsidRPr="000E1203" w:rsidRDefault="00C47135" w:rsidP="00C47135">
            <w:pPr>
              <w:spacing w:after="0"/>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531.Неизбежен ли конфликт природы и цивилизации?</w:t>
            </w:r>
          </w:p>
        </w:tc>
        <w:tc>
          <w:tcPr>
            <w:tcW w:w="653"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13</w:t>
            </w:r>
          </w:p>
        </w:tc>
        <w:tc>
          <w:tcPr>
            <w:tcW w:w="52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3,5</w:t>
            </w:r>
          </w:p>
        </w:tc>
        <w:tc>
          <w:tcPr>
            <w:tcW w:w="725"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13</w:t>
            </w:r>
          </w:p>
        </w:tc>
        <w:tc>
          <w:tcPr>
            <w:tcW w:w="51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100</w:t>
            </w:r>
          </w:p>
        </w:tc>
        <w:tc>
          <w:tcPr>
            <w:tcW w:w="747"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p>
        </w:tc>
        <w:tc>
          <w:tcPr>
            <w:tcW w:w="430" w:type="pct"/>
            <w:tcBorders>
              <w:top w:val="nil"/>
              <w:left w:val="nil"/>
              <w:bottom w:val="single" w:sz="4" w:space="0" w:color="auto"/>
              <w:right w:val="single" w:sz="4" w:space="0" w:color="auto"/>
            </w:tcBorders>
            <w:shd w:val="clear" w:color="auto" w:fill="auto"/>
            <w:noWrap/>
            <w:vAlign w:val="center"/>
            <w:hideMark/>
          </w:tcPr>
          <w:p w:rsidR="00C47135" w:rsidRPr="00DE67C9" w:rsidRDefault="00C47135" w:rsidP="00C47135">
            <w:pPr>
              <w:spacing w:after="0"/>
              <w:jc w:val="center"/>
              <w:rPr>
                <w:rFonts w:ascii="PT Astra Serif" w:eastAsia="Times New Roman" w:hAnsi="PT Astra Serif" w:cs="Times New Roman"/>
                <w:sz w:val="24"/>
                <w:szCs w:val="24"/>
                <w:lang w:eastAsia="ru-RU"/>
              </w:rPr>
            </w:pPr>
          </w:p>
        </w:tc>
      </w:tr>
      <w:tr w:rsidR="000E1203" w:rsidRPr="00DE67C9" w:rsidTr="000E1203">
        <w:trPr>
          <w:trHeight w:val="1200"/>
        </w:trPr>
        <w:tc>
          <w:tcPr>
            <w:tcW w:w="1415" w:type="pct"/>
            <w:tcBorders>
              <w:top w:val="nil"/>
              <w:left w:val="single" w:sz="4" w:space="0" w:color="auto"/>
              <w:bottom w:val="single" w:sz="4" w:space="0" w:color="auto"/>
              <w:right w:val="single" w:sz="4" w:space="0" w:color="auto"/>
            </w:tcBorders>
            <w:shd w:val="clear" w:color="auto" w:fill="auto"/>
            <w:hideMark/>
          </w:tcPr>
          <w:p w:rsidR="00C47135" w:rsidRPr="000E1203" w:rsidRDefault="00C47135" w:rsidP="00C47135">
            <w:pPr>
              <w:spacing w:after="0"/>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624.Как Вы понимаете призыв Н.А. Некрасова: «Служа искусству, для блага ближнего живи»?</w:t>
            </w:r>
          </w:p>
        </w:tc>
        <w:tc>
          <w:tcPr>
            <w:tcW w:w="653"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9</w:t>
            </w:r>
          </w:p>
        </w:tc>
        <w:tc>
          <w:tcPr>
            <w:tcW w:w="52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2,4</w:t>
            </w:r>
          </w:p>
        </w:tc>
        <w:tc>
          <w:tcPr>
            <w:tcW w:w="725"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9</w:t>
            </w:r>
          </w:p>
        </w:tc>
        <w:tc>
          <w:tcPr>
            <w:tcW w:w="510"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9960AA">
            <w:pPr>
              <w:spacing w:after="0"/>
              <w:jc w:val="center"/>
              <w:rPr>
                <w:rFonts w:ascii="PT Astra Serif" w:eastAsia="Times New Roman" w:hAnsi="PT Astra Serif" w:cs="Times New Roman"/>
                <w:sz w:val="24"/>
                <w:szCs w:val="24"/>
                <w:lang w:eastAsia="ru-RU"/>
              </w:rPr>
            </w:pPr>
            <w:r w:rsidRPr="000E1203">
              <w:rPr>
                <w:rFonts w:ascii="PT Astra Serif" w:eastAsia="Times New Roman" w:hAnsi="PT Astra Serif" w:cs="Times New Roman"/>
                <w:sz w:val="24"/>
                <w:szCs w:val="24"/>
                <w:lang w:eastAsia="ru-RU"/>
              </w:rPr>
              <w:t>100</w:t>
            </w:r>
          </w:p>
        </w:tc>
        <w:tc>
          <w:tcPr>
            <w:tcW w:w="747" w:type="pct"/>
            <w:tcBorders>
              <w:top w:val="nil"/>
              <w:left w:val="nil"/>
              <w:bottom w:val="single" w:sz="4" w:space="0" w:color="auto"/>
              <w:right w:val="single" w:sz="4" w:space="0" w:color="auto"/>
            </w:tcBorders>
            <w:shd w:val="clear" w:color="auto" w:fill="auto"/>
            <w:noWrap/>
            <w:vAlign w:val="center"/>
            <w:hideMark/>
          </w:tcPr>
          <w:p w:rsidR="00C47135" w:rsidRPr="000E1203" w:rsidRDefault="00C47135" w:rsidP="00C47135">
            <w:pPr>
              <w:spacing w:after="0"/>
              <w:jc w:val="center"/>
              <w:rPr>
                <w:rFonts w:ascii="PT Astra Serif" w:eastAsia="Times New Roman" w:hAnsi="PT Astra Serif" w:cs="Times New Roman"/>
                <w:sz w:val="24"/>
                <w:szCs w:val="24"/>
                <w:lang w:eastAsia="ru-RU"/>
              </w:rPr>
            </w:pPr>
          </w:p>
        </w:tc>
        <w:tc>
          <w:tcPr>
            <w:tcW w:w="430" w:type="pct"/>
            <w:tcBorders>
              <w:top w:val="nil"/>
              <w:left w:val="nil"/>
              <w:bottom w:val="single" w:sz="4" w:space="0" w:color="auto"/>
              <w:right w:val="single" w:sz="4" w:space="0" w:color="auto"/>
            </w:tcBorders>
            <w:shd w:val="clear" w:color="auto" w:fill="auto"/>
            <w:noWrap/>
            <w:vAlign w:val="center"/>
            <w:hideMark/>
          </w:tcPr>
          <w:p w:rsidR="00C47135" w:rsidRPr="00DE67C9" w:rsidRDefault="00C47135" w:rsidP="00C47135">
            <w:pPr>
              <w:spacing w:after="0"/>
              <w:jc w:val="center"/>
              <w:rPr>
                <w:rFonts w:ascii="PT Astra Serif" w:eastAsia="Times New Roman" w:hAnsi="PT Astra Serif" w:cs="Times New Roman"/>
                <w:sz w:val="24"/>
                <w:szCs w:val="24"/>
                <w:lang w:eastAsia="ru-RU"/>
              </w:rPr>
            </w:pPr>
          </w:p>
        </w:tc>
      </w:tr>
    </w:tbl>
    <w:p w:rsidR="00C47135" w:rsidRPr="00DE67C9" w:rsidRDefault="00C47135" w:rsidP="00C47135">
      <w:pPr>
        <w:spacing w:after="0"/>
        <w:ind w:firstLine="708"/>
        <w:jc w:val="both"/>
        <w:rPr>
          <w:rFonts w:ascii="PT Astra Serif" w:hAnsi="PT Astra Serif"/>
        </w:rPr>
      </w:pPr>
    </w:p>
    <w:p w:rsidR="00686F6A" w:rsidRDefault="00C47135" w:rsidP="00C47135">
      <w:pPr>
        <w:spacing w:after="0"/>
        <w:ind w:firstLine="708"/>
        <w:jc w:val="both"/>
        <w:rPr>
          <w:rFonts w:ascii="PT Astra Serif" w:hAnsi="PT Astra Serif"/>
          <w:szCs w:val="28"/>
        </w:rPr>
      </w:pPr>
      <w:r w:rsidRPr="00DE67C9">
        <w:rPr>
          <w:rFonts w:ascii="PT Astra Serif" w:hAnsi="PT Astra Serif"/>
          <w:szCs w:val="28"/>
        </w:rPr>
        <w:t>Наиболее востребованн</w:t>
      </w:r>
      <w:r w:rsidR="00FA4B3D">
        <w:rPr>
          <w:rFonts w:ascii="PT Astra Serif" w:hAnsi="PT Astra Serif"/>
          <w:szCs w:val="28"/>
        </w:rPr>
        <w:t xml:space="preserve">ой </w:t>
      </w:r>
      <w:r w:rsidRPr="00DE67C9">
        <w:rPr>
          <w:rFonts w:ascii="PT Astra Serif" w:hAnsi="PT Astra Serif"/>
          <w:szCs w:val="28"/>
        </w:rPr>
        <w:t>оказал</w:t>
      </w:r>
      <w:r w:rsidR="00D518CB">
        <w:rPr>
          <w:rFonts w:ascii="PT Astra Serif" w:hAnsi="PT Astra Serif"/>
          <w:szCs w:val="28"/>
        </w:rPr>
        <w:t xml:space="preserve">ась </w:t>
      </w:r>
      <w:r w:rsidRPr="00DE67C9">
        <w:rPr>
          <w:rFonts w:ascii="PT Astra Serif" w:hAnsi="PT Astra Serif"/>
          <w:szCs w:val="28"/>
        </w:rPr>
        <w:t>тем</w:t>
      </w:r>
      <w:r w:rsidR="00D518CB">
        <w:rPr>
          <w:rFonts w:ascii="PT Astra Serif" w:hAnsi="PT Astra Serif"/>
          <w:szCs w:val="28"/>
        </w:rPr>
        <w:t xml:space="preserve">а </w:t>
      </w:r>
      <w:r w:rsidRPr="00DE67C9">
        <w:rPr>
          <w:rFonts w:ascii="PT Astra Serif" w:hAnsi="PT Astra Serif"/>
          <w:szCs w:val="28"/>
        </w:rPr>
        <w:t xml:space="preserve">«Чем руководствоваться в </w:t>
      </w:r>
      <w:r w:rsidR="00F35728" w:rsidRPr="00DE67C9">
        <w:rPr>
          <w:rFonts w:ascii="PT Astra Serif" w:hAnsi="PT Astra Serif"/>
          <w:szCs w:val="28"/>
        </w:rPr>
        <w:t>в</w:t>
      </w:r>
      <w:r w:rsidR="00053467" w:rsidRPr="00DE67C9">
        <w:rPr>
          <w:rFonts w:ascii="PT Astra Serif" w:hAnsi="PT Astra Serif"/>
          <w:szCs w:val="28"/>
        </w:rPr>
        <w:t>ыборе жизненных целей?» (36,4%)</w:t>
      </w:r>
      <w:r w:rsidR="00D518CB">
        <w:rPr>
          <w:rFonts w:ascii="PT Astra Serif" w:hAnsi="PT Astra Serif"/>
          <w:szCs w:val="28"/>
        </w:rPr>
        <w:t xml:space="preserve">. Тема </w:t>
      </w:r>
      <w:r w:rsidR="00F35728" w:rsidRPr="00DE67C9">
        <w:rPr>
          <w:rFonts w:ascii="PT Astra Serif" w:hAnsi="PT Astra Serif"/>
          <w:szCs w:val="28"/>
        </w:rPr>
        <w:t xml:space="preserve">актуальна для </w:t>
      </w:r>
      <w:r w:rsidRPr="00DE67C9">
        <w:rPr>
          <w:rFonts w:ascii="PT Astra Serif" w:hAnsi="PT Astra Serif"/>
          <w:szCs w:val="28"/>
        </w:rPr>
        <w:t>выпускника, выбирающего свой дальнейший путь, она соотносится с целями и задачами, которые необходимо решить молодому человеку на этом жизненном этап</w:t>
      </w:r>
      <w:r w:rsidR="00F35728" w:rsidRPr="00DE67C9">
        <w:rPr>
          <w:rFonts w:ascii="PT Astra Serif" w:hAnsi="PT Astra Serif"/>
          <w:szCs w:val="28"/>
        </w:rPr>
        <w:t xml:space="preserve">е. Вторая востребованная тема </w:t>
      </w:r>
      <w:r w:rsidRPr="00DE67C9">
        <w:rPr>
          <w:rFonts w:ascii="PT Astra Serif" w:hAnsi="PT Astra Serif"/>
          <w:szCs w:val="28"/>
        </w:rPr>
        <w:t>«Почему проблему «отцов и детей» называют вечной?»</w:t>
      </w:r>
      <w:r w:rsidR="00175956">
        <w:rPr>
          <w:rFonts w:ascii="PT Astra Serif" w:hAnsi="PT Astra Serif"/>
          <w:szCs w:val="28"/>
        </w:rPr>
        <w:t xml:space="preserve"> </w:t>
      </w:r>
      <w:r w:rsidR="00D518CB" w:rsidRPr="00DE67C9">
        <w:rPr>
          <w:rFonts w:ascii="PT Astra Serif" w:hAnsi="PT Astra Serif"/>
          <w:szCs w:val="28"/>
        </w:rPr>
        <w:t>(31,6%)</w:t>
      </w:r>
      <w:r w:rsidRPr="00DE67C9">
        <w:rPr>
          <w:rFonts w:ascii="PT Astra Serif" w:hAnsi="PT Astra Serif"/>
          <w:szCs w:val="28"/>
        </w:rPr>
        <w:t>.</w:t>
      </w:r>
      <w:r w:rsidR="00F35728" w:rsidRPr="00DE67C9">
        <w:rPr>
          <w:rFonts w:ascii="PT Astra Serif" w:hAnsi="PT Astra Serif"/>
          <w:szCs w:val="28"/>
        </w:rPr>
        <w:t xml:space="preserve"> Проблеме </w:t>
      </w:r>
      <w:r w:rsidRPr="00DE67C9">
        <w:rPr>
          <w:rFonts w:ascii="PT Astra Serif" w:hAnsi="PT Astra Serif"/>
          <w:szCs w:val="28"/>
        </w:rPr>
        <w:t>в</w:t>
      </w:r>
      <w:r w:rsidR="00F35728" w:rsidRPr="00DE67C9">
        <w:rPr>
          <w:rFonts w:ascii="PT Astra Serif" w:hAnsi="PT Astra Serif"/>
          <w:szCs w:val="28"/>
        </w:rPr>
        <w:t xml:space="preserve">заимоотношения «отцов и детей» </w:t>
      </w:r>
      <w:r w:rsidRPr="00DE67C9">
        <w:rPr>
          <w:rFonts w:ascii="PT Astra Serif" w:hAnsi="PT Astra Serif"/>
          <w:szCs w:val="28"/>
        </w:rPr>
        <w:t xml:space="preserve">уделяется очень большое </w:t>
      </w:r>
      <w:r w:rsidR="00F35728" w:rsidRPr="00DE67C9">
        <w:rPr>
          <w:rFonts w:ascii="PT Astra Serif" w:hAnsi="PT Astra Serif"/>
          <w:szCs w:val="28"/>
        </w:rPr>
        <w:t xml:space="preserve">внимание в русской литературе. </w:t>
      </w:r>
      <w:r w:rsidR="00E50867">
        <w:rPr>
          <w:rFonts w:ascii="PT Astra Serif" w:hAnsi="PT Astra Serif"/>
          <w:szCs w:val="28"/>
        </w:rPr>
        <w:t>Т</w:t>
      </w:r>
      <w:r w:rsidRPr="00DE67C9">
        <w:rPr>
          <w:rFonts w:ascii="PT Astra Serif" w:hAnsi="PT Astra Serif"/>
          <w:szCs w:val="28"/>
        </w:rPr>
        <w:t>ща</w:t>
      </w:r>
      <w:r w:rsidR="00F35728" w:rsidRPr="00DE67C9">
        <w:rPr>
          <w:rFonts w:ascii="PT Astra Serif" w:hAnsi="PT Astra Serif"/>
          <w:szCs w:val="28"/>
        </w:rPr>
        <w:t xml:space="preserve">тельное изучение романа И.С. </w:t>
      </w:r>
      <w:r w:rsidRPr="00DE67C9">
        <w:rPr>
          <w:rFonts w:ascii="PT Astra Serif" w:hAnsi="PT Astra Serif"/>
          <w:szCs w:val="28"/>
        </w:rPr>
        <w:t>Тургенева «Отцы и дети» и созвучность этой темы способствовали тому, что ее выбрало б</w:t>
      </w:r>
      <w:r w:rsidR="00F35728" w:rsidRPr="00DE67C9">
        <w:rPr>
          <w:rFonts w:ascii="PT Astra Serif" w:hAnsi="PT Astra Serif"/>
          <w:szCs w:val="28"/>
        </w:rPr>
        <w:t xml:space="preserve">ольшое количество обучающихся. </w:t>
      </w:r>
    </w:p>
    <w:p w:rsidR="00C47135" w:rsidRPr="00DE67C9" w:rsidRDefault="00686F6A" w:rsidP="00C47135">
      <w:pPr>
        <w:spacing w:after="0"/>
        <w:ind w:firstLine="708"/>
        <w:jc w:val="both"/>
        <w:rPr>
          <w:rFonts w:ascii="PT Astra Serif" w:hAnsi="PT Astra Serif"/>
          <w:szCs w:val="28"/>
        </w:rPr>
      </w:pPr>
      <w:r>
        <w:rPr>
          <w:rFonts w:ascii="PT Astra Serif" w:hAnsi="PT Astra Serif"/>
          <w:szCs w:val="28"/>
        </w:rPr>
        <w:lastRenderedPageBreak/>
        <w:t>Н</w:t>
      </w:r>
      <w:r w:rsidR="00F35728" w:rsidRPr="00DE67C9">
        <w:rPr>
          <w:rFonts w:ascii="PT Astra Serif" w:hAnsi="PT Astra Serif"/>
          <w:szCs w:val="28"/>
        </w:rPr>
        <w:t>евостребованн</w:t>
      </w:r>
      <w:r>
        <w:rPr>
          <w:rFonts w:ascii="PT Astra Serif" w:hAnsi="PT Astra Serif"/>
          <w:szCs w:val="28"/>
        </w:rPr>
        <w:t xml:space="preserve">ой оказалась </w:t>
      </w:r>
      <w:r w:rsidR="00F35728" w:rsidRPr="00DE67C9">
        <w:rPr>
          <w:rFonts w:ascii="PT Astra Serif" w:hAnsi="PT Astra Serif"/>
          <w:szCs w:val="28"/>
        </w:rPr>
        <w:t xml:space="preserve">тема </w:t>
      </w:r>
      <w:r w:rsidR="009E082E">
        <w:rPr>
          <w:rFonts w:ascii="PT Astra Serif" w:hAnsi="PT Astra Serif"/>
          <w:szCs w:val="28"/>
        </w:rPr>
        <w:t xml:space="preserve">«Как Вы понимаете призыв </w:t>
      </w:r>
      <w:r w:rsidR="009E082E">
        <w:rPr>
          <w:rFonts w:ascii="PT Astra Serif" w:hAnsi="PT Astra Serif"/>
          <w:szCs w:val="28"/>
        </w:rPr>
        <w:br/>
        <w:t xml:space="preserve">Н.А. </w:t>
      </w:r>
      <w:r w:rsidR="00C47135" w:rsidRPr="00DE67C9">
        <w:rPr>
          <w:rFonts w:ascii="PT Astra Serif" w:hAnsi="PT Astra Serif"/>
          <w:szCs w:val="28"/>
        </w:rPr>
        <w:t xml:space="preserve">Некрасова: «Служа искусству, для блага ближнего живи»? (2%). </w:t>
      </w:r>
      <w:r>
        <w:rPr>
          <w:rFonts w:ascii="PT Astra Serif" w:hAnsi="PT Astra Serif"/>
          <w:szCs w:val="28"/>
        </w:rPr>
        <w:br/>
      </w:r>
      <w:r w:rsidR="00C47135" w:rsidRPr="00DE67C9">
        <w:rPr>
          <w:rFonts w:ascii="PT Astra Serif" w:hAnsi="PT Astra Serif"/>
          <w:szCs w:val="28"/>
        </w:rPr>
        <w:t xml:space="preserve">Для раскрытия этой темы </w:t>
      </w:r>
      <w:r w:rsidR="00ED78AE" w:rsidRPr="00DE67C9">
        <w:rPr>
          <w:rFonts w:ascii="PT Astra Serif" w:hAnsi="PT Astra Serif"/>
          <w:szCs w:val="28"/>
        </w:rPr>
        <w:t>выпускникам</w:t>
      </w:r>
      <w:r>
        <w:rPr>
          <w:rFonts w:ascii="PT Astra Serif" w:hAnsi="PT Astra Serif"/>
          <w:szCs w:val="28"/>
        </w:rPr>
        <w:t xml:space="preserve"> необходимо было </w:t>
      </w:r>
      <w:r w:rsidR="00C47135" w:rsidRPr="00DE67C9">
        <w:rPr>
          <w:rFonts w:ascii="PT Astra Serif" w:hAnsi="PT Astra Serif"/>
          <w:szCs w:val="28"/>
        </w:rPr>
        <w:t xml:space="preserve">рассуждать о роли искусства в жизни человека, о </w:t>
      </w:r>
      <w:r w:rsidR="00F35728" w:rsidRPr="00DE67C9">
        <w:rPr>
          <w:rFonts w:ascii="PT Astra Serif" w:hAnsi="PT Astra Serif"/>
          <w:szCs w:val="28"/>
        </w:rPr>
        <w:t xml:space="preserve">его влиянии </w:t>
      </w:r>
      <w:r>
        <w:rPr>
          <w:rFonts w:ascii="PT Astra Serif" w:hAnsi="PT Astra Serif"/>
          <w:szCs w:val="28"/>
        </w:rPr>
        <w:t xml:space="preserve">на </w:t>
      </w:r>
      <w:r w:rsidR="00F35728" w:rsidRPr="00DE67C9">
        <w:rPr>
          <w:rFonts w:ascii="PT Astra Serif" w:hAnsi="PT Astra Serif"/>
          <w:szCs w:val="28"/>
        </w:rPr>
        <w:t xml:space="preserve">человеческую душу, о видении </w:t>
      </w:r>
      <w:r w:rsidR="00C47135" w:rsidRPr="00DE67C9">
        <w:rPr>
          <w:rFonts w:ascii="PT Astra Serif" w:hAnsi="PT Astra Serif"/>
          <w:szCs w:val="28"/>
        </w:rPr>
        <w:t>поэтом своего предназначения. Эти вопросы сложны для школьника, поскольку не являются актуальными для его возраста.</w:t>
      </w:r>
    </w:p>
    <w:p w:rsidR="00F35728" w:rsidRPr="00DE67C9" w:rsidRDefault="00F35728" w:rsidP="001A44DF">
      <w:pPr>
        <w:pStyle w:val="Default"/>
        <w:jc w:val="center"/>
        <w:rPr>
          <w:rFonts w:ascii="PT Astra Serif" w:hAnsi="PT Astra Serif"/>
          <w:b/>
          <w:bCs/>
          <w:color w:val="auto"/>
          <w:sz w:val="28"/>
          <w:szCs w:val="28"/>
        </w:rPr>
      </w:pPr>
    </w:p>
    <w:p w:rsidR="005168EC" w:rsidRPr="00DE67C9" w:rsidRDefault="005168EC" w:rsidP="001A44DF">
      <w:pPr>
        <w:pStyle w:val="Default"/>
        <w:jc w:val="center"/>
        <w:rPr>
          <w:rFonts w:ascii="PT Astra Serif" w:hAnsi="PT Astra Serif"/>
          <w:color w:val="auto"/>
          <w:sz w:val="28"/>
          <w:szCs w:val="28"/>
        </w:rPr>
      </w:pPr>
      <w:r w:rsidRPr="00DE67C9">
        <w:rPr>
          <w:rFonts w:ascii="PT Astra Serif" w:hAnsi="PT Astra Serif"/>
          <w:b/>
          <w:bCs/>
          <w:color w:val="auto"/>
          <w:sz w:val="28"/>
          <w:szCs w:val="28"/>
        </w:rPr>
        <w:t>3. Анализ р</w:t>
      </w:r>
      <w:r w:rsidR="001A44DF" w:rsidRPr="00DE67C9">
        <w:rPr>
          <w:rFonts w:ascii="PT Astra Serif" w:hAnsi="PT Astra Serif"/>
          <w:b/>
          <w:bCs/>
          <w:color w:val="auto"/>
          <w:sz w:val="28"/>
          <w:szCs w:val="28"/>
        </w:rPr>
        <w:t>езультатов итогового сочинения</w:t>
      </w:r>
    </w:p>
    <w:p w:rsidR="001A44DF" w:rsidRPr="00BA5C8D" w:rsidRDefault="001A44DF" w:rsidP="001A44DF">
      <w:pPr>
        <w:pStyle w:val="Default"/>
        <w:jc w:val="center"/>
        <w:rPr>
          <w:rFonts w:ascii="PT Astra Serif" w:hAnsi="PT Astra Serif"/>
          <w:b/>
          <w:bCs/>
          <w:color w:val="auto"/>
        </w:rPr>
      </w:pPr>
    </w:p>
    <w:p w:rsidR="005168EC" w:rsidRPr="00DE67C9" w:rsidRDefault="005168EC"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3.1. Выполнение тр</w:t>
      </w:r>
      <w:r w:rsidR="001A44DF" w:rsidRPr="00DE67C9">
        <w:rPr>
          <w:rFonts w:ascii="PT Astra Serif" w:hAnsi="PT Astra Serif"/>
          <w:b/>
          <w:bCs/>
          <w:color w:val="auto"/>
          <w:sz w:val="28"/>
          <w:szCs w:val="28"/>
        </w:rPr>
        <w:t>ебований к написанию сочинений</w:t>
      </w:r>
    </w:p>
    <w:p w:rsidR="001A44DF" w:rsidRPr="00DE67C9" w:rsidRDefault="001A44DF" w:rsidP="001A44DF">
      <w:pPr>
        <w:pStyle w:val="Default"/>
        <w:rPr>
          <w:rFonts w:ascii="PT Astra Serif" w:hAnsi="PT Astra Serif"/>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4406"/>
        <w:gridCol w:w="1265"/>
        <w:gridCol w:w="1349"/>
      </w:tblGrid>
      <w:tr w:rsidR="00BA5C8D" w:rsidRPr="00DE67C9" w:rsidTr="006E1018">
        <w:trPr>
          <w:trHeight w:val="397"/>
          <w:jc w:val="center"/>
        </w:trPr>
        <w:tc>
          <w:tcPr>
            <w:tcW w:w="1332" w:type="pct"/>
            <w:vAlign w:val="center"/>
          </w:tcPr>
          <w:p w:rsidR="00611043" w:rsidRPr="00BA5C8D" w:rsidRDefault="00BA5C8D" w:rsidP="00BA5C8D">
            <w:pPr>
              <w:pStyle w:val="Default"/>
              <w:jc w:val="center"/>
              <w:rPr>
                <w:rFonts w:ascii="PT Astra Serif" w:hAnsi="PT Astra Serif"/>
                <w:b/>
                <w:color w:val="auto"/>
              </w:rPr>
            </w:pPr>
            <w:r w:rsidRPr="00BA5C8D">
              <w:rPr>
                <w:rFonts w:ascii="PT Astra Serif" w:hAnsi="PT Astra Serif"/>
                <w:b/>
                <w:color w:val="auto"/>
              </w:rPr>
              <w:t>Требования</w:t>
            </w:r>
          </w:p>
        </w:tc>
        <w:tc>
          <w:tcPr>
            <w:tcW w:w="2302" w:type="pct"/>
            <w:vAlign w:val="center"/>
          </w:tcPr>
          <w:p w:rsidR="00611043" w:rsidRPr="00BA5C8D" w:rsidRDefault="00611043" w:rsidP="00BA5C8D">
            <w:pPr>
              <w:pStyle w:val="Default"/>
              <w:jc w:val="center"/>
              <w:rPr>
                <w:rFonts w:ascii="PT Astra Serif" w:hAnsi="PT Astra Serif"/>
                <w:b/>
                <w:color w:val="auto"/>
              </w:rPr>
            </w:pPr>
            <w:r w:rsidRPr="00BA5C8D">
              <w:rPr>
                <w:rFonts w:ascii="PT Astra Serif" w:hAnsi="PT Astra Serif"/>
                <w:b/>
                <w:bCs/>
                <w:color w:val="auto"/>
              </w:rPr>
              <w:t>Содержание</w:t>
            </w:r>
          </w:p>
        </w:tc>
        <w:tc>
          <w:tcPr>
            <w:tcW w:w="661" w:type="pct"/>
            <w:vAlign w:val="center"/>
          </w:tcPr>
          <w:p w:rsidR="00611043" w:rsidRPr="00BA5C8D" w:rsidRDefault="00BA5C8D" w:rsidP="00BA5C8D">
            <w:pPr>
              <w:pStyle w:val="Default"/>
              <w:jc w:val="center"/>
              <w:rPr>
                <w:rFonts w:ascii="PT Astra Serif" w:hAnsi="PT Astra Serif"/>
                <w:b/>
                <w:color w:val="auto"/>
              </w:rPr>
            </w:pPr>
            <w:r w:rsidRPr="00BA5C8D">
              <w:rPr>
                <w:rFonts w:ascii="PT Astra Serif" w:hAnsi="PT Astra Serif"/>
                <w:b/>
                <w:bCs/>
                <w:color w:val="auto"/>
              </w:rPr>
              <w:t>Зачет, %</w:t>
            </w:r>
          </w:p>
        </w:tc>
        <w:tc>
          <w:tcPr>
            <w:tcW w:w="705" w:type="pct"/>
            <w:vAlign w:val="center"/>
          </w:tcPr>
          <w:p w:rsidR="00611043" w:rsidRPr="00BA5C8D" w:rsidRDefault="00BA5C8D" w:rsidP="00BA5C8D">
            <w:pPr>
              <w:pStyle w:val="Default"/>
              <w:jc w:val="center"/>
              <w:rPr>
                <w:rFonts w:ascii="PT Astra Serif" w:hAnsi="PT Astra Serif"/>
                <w:b/>
                <w:color w:val="auto"/>
              </w:rPr>
            </w:pPr>
            <w:r w:rsidRPr="00BA5C8D">
              <w:rPr>
                <w:rFonts w:ascii="PT Astra Serif" w:hAnsi="PT Astra Serif"/>
                <w:b/>
                <w:bCs/>
                <w:color w:val="auto"/>
              </w:rPr>
              <w:t>Незачет, %</w:t>
            </w:r>
          </w:p>
        </w:tc>
      </w:tr>
      <w:tr w:rsidR="00BA5C8D" w:rsidRPr="00DE67C9" w:rsidTr="006E1018">
        <w:trPr>
          <w:trHeight w:val="1784"/>
          <w:jc w:val="center"/>
        </w:trPr>
        <w:tc>
          <w:tcPr>
            <w:tcW w:w="1332" w:type="pct"/>
            <w:vAlign w:val="center"/>
          </w:tcPr>
          <w:p w:rsidR="00611043" w:rsidRPr="00DE67C9" w:rsidRDefault="00611043" w:rsidP="00BA5C8D">
            <w:pPr>
              <w:pStyle w:val="Default"/>
              <w:jc w:val="center"/>
              <w:rPr>
                <w:rFonts w:ascii="PT Astra Serif" w:hAnsi="PT Astra Serif"/>
                <w:color w:val="auto"/>
              </w:rPr>
            </w:pPr>
            <w:r w:rsidRPr="00DE67C9">
              <w:rPr>
                <w:rFonts w:ascii="PT Astra Serif" w:hAnsi="PT Astra Serif"/>
                <w:b/>
                <w:bCs/>
                <w:color w:val="auto"/>
              </w:rPr>
              <w:t>Требование № 1</w:t>
            </w:r>
          </w:p>
          <w:p w:rsidR="00611043" w:rsidRPr="00DE67C9" w:rsidRDefault="00611043" w:rsidP="00BA5C8D">
            <w:pPr>
              <w:pStyle w:val="Default"/>
              <w:jc w:val="center"/>
              <w:rPr>
                <w:rFonts w:ascii="PT Astra Serif" w:hAnsi="PT Astra Serif"/>
                <w:color w:val="auto"/>
              </w:rPr>
            </w:pPr>
            <w:r w:rsidRPr="00DE67C9">
              <w:rPr>
                <w:rFonts w:ascii="PT Astra Serif" w:hAnsi="PT Astra Serif"/>
                <w:b/>
                <w:bCs/>
                <w:color w:val="auto"/>
              </w:rPr>
              <w:t>«Объём итогового сочинения»</w:t>
            </w:r>
          </w:p>
        </w:tc>
        <w:tc>
          <w:tcPr>
            <w:tcW w:w="2302" w:type="pct"/>
            <w:vAlign w:val="center"/>
          </w:tcPr>
          <w:p w:rsidR="007D4F27" w:rsidRDefault="00611043" w:rsidP="00BA5C8D">
            <w:pPr>
              <w:pStyle w:val="Default"/>
              <w:jc w:val="center"/>
              <w:rPr>
                <w:rFonts w:ascii="PT Astra Serif" w:hAnsi="PT Astra Serif"/>
                <w:color w:val="auto"/>
              </w:rPr>
            </w:pPr>
            <w:r w:rsidRPr="00DE67C9">
              <w:rPr>
                <w:rFonts w:ascii="PT Astra Serif" w:hAnsi="PT Astra Serif"/>
                <w:color w:val="auto"/>
              </w:rPr>
              <w:t xml:space="preserve">Рекомендуемое количество </w:t>
            </w:r>
          </w:p>
          <w:p w:rsidR="00611043" w:rsidRPr="00DE67C9" w:rsidRDefault="00611043" w:rsidP="00BA5C8D">
            <w:pPr>
              <w:pStyle w:val="Default"/>
              <w:jc w:val="center"/>
              <w:rPr>
                <w:rFonts w:ascii="PT Astra Serif" w:hAnsi="PT Astra Serif"/>
                <w:color w:val="auto"/>
              </w:rPr>
            </w:pPr>
            <w:r w:rsidRPr="00DE67C9">
              <w:rPr>
                <w:rFonts w:ascii="PT Astra Serif" w:hAnsi="PT Astra Serif"/>
                <w:color w:val="auto"/>
              </w:rPr>
              <w:t>слов – от 350.</w:t>
            </w:r>
          </w:p>
          <w:p w:rsidR="00611043" w:rsidRPr="00DE67C9" w:rsidRDefault="00611043" w:rsidP="00BA5C8D">
            <w:pPr>
              <w:pStyle w:val="Default"/>
              <w:jc w:val="center"/>
              <w:rPr>
                <w:rFonts w:ascii="PT Astra Serif" w:hAnsi="PT Astra Serif"/>
                <w:color w:val="auto"/>
              </w:rPr>
            </w:pPr>
            <w:r w:rsidRPr="00DE67C9">
              <w:rPr>
                <w:rFonts w:ascii="PT Astra Serif" w:hAnsi="PT Astra Serif"/>
                <w:color w:val="auto"/>
              </w:rPr>
              <w:t>Максимальное количество слов в итоговом сочинении не устанавливается. Если в итоговом сочинении менее 250 слов (в подсчёт включаются все слова, в том числе и служебные), то выставляется «незачёт» за невыполнение требования № 1 и «незачёт» за работу в целом (такое итоговое сочинение не проверяется по требованию № 2 «Самостоятельность написания итогового сочинения (излож</w:t>
            </w:r>
            <w:r w:rsidR="00F35728" w:rsidRPr="00DE67C9">
              <w:rPr>
                <w:rFonts w:ascii="PT Astra Serif" w:hAnsi="PT Astra Serif"/>
                <w:color w:val="auto"/>
              </w:rPr>
              <w:t>ения)» и критериям оценивания)</w:t>
            </w:r>
          </w:p>
        </w:tc>
        <w:tc>
          <w:tcPr>
            <w:tcW w:w="661" w:type="pct"/>
            <w:vAlign w:val="center"/>
          </w:tcPr>
          <w:p w:rsidR="00611043" w:rsidRPr="00DE67C9" w:rsidRDefault="00611043" w:rsidP="00C3430C">
            <w:pPr>
              <w:pStyle w:val="Default"/>
              <w:jc w:val="center"/>
              <w:rPr>
                <w:rFonts w:ascii="PT Astra Serif" w:hAnsi="PT Astra Serif"/>
                <w:color w:val="auto"/>
              </w:rPr>
            </w:pPr>
            <w:r w:rsidRPr="00DE67C9">
              <w:rPr>
                <w:rFonts w:ascii="PT Astra Serif" w:hAnsi="PT Astra Serif"/>
                <w:color w:val="auto"/>
              </w:rPr>
              <w:t>99,8</w:t>
            </w:r>
          </w:p>
        </w:tc>
        <w:tc>
          <w:tcPr>
            <w:tcW w:w="705" w:type="pct"/>
            <w:vAlign w:val="center"/>
          </w:tcPr>
          <w:p w:rsidR="00611043" w:rsidRPr="00DE67C9" w:rsidRDefault="00611043" w:rsidP="00C3430C">
            <w:pPr>
              <w:pStyle w:val="Default"/>
              <w:jc w:val="center"/>
              <w:rPr>
                <w:rFonts w:ascii="PT Astra Serif" w:hAnsi="PT Astra Serif"/>
                <w:color w:val="auto"/>
              </w:rPr>
            </w:pPr>
            <w:r w:rsidRPr="00DE67C9">
              <w:rPr>
                <w:rFonts w:ascii="PT Astra Serif" w:hAnsi="PT Astra Serif"/>
                <w:color w:val="auto"/>
              </w:rPr>
              <w:t>0,2</w:t>
            </w:r>
          </w:p>
        </w:tc>
      </w:tr>
      <w:tr w:rsidR="00BA5C8D" w:rsidRPr="00DE67C9" w:rsidTr="006E1018">
        <w:trPr>
          <w:trHeight w:val="551"/>
          <w:jc w:val="center"/>
        </w:trPr>
        <w:tc>
          <w:tcPr>
            <w:tcW w:w="1332" w:type="pct"/>
            <w:vAlign w:val="center"/>
          </w:tcPr>
          <w:p w:rsidR="00611043" w:rsidRPr="00DE67C9" w:rsidRDefault="00611043" w:rsidP="00BA5C8D">
            <w:pPr>
              <w:pStyle w:val="Default"/>
              <w:jc w:val="center"/>
              <w:rPr>
                <w:rFonts w:ascii="PT Astra Serif" w:hAnsi="PT Astra Serif"/>
                <w:color w:val="auto"/>
              </w:rPr>
            </w:pPr>
            <w:r w:rsidRPr="00DE67C9">
              <w:rPr>
                <w:rFonts w:ascii="PT Astra Serif" w:hAnsi="PT Astra Serif"/>
                <w:b/>
                <w:bCs/>
                <w:color w:val="auto"/>
              </w:rPr>
              <w:t>Требование № 2</w:t>
            </w:r>
          </w:p>
          <w:p w:rsidR="00611043" w:rsidRPr="00DE67C9" w:rsidRDefault="00611043" w:rsidP="00BA5C8D">
            <w:pPr>
              <w:pStyle w:val="Default"/>
              <w:jc w:val="center"/>
              <w:rPr>
                <w:rFonts w:ascii="PT Astra Serif" w:hAnsi="PT Astra Serif"/>
                <w:color w:val="auto"/>
              </w:rPr>
            </w:pPr>
            <w:r w:rsidRPr="00DE67C9">
              <w:rPr>
                <w:rFonts w:ascii="PT Astra Serif" w:hAnsi="PT Astra Serif"/>
                <w:b/>
                <w:bCs/>
                <w:color w:val="auto"/>
              </w:rPr>
              <w:t>«Самостоятельность написания</w:t>
            </w:r>
            <w:r w:rsidR="00D42FE8">
              <w:rPr>
                <w:rFonts w:ascii="PT Astra Serif" w:hAnsi="PT Astra Serif"/>
                <w:b/>
                <w:bCs/>
                <w:color w:val="auto"/>
              </w:rPr>
              <w:t xml:space="preserve"> </w:t>
            </w:r>
            <w:r w:rsidRPr="00DE67C9">
              <w:rPr>
                <w:rFonts w:ascii="PT Astra Serif" w:hAnsi="PT Astra Serif"/>
                <w:b/>
                <w:bCs/>
                <w:color w:val="auto"/>
              </w:rPr>
              <w:t>итогового сочинения»</w:t>
            </w:r>
          </w:p>
        </w:tc>
        <w:tc>
          <w:tcPr>
            <w:tcW w:w="2302" w:type="pct"/>
            <w:vAlign w:val="center"/>
          </w:tcPr>
          <w:p w:rsidR="00611043" w:rsidRPr="00DE67C9" w:rsidRDefault="00611043" w:rsidP="00BA5C8D">
            <w:pPr>
              <w:pStyle w:val="Default"/>
              <w:jc w:val="center"/>
              <w:rPr>
                <w:rFonts w:ascii="PT Astra Serif" w:hAnsi="PT Astra Serif"/>
                <w:color w:val="auto"/>
              </w:rPr>
            </w:pPr>
            <w:r w:rsidRPr="00DE67C9">
              <w:rPr>
                <w:rFonts w:ascii="PT Astra Serif" w:hAnsi="PT Astra Serif"/>
                <w:color w:val="auto"/>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sidR="00D42FE8">
              <w:rPr>
                <w:rFonts w:ascii="PT Astra Serif" w:hAnsi="PT Astra Serif"/>
                <w:color w:val="auto"/>
              </w:rPr>
              <w:t xml:space="preserve"> </w:t>
            </w:r>
            <w:r w:rsidRPr="00DE67C9">
              <w:rPr>
                <w:rFonts w:ascii="PT Astra Serif" w:hAnsi="PT Astra Serif"/>
                <w:color w:val="auto"/>
              </w:rPr>
              <w:t>Допускается прямое или косвенное цитирование с обязательной ссылкой на источник (ссылка даётся в свободной форме). Объём цитирования не должен превышать объём собственного текста участника итогового сочинения.</w:t>
            </w:r>
          </w:p>
          <w:p w:rsidR="00BA5C8D" w:rsidRDefault="00611043" w:rsidP="00BA5C8D">
            <w:pPr>
              <w:pStyle w:val="Default"/>
              <w:jc w:val="center"/>
              <w:rPr>
                <w:rFonts w:ascii="PT Astra Serif" w:hAnsi="PT Astra Serif"/>
                <w:color w:val="auto"/>
              </w:rPr>
            </w:pPr>
            <w:r w:rsidRPr="00DE67C9">
              <w:rPr>
                <w:rFonts w:ascii="PT Astra Serif" w:hAnsi="PT Astra Serif"/>
                <w:color w:val="auto"/>
              </w:rPr>
              <w:t xml:space="preserve">Если итоговое сочинение признано несамостоятельным, то выставляется «незачёт» за невыполнение </w:t>
            </w:r>
          </w:p>
          <w:p w:rsidR="00BA5C8D" w:rsidRDefault="00611043" w:rsidP="00BA5C8D">
            <w:pPr>
              <w:pStyle w:val="Default"/>
              <w:jc w:val="center"/>
              <w:rPr>
                <w:rFonts w:ascii="PT Astra Serif" w:hAnsi="PT Astra Serif"/>
                <w:color w:val="auto"/>
              </w:rPr>
            </w:pPr>
            <w:r w:rsidRPr="00DE67C9">
              <w:rPr>
                <w:rFonts w:ascii="PT Astra Serif" w:hAnsi="PT Astra Serif"/>
                <w:color w:val="auto"/>
              </w:rPr>
              <w:t xml:space="preserve">требования № 2 и «незачёт» за работу </w:t>
            </w:r>
          </w:p>
          <w:p w:rsidR="00F35728" w:rsidRPr="00DE67C9" w:rsidRDefault="00611043" w:rsidP="00BA5C8D">
            <w:pPr>
              <w:pStyle w:val="Default"/>
              <w:jc w:val="center"/>
              <w:rPr>
                <w:rFonts w:ascii="PT Astra Serif" w:hAnsi="PT Astra Serif"/>
                <w:color w:val="auto"/>
              </w:rPr>
            </w:pPr>
            <w:r w:rsidRPr="00DE67C9">
              <w:rPr>
                <w:rFonts w:ascii="PT Astra Serif" w:hAnsi="PT Astra Serif"/>
                <w:color w:val="auto"/>
              </w:rPr>
              <w:t xml:space="preserve">в целом (такое итоговое сочинение не проверяется по </w:t>
            </w:r>
            <w:r w:rsidR="00F35728" w:rsidRPr="00DE67C9">
              <w:rPr>
                <w:rFonts w:ascii="PT Astra Serif" w:hAnsi="PT Astra Serif"/>
                <w:color w:val="auto"/>
              </w:rPr>
              <w:t>критериям оценивания)</w:t>
            </w:r>
          </w:p>
        </w:tc>
        <w:tc>
          <w:tcPr>
            <w:tcW w:w="661" w:type="pct"/>
            <w:vAlign w:val="center"/>
          </w:tcPr>
          <w:p w:rsidR="00611043" w:rsidRPr="00DE67C9" w:rsidRDefault="00611043" w:rsidP="00C3430C">
            <w:pPr>
              <w:pStyle w:val="Default"/>
              <w:jc w:val="center"/>
              <w:rPr>
                <w:rFonts w:ascii="PT Astra Serif" w:hAnsi="PT Astra Serif"/>
                <w:color w:val="auto"/>
              </w:rPr>
            </w:pPr>
            <w:r w:rsidRPr="00DE67C9">
              <w:rPr>
                <w:rFonts w:ascii="PT Astra Serif" w:hAnsi="PT Astra Serif"/>
                <w:color w:val="auto"/>
              </w:rPr>
              <w:t>99,73</w:t>
            </w:r>
          </w:p>
        </w:tc>
        <w:tc>
          <w:tcPr>
            <w:tcW w:w="705" w:type="pct"/>
            <w:vAlign w:val="center"/>
          </w:tcPr>
          <w:p w:rsidR="00611043" w:rsidRPr="00DE67C9" w:rsidRDefault="00611043" w:rsidP="00C3430C">
            <w:pPr>
              <w:pStyle w:val="Default"/>
              <w:jc w:val="center"/>
              <w:rPr>
                <w:rFonts w:ascii="PT Astra Serif" w:hAnsi="PT Astra Serif"/>
                <w:color w:val="auto"/>
              </w:rPr>
            </w:pPr>
            <w:r w:rsidRPr="00DE67C9">
              <w:rPr>
                <w:rFonts w:ascii="PT Astra Serif" w:hAnsi="PT Astra Serif"/>
                <w:color w:val="auto"/>
              </w:rPr>
              <w:t>0,27</w:t>
            </w:r>
          </w:p>
        </w:tc>
      </w:tr>
    </w:tbl>
    <w:p w:rsidR="00674CDB" w:rsidRDefault="00674CDB" w:rsidP="001A44DF">
      <w:pPr>
        <w:pStyle w:val="Default"/>
        <w:jc w:val="center"/>
        <w:rPr>
          <w:rFonts w:ascii="PT Astra Serif" w:hAnsi="PT Astra Serif"/>
          <w:b/>
          <w:bCs/>
          <w:color w:val="auto"/>
          <w:sz w:val="28"/>
          <w:szCs w:val="28"/>
        </w:rPr>
      </w:pPr>
    </w:p>
    <w:p w:rsidR="00674CDB" w:rsidRDefault="00674CDB" w:rsidP="001A44DF">
      <w:pPr>
        <w:pStyle w:val="Default"/>
        <w:jc w:val="center"/>
        <w:rPr>
          <w:rFonts w:ascii="PT Astra Serif" w:hAnsi="PT Astra Serif"/>
          <w:b/>
          <w:bCs/>
          <w:color w:val="auto"/>
          <w:sz w:val="28"/>
          <w:szCs w:val="28"/>
        </w:rPr>
      </w:pPr>
    </w:p>
    <w:p w:rsidR="005168EC" w:rsidRDefault="005168EC"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lastRenderedPageBreak/>
        <w:t>Анализ сочинений по Требованию № 1 «Объём итогового сочинения»</w:t>
      </w:r>
    </w:p>
    <w:p w:rsidR="00AA6FC6" w:rsidRPr="00DE67C9" w:rsidRDefault="00AA6FC6" w:rsidP="001A44DF">
      <w:pPr>
        <w:pStyle w:val="Default"/>
        <w:jc w:val="center"/>
        <w:rPr>
          <w:rFonts w:ascii="PT Astra Serif" w:hAnsi="PT Astra Serif"/>
          <w:color w:val="auto"/>
          <w:sz w:val="28"/>
          <w:szCs w:val="28"/>
        </w:rPr>
      </w:pPr>
    </w:p>
    <w:p w:rsidR="005168EC" w:rsidRPr="00DE67C9" w:rsidRDefault="005168EC"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1.</w:t>
      </w:r>
      <w:r w:rsidR="005E09C4">
        <w:rPr>
          <w:rFonts w:ascii="PT Astra Serif" w:hAnsi="PT Astra Serif"/>
          <w:bCs/>
          <w:color w:val="auto"/>
          <w:sz w:val="28"/>
          <w:szCs w:val="28"/>
        </w:rPr>
        <w:tab/>
      </w:r>
      <w:r w:rsidR="008D7733">
        <w:rPr>
          <w:rFonts w:ascii="PT Astra Serif" w:hAnsi="PT Astra Serif"/>
          <w:color w:val="auto"/>
          <w:sz w:val="28"/>
          <w:szCs w:val="28"/>
        </w:rPr>
        <w:t>О</w:t>
      </w:r>
      <w:r w:rsidR="00D35FDC" w:rsidRPr="00DE67C9">
        <w:rPr>
          <w:rFonts w:ascii="PT Astra Serif" w:hAnsi="PT Astra Serif"/>
          <w:color w:val="auto"/>
          <w:sz w:val="28"/>
          <w:szCs w:val="28"/>
        </w:rPr>
        <w:t>бучающи</w:t>
      </w:r>
      <w:r w:rsidR="00B56750">
        <w:rPr>
          <w:rFonts w:ascii="PT Astra Serif" w:hAnsi="PT Astra Serif"/>
          <w:color w:val="auto"/>
          <w:sz w:val="28"/>
          <w:szCs w:val="28"/>
        </w:rPr>
        <w:t>е</w:t>
      </w:r>
      <w:r w:rsidR="00D35FDC" w:rsidRPr="00DE67C9">
        <w:rPr>
          <w:rFonts w:ascii="PT Astra Serif" w:hAnsi="PT Astra Serif"/>
          <w:color w:val="auto"/>
          <w:sz w:val="28"/>
          <w:szCs w:val="28"/>
        </w:rPr>
        <w:t>ся</w:t>
      </w:r>
      <w:r w:rsidR="007D4F27">
        <w:rPr>
          <w:rFonts w:ascii="PT Astra Serif" w:hAnsi="PT Astra Serif"/>
          <w:color w:val="auto"/>
          <w:sz w:val="28"/>
          <w:szCs w:val="28"/>
        </w:rPr>
        <w:t xml:space="preserve"> </w:t>
      </w:r>
      <w:r w:rsidRPr="00DE67C9">
        <w:rPr>
          <w:rFonts w:ascii="PT Astra Serif" w:hAnsi="PT Astra Serif"/>
          <w:color w:val="auto"/>
          <w:sz w:val="28"/>
          <w:szCs w:val="28"/>
        </w:rPr>
        <w:t xml:space="preserve">ознакомлены с </w:t>
      </w:r>
      <w:r w:rsidR="00B36864">
        <w:rPr>
          <w:rFonts w:ascii="PT Astra Serif" w:hAnsi="PT Astra Serif"/>
          <w:color w:val="auto"/>
          <w:sz w:val="28"/>
          <w:szCs w:val="28"/>
        </w:rPr>
        <w:t>т</w:t>
      </w:r>
      <w:r w:rsidRPr="00DE67C9">
        <w:rPr>
          <w:rFonts w:ascii="PT Astra Serif" w:hAnsi="PT Astra Serif"/>
          <w:color w:val="auto"/>
          <w:sz w:val="28"/>
          <w:szCs w:val="28"/>
        </w:rPr>
        <w:t xml:space="preserve">ребованием №1. </w:t>
      </w:r>
      <w:r w:rsidR="00B36864">
        <w:rPr>
          <w:rFonts w:ascii="PT Astra Serif" w:hAnsi="PT Astra Serif"/>
          <w:color w:val="auto"/>
          <w:sz w:val="28"/>
          <w:szCs w:val="28"/>
        </w:rPr>
        <w:t>С</w:t>
      </w:r>
      <w:r w:rsidR="00B36864" w:rsidRPr="00DE67C9">
        <w:rPr>
          <w:rFonts w:ascii="PT Astra Serif" w:hAnsi="PT Astra Serif"/>
          <w:color w:val="auto"/>
          <w:sz w:val="28"/>
          <w:szCs w:val="28"/>
        </w:rPr>
        <w:t>очинени</w:t>
      </w:r>
      <w:r w:rsidR="005E09C4">
        <w:rPr>
          <w:rFonts w:ascii="PT Astra Serif" w:hAnsi="PT Astra Serif"/>
          <w:color w:val="auto"/>
          <w:sz w:val="28"/>
          <w:szCs w:val="28"/>
        </w:rPr>
        <w:t>е</w:t>
      </w:r>
      <w:r w:rsidR="007D4F27">
        <w:rPr>
          <w:rFonts w:ascii="PT Astra Serif" w:hAnsi="PT Astra Serif"/>
          <w:color w:val="auto"/>
          <w:sz w:val="28"/>
          <w:szCs w:val="28"/>
        </w:rPr>
        <w:t xml:space="preserve"> </w:t>
      </w:r>
      <w:r w:rsidR="00B36864">
        <w:rPr>
          <w:rFonts w:ascii="PT Astra Serif" w:hAnsi="PT Astra Serif"/>
          <w:color w:val="auto"/>
          <w:sz w:val="28"/>
          <w:szCs w:val="28"/>
        </w:rPr>
        <w:t>о</w:t>
      </w:r>
      <w:r w:rsidRPr="00DE67C9">
        <w:rPr>
          <w:rFonts w:ascii="PT Astra Serif" w:hAnsi="PT Astra Serif"/>
          <w:color w:val="auto"/>
          <w:sz w:val="28"/>
          <w:szCs w:val="28"/>
        </w:rPr>
        <w:t xml:space="preserve">ни написали, уложившись в объём от 350 до 400 слов. Это указывает на достаточный объём знаний, умение самостоятельно рассуждать в рамках выбранной темы. </w:t>
      </w:r>
    </w:p>
    <w:p w:rsidR="005168EC" w:rsidRPr="00DE67C9" w:rsidRDefault="005168EC"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2.</w:t>
      </w:r>
      <w:r w:rsidR="005E09C4">
        <w:rPr>
          <w:rFonts w:ascii="PT Astra Serif" w:hAnsi="PT Astra Serif"/>
          <w:bCs/>
          <w:color w:val="auto"/>
          <w:sz w:val="28"/>
          <w:szCs w:val="28"/>
        </w:rPr>
        <w:tab/>
      </w:r>
      <w:r w:rsidRPr="00DE67C9">
        <w:rPr>
          <w:rFonts w:ascii="PT Astra Serif" w:hAnsi="PT Astra Serif"/>
          <w:color w:val="auto"/>
          <w:sz w:val="28"/>
          <w:szCs w:val="28"/>
        </w:rPr>
        <w:t xml:space="preserve">Большинство работ соответствует </w:t>
      </w:r>
      <w:r w:rsidR="00B36864">
        <w:rPr>
          <w:rFonts w:ascii="PT Astra Serif" w:hAnsi="PT Astra Serif"/>
          <w:color w:val="auto"/>
          <w:sz w:val="28"/>
          <w:szCs w:val="28"/>
        </w:rPr>
        <w:t>т</w:t>
      </w:r>
      <w:r w:rsidRPr="00DE67C9">
        <w:rPr>
          <w:rFonts w:ascii="PT Astra Serif" w:hAnsi="PT Astra Serif"/>
          <w:color w:val="auto"/>
          <w:sz w:val="28"/>
          <w:szCs w:val="28"/>
        </w:rPr>
        <w:t xml:space="preserve">ребованию № </w:t>
      </w:r>
      <w:r w:rsidR="00E46CB8">
        <w:rPr>
          <w:rFonts w:ascii="PT Astra Serif" w:hAnsi="PT Astra Serif"/>
          <w:color w:val="auto"/>
          <w:sz w:val="28"/>
          <w:szCs w:val="28"/>
        </w:rPr>
        <w:t>1</w:t>
      </w:r>
      <w:r w:rsidRPr="00DE67C9">
        <w:rPr>
          <w:rFonts w:ascii="PT Astra Serif" w:hAnsi="PT Astra Serif"/>
          <w:color w:val="auto"/>
          <w:sz w:val="28"/>
          <w:szCs w:val="28"/>
        </w:rPr>
        <w:t xml:space="preserve">, лишь </w:t>
      </w:r>
      <w:r w:rsidR="00B82BB0" w:rsidRPr="00DE67C9">
        <w:rPr>
          <w:rFonts w:ascii="PT Astra Serif" w:hAnsi="PT Astra Serif"/>
          <w:color w:val="auto"/>
          <w:sz w:val="28"/>
          <w:szCs w:val="28"/>
        </w:rPr>
        <w:t>0,2</w:t>
      </w:r>
      <w:r w:rsidR="00B36864">
        <w:rPr>
          <w:rFonts w:ascii="PT Astra Serif" w:hAnsi="PT Astra Serif"/>
          <w:color w:val="auto"/>
          <w:sz w:val="28"/>
          <w:szCs w:val="28"/>
        </w:rPr>
        <w:t xml:space="preserve">% </w:t>
      </w:r>
      <w:r w:rsidRPr="00DE67C9">
        <w:rPr>
          <w:rFonts w:ascii="PT Astra Serif" w:hAnsi="PT Astra Serif"/>
          <w:color w:val="auto"/>
          <w:sz w:val="28"/>
          <w:szCs w:val="28"/>
        </w:rPr>
        <w:t xml:space="preserve">работ </w:t>
      </w:r>
      <w:r w:rsidR="00B36864">
        <w:rPr>
          <w:rFonts w:ascii="PT Astra Serif" w:hAnsi="PT Astra Serif"/>
          <w:color w:val="auto"/>
          <w:sz w:val="28"/>
          <w:szCs w:val="28"/>
        </w:rPr>
        <w:t xml:space="preserve">сочинения </w:t>
      </w:r>
      <w:r w:rsidRPr="00DE67C9">
        <w:rPr>
          <w:rFonts w:ascii="PT Astra Serif" w:hAnsi="PT Astra Serif"/>
          <w:color w:val="auto"/>
          <w:sz w:val="28"/>
          <w:szCs w:val="28"/>
        </w:rPr>
        <w:t xml:space="preserve">не соответствуют данному требованию. </w:t>
      </w:r>
    </w:p>
    <w:p w:rsidR="005168EC" w:rsidRPr="00DE67C9" w:rsidRDefault="005168EC" w:rsidP="001A44DF">
      <w:pPr>
        <w:pStyle w:val="Default"/>
        <w:rPr>
          <w:rFonts w:ascii="PT Astra Serif" w:hAnsi="PT Astra Serif"/>
          <w:color w:val="auto"/>
          <w:sz w:val="28"/>
          <w:szCs w:val="28"/>
        </w:rPr>
      </w:pPr>
    </w:p>
    <w:p w:rsidR="005168EC" w:rsidRDefault="005168EC"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Анализ сочинений по Требованию № 2 «Самостоятельность написания итогового сочинения»</w:t>
      </w:r>
    </w:p>
    <w:p w:rsidR="00AA6FC6" w:rsidRPr="00DE67C9" w:rsidRDefault="00AA6FC6" w:rsidP="001A44DF">
      <w:pPr>
        <w:pStyle w:val="Default"/>
        <w:jc w:val="center"/>
        <w:rPr>
          <w:rFonts w:ascii="PT Astra Serif" w:hAnsi="PT Astra Serif"/>
          <w:color w:val="auto"/>
          <w:sz w:val="28"/>
          <w:szCs w:val="28"/>
        </w:rPr>
      </w:pPr>
    </w:p>
    <w:p w:rsidR="005168EC" w:rsidRPr="00DE67C9" w:rsidRDefault="005168EC"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1.</w:t>
      </w:r>
      <w:r w:rsidR="005E09C4">
        <w:rPr>
          <w:rFonts w:ascii="PT Astra Serif" w:hAnsi="PT Astra Serif"/>
          <w:bCs/>
          <w:color w:val="auto"/>
          <w:sz w:val="28"/>
          <w:szCs w:val="28"/>
        </w:rPr>
        <w:tab/>
      </w:r>
      <w:r w:rsidRPr="00DE67C9">
        <w:rPr>
          <w:rFonts w:ascii="PT Astra Serif" w:hAnsi="PT Astra Serif"/>
          <w:color w:val="auto"/>
          <w:sz w:val="28"/>
          <w:szCs w:val="28"/>
        </w:rPr>
        <w:t xml:space="preserve">Можно отметить значительное количество глубоких самостоятельных работ, которые демонстрируют широту кругозора выпускников, умение мыслить самостоятельно, предлагать интересные умозаключения, делать чёткие выводы, проводить сопоставительный анализ образов, характеров, поступков героев, определять нравственные аспекты поведения героев. </w:t>
      </w:r>
    </w:p>
    <w:p w:rsidR="005168EC" w:rsidRPr="00DE67C9" w:rsidRDefault="005E09C4" w:rsidP="001A44DF">
      <w:pPr>
        <w:pStyle w:val="Default"/>
        <w:ind w:firstLine="709"/>
        <w:jc w:val="both"/>
        <w:rPr>
          <w:rFonts w:ascii="PT Astra Serif" w:hAnsi="PT Astra Serif"/>
          <w:color w:val="auto"/>
          <w:sz w:val="28"/>
          <w:szCs w:val="28"/>
        </w:rPr>
      </w:pPr>
      <w:r>
        <w:rPr>
          <w:rFonts w:ascii="PT Astra Serif" w:hAnsi="PT Astra Serif"/>
          <w:bCs/>
          <w:color w:val="auto"/>
          <w:sz w:val="28"/>
          <w:szCs w:val="28"/>
        </w:rPr>
        <w:t>2.</w:t>
      </w:r>
      <w:r>
        <w:rPr>
          <w:rFonts w:ascii="PT Astra Serif" w:hAnsi="PT Astra Serif"/>
          <w:bCs/>
          <w:color w:val="auto"/>
          <w:sz w:val="28"/>
          <w:szCs w:val="28"/>
        </w:rPr>
        <w:tab/>
      </w:r>
      <w:r w:rsidR="00D35FDC" w:rsidRPr="00DE67C9">
        <w:rPr>
          <w:rFonts w:ascii="PT Astra Serif" w:hAnsi="PT Astra Serif"/>
          <w:color w:val="auto"/>
          <w:sz w:val="28"/>
          <w:szCs w:val="28"/>
        </w:rPr>
        <w:t>Обучающиеся</w:t>
      </w:r>
      <w:r w:rsidR="007D4F27">
        <w:rPr>
          <w:rFonts w:ascii="PT Astra Serif" w:hAnsi="PT Astra Serif"/>
          <w:color w:val="auto"/>
          <w:sz w:val="28"/>
          <w:szCs w:val="28"/>
        </w:rPr>
        <w:t xml:space="preserve"> </w:t>
      </w:r>
      <w:r w:rsidR="005168EC" w:rsidRPr="00DE67C9">
        <w:rPr>
          <w:rFonts w:ascii="PT Astra Serif" w:hAnsi="PT Astra Serif"/>
          <w:color w:val="auto"/>
          <w:sz w:val="28"/>
          <w:szCs w:val="28"/>
        </w:rPr>
        <w:t xml:space="preserve">продемонстрировали наличие универсальных учебных навыков: поняли свою задачу и чётко её выполнили. Сочинения демонстрируют способности самостоятельно составлять план, использовать алгоритмы написания сочинений с учётом сформированных читательских навыков и надпредметных умений. </w:t>
      </w:r>
    </w:p>
    <w:p w:rsidR="005168EC" w:rsidRPr="00DE67C9" w:rsidRDefault="005168EC"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3.</w:t>
      </w:r>
      <w:r w:rsidR="005E09C4">
        <w:rPr>
          <w:rFonts w:ascii="PT Astra Serif" w:hAnsi="PT Astra Serif"/>
          <w:bCs/>
          <w:color w:val="auto"/>
          <w:sz w:val="28"/>
          <w:szCs w:val="28"/>
        </w:rPr>
        <w:tab/>
      </w:r>
      <w:r w:rsidR="007D4F27">
        <w:rPr>
          <w:rFonts w:ascii="PT Astra Serif" w:hAnsi="PT Astra Serif"/>
          <w:bCs/>
          <w:color w:val="auto"/>
          <w:sz w:val="28"/>
          <w:szCs w:val="28"/>
        </w:rPr>
        <w:t>С</w:t>
      </w:r>
      <w:r w:rsidRPr="00DE67C9">
        <w:rPr>
          <w:rFonts w:ascii="PT Astra Serif" w:hAnsi="PT Astra Serif"/>
          <w:color w:val="auto"/>
          <w:sz w:val="28"/>
          <w:szCs w:val="28"/>
        </w:rPr>
        <w:t>амостоятельно</w:t>
      </w:r>
      <w:r w:rsidR="007D4F27">
        <w:rPr>
          <w:rFonts w:ascii="PT Astra Serif" w:hAnsi="PT Astra Serif"/>
          <w:color w:val="auto"/>
          <w:sz w:val="28"/>
          <w:szCs w:val="28"/>
        </w:rPr>
        <w:t xml:space="preserve"> </w:t>
      </w:r>
      <w:r w:rsidR="007D4F27" w:rsidRPr="00DE67C9">
        <w:rPr>
          <w:rFonts w:ascii="PT Astra Serif" w:hAnsi="PT Astra Serif"/>
          <w:color w:val="auto"/>
          <w:sz w:val="28"/>
          <w:szCs w:val="28"/>
        </w:rPr>
        <w:t>написа</w:t>
      </w:r>
      <w:r w:rsidR="007D4F27">
        <w:rPr>
          <w:rFonts w:ascii="PT Astra Serif" w:hAnsi="PT Astra Serif"/>
          <w:color w:val="auto"/>
          <w:sz w:val="28"/>
          <w:szCs w:val="28"/>
        </w:rPr>
        <w:t>ли сочинение - 99,73% выпускников.</w:t>
      </w:r>
      <w:r w:rsidRPr="00DE67C9">
        <w:rPr>
          <w:rFonts w:ascii="PT Astra Serif" w:hAnsi="PT Astra Serif"/>
          <w:color w:val="auto"/>
          <w:sz w:val="28"/>
          <w:szCs w:val="28"/>
        </w:rPr>
        <w:t xml:space="preserve"> </w:t>
      </w:r>
    </w:p>
    <w:p w:rsidR="005168EC" w:rsidRPr="00DE67C9" w:rsidRDefault="005168EC" w:rsidP="001A44DF">
      <w:pPr>
        <w:pStyle w:val="Default"/>
        <w:rPr>
          <w:rFonts w:ascii="PT Astra Serif" w:hAnsi="PT Astra Serif"/>
          <w:b/>
          <w:bCs/>
          <w:color w:val="auto"/>
          <w:sz w:val="28"/>
          <w:szCs w:val="28"/>
          <w:highlight w:val="red"/>
        </w:rPr>
      </w:pPr>
    </w:p>
    <w:p w:rsidR="001A44DF" w:rsidRPr="00DE67C9" w:rsidRDefault="005168EC"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 xml:space="preserve">3.2. Результаты оценки итогового сочинения </w:t>
      </w:r>
      <w:r w:rsidR="001A44DF" w:rsidRPr="00DE67C9">
        <w:rPr>
          <w:rFonts w:ascii="PT Astra Serif" w:hAnsi="PT Astra Serif"/>
          <w:b/>
          <w:bCs/>
          <w:color w:val="auto"/>
          <w:sz w:val="28"/>
          <w:szCs w:val="28"/>
        </w:rPr>
        <w:t>в разрезе критериев</w:t>
      </w:r>
    </w:p>
    <w:p w:rsidR="00292613" w:rsidRPr="00DE67C9" w:rsidRDefault="00292613" w:rsidP="001A44DF">
      <w:pPr>
        <w:pStyle w:val="Default"/>
        <w:jc w:val="center"/>
        <w:rPr>
          <w:rFonts w:ascii="PT Astra Serif" w:eastAsia="Times New Roman" w:hAnsi="PT Astra Serif"/>
          <w:b/>
          <w:color w:val="auto"/>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7"/>
        <w:gridCol w:w="4084"/>
        <w:gridCol w:w="1411"/>
        <w:gridCol w:w="1388"/>
      </w:tblGrid>
      <w:tr w:rsidR="001F38F6" w:rsidRPr="00DE67C9" w:rsidTr="005E09C4">
        <w:trPr>
          <w:trHeight w:val="265"/>
          <w:tblHeader/>
        </w:trPr>
        <w:tc>
          <w:tcPr>
            <w:tcW w:w="1404" w:type="pct"/>
            <w:vAlign w:val="center"/>
          </w:tcPr>
          <w:p w:rsidR="005168EC" w:rsidRPr="00DE67C9" w:rsidRDefault="005168EC" w:rsidP="005E09C4">
            <w:pPr>
              <w:pStyle w:val="Default"/>
              <w:jc w:val="center"/>
              <w:rPr>
                <w:rFonts w:ascii="PT Astra Serif" w:hAnsi="PT Astra Serif"/>
                <w:color w:val="auto"/>
              </w:rPr>
            </w:pPr>
            <w:r w:rsidRPr="00DE67C9">
              <w:rPr>
                <w:rFonts w:ascii="PT Astra Serif" w:hAnsi="PT Astra Serif"/>
                <w:b/>
                <w:bCs/>
                <w:color w:val="auto"/>
              </w:rPr>
              <w:t>Критерии</w:t>
            </w:r>
          </w:p>
        </w:tc>
        <w:tc>
          <w:tcPr>
            <w:tcW w:w="2134" w:type="pct"/>
            <w:vAlign w:val="center"/>
          </w:tcPr>
          <w:p w:rsidR="005168EC" w:rsidRPr="00DE67C9" w:rsidRDefault="005168EC" w:rsidP="005E09C4">
            <w:pPr>
              <w:pStyle w:val="Default"/>
              <w:jc w:val="center"/>
              <w:rPr>
                <w:rFonts w:ascii="PT Astra Serif" w:hAnsi="PT Astra Serif"/>
                <w:color w:val="auto"/>
              </w:rPr>
            </w:pPr>
            <w:r w:rsidRPr="00DE67C9">
              <w:rPr>
                <w:rFonts w:ascii="PT Astra Serif" w:hAnsi="PT Astra Serif"/>
                <w:b/>
                <w:bCs/>
                <w:color w:val="auto"/>
              </w:rPr>
              <w:t>Содержание</w:t>
            </w:r>
          </w:p>
        </w:tc>
        <w:tc>
          <w:tcPr>
            <w:tcW w:w="737" w:type="pct"/>
            <w:vAlign w:val="center"/>
          </w:tcPr>
          <w:p w:rsidR="005168EC" w:rsidRPr="00DE67C9" w:rsidRDefault="005168EC" w:rsidP="005E09C4">
            <w:pPr>
              <w:pStyle w:val="Default"/>
              <w:jc w:val="center"/>
              <w:rPr>
                <w:rFonts w:ascii="PT Astra Serif" w:hAnsi="PT Astra Serif"/>
                <w:color w:val="auto"/>
              </w:rPr>
            </w:pPr>
            <w:r w:rsidRPr="00DE67C9">
              <w:rPr>
                <w:rFonts w:ascii="PT Astra Serif" w:hAnsi="PT Astra Serif"/>
                <w:b/>
                <w:bCs/>
                <w:color w:val="auto"/>
              </w:rPr>
              <w:t>Получили «зачёт» чел., %</w:t>
            </w:r>
          </w:p>
        </w:tc>
        <w:tc>
          <w:tcPr>
            <w:tcW w:w="725" w:type="pct"/>
            <w:vAlign w:val="center"/>
          </w:tcPr>
          <w:p w:rsidR="005168EC" w:rsidRPr="00DE67C9" w:rsidRDefault="005168EC" w:rsidP="005E09C4">
            <w:pPr>
              <w:pStyle w:val="Default"/>
              <w:jc w:val="center"/>
              <w:rPr>
                <w:rFonts w:ascii="PT Astra Serif" w:hAnsi="PT Astra Serif"/>
                <w:color w:val="auto"/>
              </w:rPr>
            </w:pPr>
            <w:r w:rsidRPr="00DE67C9">
              <w:rPr>
                <w:rFonts w:ascii="PT Astra Serif" w:hAnsi="PT Astra Serif"/>
                <w:b/>
                <w:bCs/>
                <w:color w:val="auto"/>
              </w:rPr>
              <w:t>Получили «незачёт» чел., %</w:t>
            </w:r>
          </w:p>
        </w:tc>
      </w:tr>
      <w:tr w:rsidR="001F38F6" w:rsidRPr="00DE67C9" w:rsidTr="005E09C4">
        <w:trPr>
          <w:trHeight w:val="657"/>
        </w:trPr>
        <w:tc>
          <w:tcPr>
            <w:tcW w:w="140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Критерий № 1 (основной)</w:t>
            </w:r>
          </w:p>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«Соответствие теме»</w:t>
            </w:r>
          </w:p>
        </w:tc>
        <w:tc>
          <w:tcPr>
            <w:tcW w:w="2134" w:type="pct"/>
            <w:vAlign w:val="center"/>
          </w:tcPr>
          <w:p w:rsidR="005E09C4" w:rsidRDefault="00611043" w:rsidP="005E09C4">
            <w:pPr>
              <w:pStyle w:val="Default"/>
              <w:jc w:val="center"/>
              <w:rPr>
                <w:rFonts w:ascii="PT Astra Serif" w:hAnsi="PT Astra Serif"/>
                <w:color w:val="auto"/>
              </w:rPr>
            </w:pPr>
            <w:r w:rsidRPr="00DE67C9">
              <w:rPr>
                <w:rFonts w:ascii="PT Astra Serif" w:hAnsi="PT Astra Serif"/>
                <w:color w:val="auto"/>
              </w:rPr>
              <w:t xml:space="preserve">«Незачёт» ставится в случае, если сочинение не соответствует теме, </w:t>
            </w:r>
          </w:p>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в нём нет ответа на вопрос, поставленный в теме, или в сочинении не прослеживается конкретной цели высказывания</w:t>
            </w:r>
          </w:p>
        </w:tc>
        <w:tc>
          <w:tcPr>
            <w:tcW w:w="737"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99,4</w:t>
            </w:r>
          </w:p>
        </w:tc>
        <w:tc>
          <w:tcPr>
            <w:tcW w:w="725"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0,6</w:t>
            </w:r>
          </w:p>
        </w:tc>
      </w:tr>
      <w:tr w:rsidR="001F38F6" w:rsidRPr="00DE67C9" w:rsidTr="005E09C4">
        <w:trPr>
          <w:trHeight w:val="835"/>
        </w:trPr>
        <w:tc>
          <w:tcPr>
            <w:tcW w:w="140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Критерий № 2 (основной)</w:t>
            </w:r>
          </w:p>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«Аргументация. Привлечение литературного материала»</w:t>
            </w:r>
          </w:p>
        </w:tc>
        <w:tc>
          <w:tcPr>
            <w:tcW w:w="2134" w:type="pct"/>
            <w:vAlign w:val="center"/>
          </w:tcPr>
          <w:p w:rsidR="00611043" w:rsidRPr="00DE67C9" w:rsidRDefault="00611043" w:rsidP="00FD1A6A">
            <w:pPr>
              <w:pStyle w:val="Default"/>
              <w:jc w:val="center"/>
              <w:rPr>
                <w:rFonts w:ascii="PT Astra Serif" w:hAnsi="PT Astra Serif"/>
                <w:color w:val="auto"/>
              </w:rPr>
            </w:pPr>
            <w:r w:rsidRPr="00DE67C9">
              <w:rPr>
                <w:rFonts w:ascii="PT Astra Serif" w:hAnsi="PT Astra Serif"/>
                <w:color w:val="auto"/>
              </w:rPr>
              <w:t>«Незачёт» ставится при условии, если сочинение не содержит аргументации, написано без опоры на литературный материал, или в нём существенно искажено содержание выбранного текста, или литературный материал лишь упоминается в работе (аргументы примерами не подкрепляются)</w:t>
            </w:r>
          </w:p>
        </w:tc>
        <w:tc>
          <w:tcPr>
            <w:tcW w:w="737"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98,9</w:t>
            </w:r>
          </w:p>
        </w:tc>
        <w:tc>
          <w:tcPr>
            <w:tcW w:w="725"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1,1</w:t>
            </w:r>
          </w:p>
        </w:tc>
      </w:tr>
      <w:tr w:rsidR="001F38F6" w:rsidRPr="00DE67C9" w:rsidTr="00FD1A6A">
        <w:trPr>
          <w:trHeight w:val="680"/>
        </w:trPr>
        <w:tc>
          <w:tcPr>
            <w:tcW w:w="140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Критерий № 3</w:t>
            </w:r>
          </w:p>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 xml:space="preserve">«Композиция и </w:t>
            </w:r>
            <w:r w:rsidRPr="00DE67C9">
              <w:rPr>
                <w:rFonts w:ascii="PT Astra Serif" w:hAnsi="PT Astra Serif"/>
                <w:b/>
                <w:bCs/>
                <w:color w:val="auto"/>
              </w:rPr>
              <w:lastRenderedPageBreak/>
              <w:t>логика рассуждения»</w:t>
            </w:r>
          </w:p>
        </w:tc>
        <w:tc>
          <w:tcPr>
            <w:tcW w:w="213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lastRenderedPageBreak/>
              <w:t xml:space="preserve">«Незачёт» ставится при условии, если грубые логические нарушения </w:t>
            </w:r>
            <w:r w:rsidRPr="00DE67C9">
              <w:rPr>
                <w:rFonts w:ascii="PT Astra Serif" w:hAnsi="PT Astra Serif"/>
                <w:color w:val="auto"/>
              </w:rPr>
              <w:lastRenderedPageBreak/>
              <w:t>мешают пониманию смысла сказанного или отсутствует тезисно- доказательная часть</w:t>
            </w:r>
          </w:p>
        </w:tc>
        <w:tc>
          <w:tcPr>
            <w:tcW w:w="737"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lastRenderedPageBreak/>
              <w:t>90,2</w:t>
            </w:r>
          </w:p>
        </w:tc>
        <w:tc>
          <w:tcPr>
            <w:tcW w:w="725"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9,8</w:t>
            </w:r>
          </w:p>
        </w:tc>
      </w:tr>
      <w:tr w:rsidR="001F38F6" w:rsidRPr="00DE67C9" w:rsidTr="005E09C4">
        <w:trPr>
          <w:trHeight w:val="552"/>
        </w:trPr>
        <w:tc>
          <w:tcPr>
            <w:tcW w:w="140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lastRenderedPageBreak/>
              <w:t>Критерий № 4</w:t>
            </w:r>
          </w:p>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«Качество письменной речи»</w:t>
            </w:r>
          </w:p>
        </w:tc>
        <w:tc>
          <w:tcPr>
            <w:tcW w:w="213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«Незачёт» ставится при условии, если низкое качество речи (в том числе речевые ошибки) существенно затрудняет понимание смысла сочинения</w:t>
            </w:r>
          </w:p>
        </w:tc>
        <w:tc>
          <w:tcPr>
            <w:tcW w:w="737"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91,7</w:t>
            </w:r>
          </w:p>
        </w:tc>
        <w:tc>
          <w:tcPr>
            <w:tcW w:w="725"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8,3</w:t>
            </w:r>
          </w:p>
        </w:tc>
      </w:tr>
      <w:tr w:rsidR="001F38F6" w:rsidRPr="00DE67C9" w:rsidTr="005E09C4">
        <w:trPr>
          <w:trHeight w:val="525"/>
        </w:trPr>
        <w:tc>
          <w:tcPr>
            <w:tcW w:w="140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Критерий № 5</w:t>
            </w:r>
          </w:p>
          <w:p w:rsidR="00611043" w:rsidRPr="00DE67C9" w:rsidRDefault="00611043" w:rsidP="005E09C4">
            <w:pPr>
              <w:pStyle w:val="Default"/>
              <w:jc w:val="center"/>
              <w:rPr>
                <w:rFonts w:ascii="PT Astra Serif" w:hAnsi="PT Astra Serif"/>
                <w:color w:val="auto"/>
              </w:rPr>
            </w:pPr>
            <w:r w:rsidRPr="00DE67C9">
              <w:rPr>
                <w:rFonts w:ascii="PT Astra Serif" w:hAnsi="PT Astra Serif"/>
                <w:b/>
                <w:bCs/>
                <w:color w:val="auto"/>
              </w:rPr>
              <w:t>«Грамотность»</w:t>
            </w:r>
          </w:p>
        </w:tc>
        <w:tc>
          <w:tcPr>
            <w:tcW w:w="2134"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«Незачёт» ставится при условии, если на 100 слов в среднем приходится в сумме более пяти ошибок: грамматических, орфографических, пунктуационных</w:t>
            </w:r>
          </w:p>
        </w:tc>
        <w:tc>
          <w:tcPr>
            <w:tcW w:w="737"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83,8</w:t>
            </w:r>
          </w:p>
        </w:tc>
        <w:tc>
          <w:tcPr>
            <w:tcW w:w="725" w:type="pct"/>
            <w:vAlign w:val="center"/>
          </w:tcPr>
          <w:p w:rsidR="00611043" w:rsidRPr="00DE67C9" w:rsidRDefault="00611043" w:rsidP="005E09C4">
            <w:pPr>
              <w:pStyle w:val="Default"/>
              <w:jc w:val="center"/>
              <w:rPr>
                <w:rFonts w:ascii="PT Astra Serif" w:hAnsi="PT Astra Serif"/>
                <w:color w:val="auto"/>
              </w:rPr>
            </w:pPr>
            <w:r w:rsidRPr="00DE67C9">
              <w:rPr>
                <w:rFonts w:ascii="PT Astra Serif" w:hAnsi="PT Astra Serif"/>
                <w:color w:val="auto"/>
              </w:rPr>
              <w:t>16,2</w:t>
            </w:r>
          </w:p>
        </w:tc>
      </w:tr>
    </w:tbl>
    <w:p w:rsidR="005168EC" w:rsidRPr="00DE67C9" w:rsidRDefault="005168EC" w:rsidP="001A44DF">
      <w:pPr>
        <w:spacing w:after="0"/>
        <w:jc w:val="center"/>
        <w:rPr>
          <w:rFonts w:ascii="PT Astra Serif" w:eastAsia="Times New Roman" w:hAnsi="PT Astra Serif" w:cs="Times New Roman"/>
          <w:b/>
          <w:szCs w:val="28"/>
          <w:lang w:eastAsia="ru-RU"/>
        </w:rPr>
      </w:pPr>
    </w:p>
    <w:p w:rsidR="00292613" w:rsidRDefault="00292613"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Анализ сочинений по К</w:t>
      </w:r>
      <w:r w:rsidR="00AD52FF">
        <w:rPr>
          <w:rFonts w:ascii="PT Astra Serif" w:hAnsi="PT Astra Serif"/>
          <w:b/>
          <w:bCs/>
          <w:color w:val="auto"/>
          <w:sz w:val="28"/>
          <w:szCs w:val="28"/>
        </w:rPr>
        <w:t>ритерию № 1 «Соответствие теме»</w:t>
      </w:r>
    </w:p>
    <w:p w:rsidR="00A6436E" w:rsidRDefault="00A6436E" w:rsidP="001A44DF">
      <w:pPr>
        <w:pStyle w:val="Default"/>
        <w:ind w:firstLine="709"/>
        <w:jc w:val="both"/>
        <w:rPr>
          <w:rFonts w:ascii="PT Astra Serif" w:hAnsi="PT Astra Serif"/>
          <w:bCs/>
          <w:color w:val="auto"/>
          <w:sz w:val="28"/>
          <w:szCs w:val="28"/>
        </w:rPr>
      </w:pP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1.</w:t>
      </w:r>
      <w:r w:rsidR="005E09C4">
        <w:rPr>
          <w:rFonts w:ascii="PT Astra Serif" w:hAnsi="PT Astra Serif"/>
          <w:bCs/>
          <w:color w:val="auto"/>
          <w:sz w:val="28"/>
          <w:szCs w:val="28"/>
        </w:rPr>
        <w:tab/>
      </w:r>
      <w:r w:rsidRPr="00DE67C9">
        <w:rPr>
          <w:rFonts w:ascii="PT Astra Serif" w:hAnsi="PT Astra Serif"/>
          <w:color w:val="auto"/>
          <w:sz w:val="28"/>
          <w:szCs w:val="28"/>
        </w:rPr>
        <w:t xml:space="preserve">Большинство </w:t>
      </w:r>
      <w:r w:rsidR="00D35FDC" w:rsidRPr="00DE67C9">
        <w:rPr>
          <w:rFonts w:ascii="PT Astra Serif" w:hAnsi="PT Astra Serif"/>
          <w:color w:val="auto"/>
          <w:sz w:val="28"/>
          <w:szCs w:val="28"/>
        </w:rPr>
        <w:t>обучающихся</w:t>
      </w:r>
      <w:r w:rsidR="005F691A">
        <w:rPr>
          <w:rFonts w:ascii="PT Astra Serif" w:hAnsi="PT Astra Serif"/>
          <w:color w:val="auto"/>
          <w:sz w:val="28"/>
          <w:szCs w:val="28"/>
        </w:rPr>
        <w:t xml:space="preserve"> </w:t>
      </w:r>
      <w:r w:rsidRPr="00DE67C9">
        <w:rPr>
          <w:rFonts w:ascii="PT Astra Serif" w:hAnsi="PT Astra Serif"/>
          <w:color w:val="auto"/>
          <w:sz w:val="28"/>
          <w:szCs w:val="28"/>
        </w:rPr>
        <w:t xml:space="preserve">верно поняли вопрос, сформулированный в теме сочинения, и выбрали доступную для понимания тему сочинения.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2.</w:t>
      </w:r>
      <w:r w:rsidR="005E09C4">
        <w:rPr>
          <w:rFonts w:ascii="PT Astra Serif" w:hAnsi="PT Astra Serif"/>
          <w:color w:val="auto"/>
          <w:sz w:val="28"/>
          <w:szCs w:val="28"/>
        </w:rPr>
        <w:tab/>
      </w:r>
      <w:r w:rsidRPr="00DE67C9">
        <w:rPr>
          <w:rFonts w:ascii="PT Astra Serif" w:hAnsi="PT Astra Serif"/>
          <w:color w:val="auto"/>
          <w:sz w:val="28"/>
          <w:szCs w:val="28"/>
        </w:rPr>
        <w:t xml:space="preserve">Ответ на проблемный вопрос сочинения </w:t>
      </w:r>
      <w:r w:rsidR="00D35FDC" w:rsidRPr="00DE67C9">
        <w:rPr>
          <w:rFonts w:ascii="PT Astra Serif" w:hAnsi="PT Astra Serif"/>
          <w:color w:val="auto"/>
          <w:sz w:val="28"/>
          <w:szCs w:val="28"/>
        </w:rPr>
        <w:t xml:space="preserve">обучающиеся </w:t>
      </w:r>
      <w:r w:rsidRPr="00DE67C9">
        <w:rPr>
          <w:rFonts w:ascii="PT Astra Serif" w:hAnsi="PT Astra Serif"/>
          <w:color w:val="auto"/>
          <w:sz w:val="28"/>
          <w:szCs w:val="28"/>
        </w:rPr>
        <w:t xml:space="preserve">формулировали при помощи использования ключевых слов темы. </w:t>
      </w:r>
    </w:p>
    <w:p w:rsidR="00292613" w:rsidRPr="00DE67C9" w:rsidRDefault="001A54C8"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3</w:t>
      </w:r>
      <w:r w:rsidR="00292613" w:rsidRPr="00DE67C9">
        <w:rPr>
          <w:rFonts w:ascii="PT Astra Serif" w:hAnsi="PT Astra Serif"/>
          <w:bCs/>
          <w:color w:val="auto"/>
          <w:sz w:val="28"/>
          <w:szCs w:val="28"/>
        </w:rPr>
        <w:t>.</w:t>
      </w:r>
      <w:r w:rsidR="005E09C4">
        <w:rPr>
          <w:rFonts w:ascii="PT Astra Serif" w:hAnsi="PT Astra Serif"/>
          <w:bCs/>
          <w:color w:val="auto"/>
          <w:sz w:val="28"/>
          <w:szCs w:val="28"/>
        </w:rPr>
        <w:tab/>
      </w:r>
      <w:r w:rsidR="00292613" w:rsidRPr="00DE67C9">
        <w:rPr>
          <w:rFonts w:ascii="PT Astra Serif" w:hAnsi="PT Astra Serif"/>
          <w:color w:val="auto"/>
          <w:sz w:val="28"/>
          <w:szCs w:val="28"/>
        </w:rPr>
        <w:t xml:space="preserve">В наиболее успешных сочинениях соблюдены главные требования к письменному высказыванию: выпускники понимают сущность выбранной темы, во вступлении формулируют проблему, которую будут решать, определяют главную мысль своих высказываний, выявляют смысловое наполнение нравственных и психологических понятий, входящих в формулировку темы. </w:t>
      </w:r>
    </w:p>
    <w:p w:rsidR="00292613" w:rsidRPr="00DE67C9" w:rsidRDefault="00E00DEB"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4</w:t>
      </w:r>
      <w:r w:rsidR="00292613" w:rsidRPr="00DE67C9">
        <w:rPr>
          <w:rFonts w:ascii="PT Astra Serif" w:hAnsi="PT Astra Serif"/>
          <w:bCs/>
          <w:color w:val="auto"/>
          <w:sz w:val="28"/>
          <w:szCs w:val="28"/>
        </w:rPr>
        <w:t>.</w:t>
      </w:r>
      <w:r w:rsidR="00A03DA5">
        <w:rPr>
          <w:rFonts w:ascii="PT Astra Serif" w:hAnsi="PT Astra Serif"/>
          <w:bCs/>
          <w:color w:val="auto"/>
          <w:sz w:val="28"/>
          <w:szCs w:val="28"/>
        </w:rPr>
        <w:tab/>
      </w:r>
      <w:r w:rsidR="00292613" w:rsidRPr="00DE67C9">
        <w:rPr>
          <w:rFonts w:ascii="PT Astra Serif" w:hAnsi="PT Astra Serif"/>
          <w:color w:val="auto"/>
          <w:sz w:val="28"/>
          <w:szCs w:val="28"/>
        </w:rPr>
        <w:t xml:space="preserve">Основные затруднения при написании итогового сочинения связаны с отсутствием представлений о формате итогового сочинения, неразвитостью умения формулировать ответ на вопрос темы сочинения, неверным пониманием проблемного вопроса, а также подменой анализа темы сочинения отвлечёнными рассуждениями пространного характера. </w:t>
      </w:r>
    </w:p>
    <w:p w:rsidR="00292613" w:rsidRPr="00DE67C9" w:rsidRDefault="00292613" w:rsidP="001A44DF">
      <w:pPr>
        <w:pStyle w:val="Default"/>
        <w:rPr>
          <w:rFonts w:ascii="PT Astra Serif" w:hAnsi="PT Astra Serif"/>
          <w:color w:val="auto"/>
          <w:sz w:val="28"/>
          <w:szCs w:val="28"/>
        </w:rPr>
      </w:pPr>
    </w:p>
    <w:p w:rsidR="00292613" w:rsidRDefault="00292613"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Анализ сочинений по Критерию № 2 «Аргументация. Привлечение литературного материала»</w:t>
      </w:r>
    </w:p>
    <w:p w:rsidR="00A6436E" w:rsidRDefault="00A6436E" w:rsidP="001A44DF">
      <w:pPr>
        <w:pStyle w:val="Default"/>
        <w:ind w:firstLine="709"/>
        <w:jc w:val="both"/>
        <w:rPr>
          <w:rFonts w:ascii="PT Astra Serif" w:hAnsi="PT Astra Serif"/>
          <w:bCs/>
          <w:color w:val="auto"/>
          <w:sz w:val="28"/>
          <w:szCs w:val="28"/>
        </w:rPr>
      </w:pP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1.</w:t>
      </w:r>
      <w:r w:rsidR="00ED7FDE">
        <w:rPr>
          <w:rFonts w:ascii="PT Astra Serif" w:hAnsi="PT Astra Serif"/>
          <w:bCs/>
          <w:color w:val="auto"/>
          <w:sz w:val="28"/>
          <w:szCs w:val="28"/>
        </w:rPr>
        <w:tab/>
      </w:r>
      <w:r w:rsidRPr="00DE67C9">
        <w:rPr>
          <w:rFonts w:ascii="PT Astra Serif" w:hAnsi="PT Astra Serif"/>
          <w:color w:val="auto"/>
          <w:sz w:val="28"/>
          <w:szCs w:val="28"/>
        </w:rPr>
        <w:t xml:space="preserve">Выпускники продемонстрировали умение привлекать разнообразные примеры-аргументы, демонстрирующие читательский опыт, показали умение строить рассуждение, доказывать свою позицию читательскими примерами-аргументами.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2.</w:t>
      </w:r>
      <w:r w:rsidR="00ED7FDE">
        <w:rPr>
          <w:rFonts w:ascii="PT Astra Serif" w:hAnsi="PT Astra Serif"/>
          <w:bCs/>
          <w:color w:val="auto"/>
          <w:sz w:val="28"/>
          <w:szCs w:val="28"/>
        </w:rPr>
        <w:tab/>
      </w:r>
      <w:r w:rsidR="00D35FDC" w:rsidRPr="00DE67C9">
        <w:rPr>
          <w:rFonts w:ascii="PT Astra Serif" w:hAnsi="PT Astra Serif"/>
          <w:color w:val="auto"/>
          <w:sz w:val="28"/>
          <w:szCs w:val="28"/>
        </w:rPr>
        <w:t xml:space="preserve">Большинство обучающихся </w:t>
      </w:r>
      <w:r w:rsidRPr="00DE67C9">
        <w:rPr>
          <w:rFonts w:ascii="PT Astra Serif" w:hAnsi="PT Astra Serif"/>
          <w:color w:val="auto"/>
          <w:sz w:val="28"/>
          <w:szCs w:val="28"/>
        </w:rPr>
        <w:t>использ</w:t>
      </w:r>
      <w:r w:rsidR="00ED7FDE">
        <w:rPr>
          <w:rFonts w:ascii="PT Astra Serif" w:hAnsi="PT Astra Serif"/>
          <w:color w:val="auto"/>
          <w:sz w:val="28"/>
          <w:szCs w:val="28"/>
        </w:rPr>
        <w:t xml:space="preserve">овали </w:t>
      </w:r>
      <w:r w:rsidRPr="00DE67C9">
        <w:rPr>
          <w:rFonts w:ascii="PT Astra Serif" w:hAnsi="PT Astra Serif"/>
          <w:color w:val="auto"/>
          <w:sz w:val="28"/>
          <w:szCs w:val="28"/>
        </w:rPr>
        <w:t xml:space="preserve">в качестве литературного материала для аргументации русскую классическую отечественную литературу XIX-XX веков (Д.И. Фонвизин – «Недоросль», </w:t>
      </w:r>
      <w:r w:rsidRPr="00DE67C9">
        <w:rPr>
          <w:rFonts w:ascii="PT Astra Serif" w:hAnsi="PT Astra Serif"/>
          <w:color w:val="auto"/>
          <w:sz w:val="28"/>
          <w:szCs w:val="28"/>
        </w:rPr>
        <w:lastRenderedPageBreak/>
        <w:t xml:space="preserve">А.С. Пушкин – «Капитанская дочка», «Евгений Онегин», М.Ю. Лермонтов – «Герой нашего времени», Н.В. Гоголь – «Мёртвые души», «Шинель», </w:t>
      </w:r>
      <w:r w:rsidR="00ED7FDE">
        <w:rPr>
          <w:rFonts w:ascii="PT Astra Serif" w:hAnsi="PT Astra Serif"/>
          <w:color w:val="auto"/>
          <w:sz w:val="28"/>
          <w:szCs w:val="28"/>
        </w:rPr>
        <w:br/>
      </w:r>
      <w:r w:rsidRPr="00DE67C9">
        <w:rPr>
          <w:rFonts w:ascii="PT Astra Serif" w:hAnsi="PT Astra Serif"/>
          <w:color w:val="auto"/>
          <w:sz w:val="28"/>
          <w:szCs w:val="28"/>
        </w:rPr>
        <w:t>А.Н. Островский - «Гроза», И.С. Тургенев – «Отцы и дети», Л.Н. Толстой – «Война и мир»,</w:t>
      </w:r>
      <w:r w:rsidR="005F691A">
        <w:rPr>
          <w:rFonts w:ascii="PT Astra Serif" w:hAnsi="PT Astra Serif"/>
          <w:color w:val="auto"/>
          <w:sz w:val="28"/>
          <w:szCs w:val="28"/>
        </w:rPr>
        <w:t xml:space="preserve"> </w:t>
      </w:r>
      <w:r w:rsidR="00E00DEB" w:rsidRPr="00DE67C9">
        <w:rPr>
          <w:rFonts w:ascii="PT Astra Serif" w:hAnsi="PT Astra Serif"/>
          <w:color w:val="auto"/>
          <w:sz w:val="28"/>
          <w:szCs w:val="28"/>
        </w:rPr>
        <w:t>Ф.М. Достоевский «Преступление и наказание»,</w:t>
      </w:r>
      <w:r w:rsidR="005F691A">
        <w:rPr>
          <w:rFonts w:ascii="PT Astra Serif" w:hAnsi="PT Astra Serif"/>
          <w:color w:val="auto"/>
          <w:sz w:val="28"/>
          <w:szCs w:val="28"/>
        </w:rPr>
        <w:t xml:space="preserve"> А.П. Чехов – </w:t>
      </w:r>
      <w:r w:rsidRPr="00DE67C9">
        <w:rPr>
          <w:rFonts w:ascii="PT Astra Serif" w:hAnsi="PT Astra Serif"/>
          <w:color w:val="auto"/>
          <w:sz w:val="28"/>
          <w:szCs w:val="28"/>
        </w:rPr>
        <w:t xml:space="preserve">«Вишнёвый сад», М. Горький –  «На дне).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3.</w:t>
      </w:r>
      <w:r w:rsidR="00ED7FDE">
        <w:rPr>
          <w:rFonts w:ascii="PT Astra Serif" w:hAnsi="PT Astra Serif"/>
          <w:bCs/>
          <w:color w:val="auto"/>
          <w:sz w:val="28"/>
          <w:szCs w:val="28"/>
        </w:rPr>
        <w:tab/>
      </w:r>
      <w:r w:rsidRPr="00DE67C9">
        <w:rPr>
          <w:rFonts w:ascii="PT Astra Serif" w:hAnsi="PT Astra Serif"/>
          <w:color w:val="auto"/>
          <w:sz w:val="28"/>
          <w:szCs w:val="28"/>
        </w:rPr>
        <w:t xml:space="preserve">Практически не используется для аргументации научно-популярная литература, философские произведения, мемуары, публицистические произведения, литературная критика. </w:t>
      </w:r>
    </w:p>
    <w:p w:rsidR="00292613" w:rsidRPr="00DE67C9" w:rsidRDefault="001F38F6"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4</w:t>
      </w:r>
      <w:r w:rsidR="00292613" w:rsidRPr="00DE67C9">
        <w:rPr>
          <w:rFonts w:ascii="PT Astra Serif" w:hAnsi="PT Astra Serif"/>
          <w:bCs/>
          <w:color w:val="auto"/>
          <w:sz w:val="28"/>
          <w:szCs w:val="28"/>
        </w:rPr>
        <w:t>.</w:t>
      </w:r>
      <w:r w:rsidR="00ED7FDE">
        <w:rPr>
          <w:rFonts w:ascii="PT Astra Serif" w:hAnsi="PT Astra Serif"/>
          <w:bCs/>
          <w:color w:val="auto"/>
          <w:sz w:val="28"/>
          <w:szCs w:val="28"/>
        </w:rPr>
        <w:tab/>
      </w:r>
      <w:r w:rsidR="00087111" w:rsidRPr="00DE67C9">
        <w:rPr>
          <w:rFonts w:ascii="PT Astra Serif" w:hAnsi="PT Astra Serif"/>
          <w:color w:val="auto"/>
          <w:sz w:val="28"/>
          <w:szCs w:val="28"/>
        </w:rPr>
        <w:t>Обучающие</w:t>
      </w:r>
      <w:r w:rsidR="00292613" w:rsidRPr="00DE67C9">
        <w:rPr>
          <w:rFonts w:ascii="PT Astra Serif" w:hAnsi="PT Astra Serif"/>
          <w:color w:val="auto"/>
          <w:sz w:val="28"/>
          <w:szCs w:val="28"/>
        </w:rPr>
        <w:t xml:space="preserve">ся предпочитают не использовать лирические произведения для аргументации собственных тезисов. </w:t>
      </w:r>
    </w:p>
    <w:p w:rsidR="00292613" w:rsidRPr="00DE67C9" w:rsidRDefault="001F38F6"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5</w:t>
      </w:r>
      <w:r w:rsidR="00292613" w:rsidRPr="00DE67C9">
        <w:rPr>
          <w:rFonts w:ascii="PT Astra Serif" w:hAnsi="PT Astra Serif"/>
          <w:bCs/>
          <w:color w:val="auto"/>
          <w:sz w:val="28"/>
          <w:szCs w:val="28"/>
        </w:rPr>
        <w:t>.</w:t>
      </w:r>
      <w:r w:rsidR="00ED7FDE">
        <w:rPr>
          <w:rFonts w:ascii="PT Astra Serif" w:hAnsi="PT Astra Serif"/>
          <w:bCs/>
          <w:color w:val="auto"/>
          <w:sz w:val="28"/>
          <w:szCs w:val="28"/>
        </w:rPr>
        <w:tab/>
      </w:r>
      <w:r w:rsidR="00292613" w:rsidRPr="00DE67C9">
        <w:rPr>
          <w:rFonts w:ascii="PT Astra Serif" w:hAnsi="PT Astra Serif"/>
          <w:color w:val="auto"/>
          <w:sz w:val="28"/>
          <w:szCs w:val="28"/>
        </w:rPr>
        <w:t>Среди недочёт</w:t>
      </w:r>
      <w:r w:rsidR="00DE7296" w:rsidRPr="00DE67C9">
        <w:rPr>
          <w:rFonts w:ascii="PT Astra Serif" w:hAnsi="PT Astra Serif"/>
          <w:color w:val="auto"/>
          <w:sz w:val="28"/>
          <w:szCs w:val="28"/>
        </w:rPr>
        <w:t>ов, связанных с неумением обучающих</w:t>
      </w:r>
      <w:r w:rsidR="00292613" w:rsidRPr="00DE67C9">
        <w:rPr>
          <w:rFonts w:ascii="PT Astra Serif" w:hAnsi="PT Astra Serif"/>
          <w:color w:val="auto"/>
          <w:sz w:val="28"/>
          <w:szCs w:val="28"/>
        </w:rPr>
        <w:t xml:space="preserve">ся привлекать литературный материал, можно отметить отсутствие навыков аналитической работы с текстом, однообразие подходов к отбору литературных примеров, подмену проблемного анализа пересказом прочитанного произведения, искусственное увеличение объёма сочинения за счёт приблизительного пересказа содержания произведения, проявление читательской некомпетентности. </w:t>
      </w:r>
    </w:p>
    <w:p w:rsidR="00292613" w:rsidRPr="00DE67C9" w:rsidRDefault="001F38F6"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6</w:t>
      </w:r>
      <w:r w:rsidR="003217F2">
        <w:rPr>
          <w:rFonts w:ascii="PT Astra Serif" w:hAnsi="PT Astra Serif"/>
          <w:bCs/>
          <w:color w:val="auto"/>
          <w:sz w:val="28"/>
          <w:szCs w:val="28"/>
        </w:rPr>
        <w:t>.</w:t>
      </w:r>
      <w:r w:rsidR="003217F2">
        <w:rPr>
          <w:rFonts w:ascii="PT Astra Serif" w:hAnsi="PT Astra Serif"/>
          <w:bCs/>
          <w:color w:val="auto"/>
          <w:sz w:val="28"/>
          <w:szCs w:val="28"/>
        </w:rPr>
        <w:tab/>
      </w:r>
      <w:r w:rsidR="00292613" w:rsidRPr="00DE67C9">
        <w:rPr>
          <w:rFonts w:ascii="PT Astra Serif" w:hAnsi="PT Astra Serif"/>
          <w:color w:val="auto"/>
          <w:sz w:val="28"/>
          <w:szCs w:val="28"/>
        </w:rPr>
        <w:t xml:space="preserve">Среди фактологических нарушений, связанных с невысоким уровнем читательской грамотности, следует назвать искажение имён, фамилий, прозвищ и рода занятий главных героев произведений; ошибки при определении авторства произведений; ошибки в определении жанра произведения и использовании теоретико-литературных и историко-литературных понятий; искажения при передаче фабулы произведения, его сюжетной основы; ошибки при упоминании исторических реалий эпохи, исторических фактов; ошибки при цитировании; ошибки при определении времени и места действия в произведениях. </w:t>
      </w:r>
    </w:p>
    <w:p w:rsidR="001A44DF" w:rsidRPr="00DE67C9" w:rsidRDefault="001A44DF" w:rsidP="001A44DF">
      <w:pPr>
        <w:pStyle w:val="Default"/>
        <w:rPr>
          <w:rFonts w:ascii="PT Astra Serif" w:hAnsi="PT Astra Serif"/>
          <w:b/>
          <w:bCs/>
          <w:color w:val="auto"/>
          <w:sz w:val="28"/>
          <w:szCs w:val="28"/>
        </w:rPr>
      </w:pPr>
    </w:p>
    <w:p w:rsidR="00292613" w:rsidRDefault="00292613"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Анализ сочинений по Критерию № 3 «Композиция и логика рассуждения»</w:t>
      </w:r>
    </w:p>
    <w:p w:rsidR="00A6436E" w:rsidRDefault="00A6436E" w:rsidP="001A44DF">
      <w:pPr>
        <w:pStyle w:val="Default"/>
        <w:ind w:firstLine="709"/>
        <w:jc w:val="both"/>
        <w:rPr>
          <w:rFonts w:ascii="PT Astra Serif" w:hAnsi="PT Astra Serif"/>
          <w:bCs/>
          <w:color w:val="auto"/>
          <w:sz w:val="28"/>
          <w:szCs w:val="28"/>
        </w:rPr>
      </w:pP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1.</w:t>
      </w:r>
      <w:r w:rsidR="003217F2">
        <w:rPr>
          <w:rFonts w:ascii="PT Astra Serif" w:hAnsi="PT Astra Serif"/>
          <w:bCs/>
          <w:color w:val="auto"/>
          <w:sz w:val="28"/>
          <w:szCs w:val="28"/>
        </w:rPr>
        <w:tab/>
      </w:r>
      <w:r w:rsidRPr="00DE67C9">
        <w:rPr>
          <w:rFonts w:ascii="PT Astra Serif" w:hAnsi="PT Astra Serif"/>
          <w:color w:val="auto"/>
          <w:sz w:val="28"/>
          <w:szCs w:val="28"/>
        </w:rPr>
        <w:t xml:space="preserve">В большей части работ соблюдается логика рассуждения при ответе на проблемный вопрос, </w:t>
      </w:r>
      <w:r w:rsidR="00D35FDC" w:rsidRPr="00DE67C9">
        <w:rPr>
          <w:rFonts w:ascii="PT Astra Serif" w:hAnsi="PT Astra Serif"/>
          <w:color w:val="auto"/>
          <w:sz w:val="28"/>
          <w:szCs w:val="28"/>
        </w:rPr>
        <w:t xml:space="preserve">обучающиеся </w:t>
      </w:r>
      <w:r w:rsidRPr="00DE67C9">
        <w:rPr>
          <w:rFonts w:ascii="PT Astra Serif" w:hAnsi="PT Astra Serif"/>
          <w:color w:val="auto"/>
          <w:sz w:val="28"/>
          <w:szCs w:val="28"/>
        </w:rPr>
        <w:t xml:space="preserve">последовательно и логично выстраивают итоговое сочинение.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2.</w:t>
      </w:r>
      <w:r w:rsidR="003217F2">
        <w:rPr>
          <w:rFonts w:ascii="PT Astra Serif" w:hAnsi="PT Astra Serif"/>
          <w:bCs/>
          <w:color w:val="auto"/>
          <w:sz w:val="28"/>
          <w:szCs w:val="28"/>
        </w:rPr>
        <w:tab/>
      </w:r>
      <w:r w:rsidRPr="00DE67C9">
        <w:rPr>
          <w:rFonts w:ascii="PT Astra Serif" w:hAnsi="PT Astra Serif"/>
          <w:color w:val="auto"/>
          <w:sz w:val="28"/>
          <w:szCs w:val="28"/>
        </w:rPr>
        <w:t xml:space="preserve">Доказательная часть удачно иллюстрирует предложенный тезис, отсутствуют нарушения причинно-следственных связей.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3.</w:t>
      </w:r>
      <w:r w:rsidR="003217F2">
        <w:rPr>
          <w:rFonts w:ascii="PT Astra Serif" w:hAnsi="PT Astra Serif"/>
          <w:color w:val="auto"/>
          <w:sz w:val="28"/>
          <w:szCs w:val="28"/>
        </w:rPr>
        <w:tab/>
      </w:r>
      <w:r w:rsidRPr="00DE67C9">
        <w:rPr>
          <w:rFonts w:ascii="PT Astra Serif" w:hAnsi="PT Astra Serif"/>
          <w:color w:val="auto"/>
          <w:sz w:val="28"/>
          <w:szCs w:val="28"/>
        </w:rPr>
        <w:t xml:space="preserve">Отдельные небольшие логические нарушения не мешают пониманию смысла сказанного. </w:t>
      </w:r>
    </w:p>
    <w:p w:rsidR="00292613"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4.</w:t>
      </w:r>
      <w:r w:rsidR="003217F2">
        <w:rPr>
          <w:rFonts w:ascii="PT Astra Serif" w:hAnsi="PT Astra Serif"/>
          <w:bCs/>
          <w:color w:val="auto"/>
          <w:sz w:val="28"/>
          <w:szCs w:val="28"/>
        </w:rPr>
        <w:tab/>
      </w:r>
      <w:r w:rsidRPr="00DE67C9">
        <w:rPr>
          <w:rFonts w:ascii="PT Astra Serif" w:hAnsi="PT Astra Serif"/>
          <w:color w:val="auto"/>
          <w:sz w:val="28"/>
          <w:szCs w:val="28"/>
        </w:rPr>
        <w:t xml:space="preserve">Типичные затруднения чаще всего связаны с несоразмерностью объёма тезисной части и </w:t>
      </w:r>
      <w:r w:rsidR="00833658" w:rsidRPr="00DE67C9">
        <w:rPr>
          <w:rFonts w:ascii="PT Astra Serif" w:hAnsi="PT Astra Serif"/>
          <w:color w:val="auto"/>
          <w:sz w:val="28"/>
          <w:szCs w:val="28"/>
        </w:rPr>
        <w:t>аргументов</w:t>
      </w:r>
      <w:r w:rsidRPr="00DE67C9">
        <w:rPr>
          <w:rFonts w:ascii="PT Astra Serif" w:hAnsi="PT Astra Serif"/>
          <w:color w:val="auto"/>
          <w:sz w:val="28"/>
          <w:szCs w:val="28"/>
        </w:rPr>
        <w:t xml:space="preserve">, недостаточностью доказательной базы для аргументации; неумением выстраивать аргументы с привлечением примеров из произведений художественной литературы; отсутствием причинно-следственной связи между заключением и структурными частями основной части сочинения. </w:t>
      </w:r>
    </w:p>
    <w:p w:rsidR="00D51915" w:rsidRPr="00DE67C9" w:rsidRDefault="00D51915" w:rsidP="001A44DF">
      <w:pPr>
        <w:pStyle w:val="Default"/>
        <w:ind w:firstLine="709"/>
        <w:jc w:val="both"/>
        <w:rPr>
          <w:rFonts w:ascii="PT Astra Serif" w:hAnsi="PT Astra Serif"/>
          <w:color w:val="auto"/>
          <w:sz w:val="28"/>
          <w:szCs w:val="28"/>
        </w:rPr>
      </w:pPr>
    </w:p>
    <w:p w:rsidR="00A6436E" w:rsidRDefault="00292613"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lastRenderedPageBreak/>
        <w:t>Анализ сочинений по Критерию № 4 «Качество письменной речи»</w:t>
      </w:r>
    </w:p>
    <w:p w:rsidR="00A6436E" w:rsidRDefault="00A6436E" w:rsidP="001A44DF">
      <w:pPr>
        <w:pStyle w:val="Default"/>
        <w:ind w:firstLine="709"/>
        <w:jc w:val="both"/>
        <w:rPr>
          <w:rFonts w:ascii="PT Astra Serif" w:hAnsi="PT Astra Serif"/>
          <w:bCs/>
          <w:color w:val="auto"/>
          <w:sz w:val="28"/>
          <w:szCs w:val="28"/>
        </w:rPr>
      </w:pP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1.</w:t>
      </w:r>
      <w:r w:rsidR="003217F2">
        <w:rPr>
          <w:rFonts w:ascii="PT Astra Serif" w:hAnsi="PT Astra Serif"/>
          <w:bCs/>
          <w:color w:val="auto"/>
          <w:sz w:val="28"/>
          <w:szCs w:val="28"/>
        </w:rPr>
        <w:tab/>
      </w:r>
      <w:r w:rsidRPr="00DE67C9">
        <w:rPr>
          <w:rFonts w:ascii="PT Astra Serif" w:hAnsi="PT Astra Serif"/>
          <w:color w:val="auto"/>
          <w:sz w:val="28"/>
          <w:szCs w:val="28"/>
        </w:rPr>
        <w:t xml:space="preserve">Большая часть работ отличается точностью выражения мысли, в сочинениях отсутствует канцелярит, тавтология и неоправданные повторы слов.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2.</w:t>
      </w:r>
      <w:r w:rsidR="003217F2">
        <w:rPr>
          <w:rFonts w:ascii="PT Astra Serif" w:hAnsi="PT Astra Serif"/>
          <w:bCs/>
          <w:color w:val="auto"/>
          <w:sz w:val="28"/>
          <w:szCs w:val="28"/>
        </w:rPr>
        <w:tab/>
      </w:r>
      <w:r w:rsidRPr="00DE67C9">
        <w:rPr>
          <w:rFonts w:ascii="PT Astra Serif" w:hAnsi="PT Astra Serif"/>
          <w:color w:val="auto"/>
          <w:sz w:val="28"/>
          <w:szCs w:val="28"/>
        </w:rPr>
        <w:t xml:space="preserve">Выпускники используют в сочинениях разностилевую лексику </w:t>
      </w:r>
      <w:r w:rsidR="00D35FDC" w:rsidRPr="00DE67C9">
        <w:rPr>
          <w:rFonts w:ascii="PT Astra Serif" w:hAnsi="PT Astra Serif"/>
          <w:color w:val="auto"/>
          <w:sz w:val="28"/>
          <w:szCs w:val="28"/>
        </w:rPr>
        <w:br/>
      </w:r>
      <w:r w:rsidRPr="00DE67C9">
        <w:rPr>
          <w:rFonts w:ascii="PT Astra Serif" w:hAnsi="PT Astra Serif"/>
          <w:color w:val="auto"/>
          <w:sz w:val="28"/>
          <w:szCs w:val="28"/>
        </w:rPr>
        <w:t xml:space="preserve">и разнообразные грамматические конструкции.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3.</w:t>
      </w:r>
      <w:r w:rsidR="003217F2">
        <w:rPr>
          <w:rFonts w:ascii="PT Astra Serif" w:hAnsi="PT Astra Serif"/>
          <w:bCs/>
          <w:color w:val="auto"/>
          <w:sz w:val="28"/>
          <w:szCs w:val="28"/>
        </w:rPr>
        <w:tab/>
      </w:r>
      <w:r w:rsidRPr="00DE67C9">
        <w:rPr>
          <w:rFonts w:ascii="PT Astra Serif" w:hAnsi="PT Astra Serif"/>
          <w:color w:val="auto"/>
          <w:sz w:val="28"/>
          <w:szCs w:val="28"/>
        </w:rPr>
        <w:t xml:space="preserve">Среди типичных ошибок следует выделить необоснованный пропуск слов в контексте; неуместное использование в сочинениях разговорных, просторечных и эмоционально окрашенных слов; нарушение лексической сочетаемости слова в контексте; употребление слова в несвойственном ему лексическом значении; неоправданные речевые повторы, употребление однокоренных слов в ближайшем контексте; неудачное употребление местоимений; смешение паронимов. </w:t>
      </w:r>
    </w:p>
    <w:p w:rsidR="001A44DF" w:rsidRPr="00DE67C9" w:rsidRDefault="001A44DF" w:rsidP="001A44DF">
      <w:pPr>
        <w:pStyle w:val="Default"/>
        <w:rPr>
          <w:rFonts w:ascii="PT Astra Serif" w:hAnsi="PT Astra Serif"/>
          <w:b/>
          <w:bCs/>
          <w:color w:val="auto"/>
          <w:sz w:val="28"/>
          <w:szCs w:val="28"/>
        </w:rPr>
      </w:pPr>
    </w:p>
    <w:p w:rsidR="00292613" w:rsidRDefault="00292613"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Анализ сочинений по Критерию № 5 «Грамотность»</w:t>
      </w:r>
    </w:p>
    <w:p w:rsidR="00A6436E" w:rsidRDefault="00A6436E" w:rsidP="001A44DF">
      <w:pPr>
        <w:pStyle w:val="Default"/>
        <w:ind w:firstLine="709"/>
        <w:jc w:val="both"/>
        <w:rPr>
          <w:rFonts w:ascii="PT Astra Serif" w:hAnsi="PT Astra Serif"/>
          <w:bCs/>
          <w:color w:val="auto"/>
          <w:sz w:val="28"/>
          <w:szCs w:val="28"/>
        </w:rPr>
      </w:pP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1.</w:t>
      </w:r>
      <w:r w:rsidR="00090D53">
        <w:rPr>
          <w:rFonts w:ascii="PT Astra Serif" w:hAnsi="PT Astra Serif"/>
          <w:bCs/>
          <w:color w:val="auto"/>
          <w:sz w:val="28"/>
          <w:szCs w:val="28"/>
        </w:rPr>
        <w:tab/>
      </w:r>
      <w:r w:rsidR="00DE7296" w:rsidRPr="00DE67C9">
        <w:rPr>
          <w:rFonts w:ascii="PT Astra Serif" w:hAnsi="PT Astra Serif"/>
          <w:color w:val="auto"/>
          <w:sz w:val="28"/>
          <w:szCs w:val="28"/>
        </w:rPr>
        <w:t>Анализ работ обучаю</w:t>
      </w:r>
      <w:r w:rsidRPr="00DE67C9">
        <w:rPr>
          <w:rFonts w:ascii="PT Astra Serif" w:hAnsi="PT Astra Serif"/>
          <w:color w:val="auto"/>
          <w:sz w:val="28"/>
          <w:szCs w:val="28"/>
        </w:rPr>
        <w:t xml:space="preserve">щихся показывает недостаточно высокий уровень практической грамотности. Отмечаются многочисленные орфографические и грамматические ошибки: в правописании наречий, союзов, производных предлогов; в личных окончаниях глаголов; </w:t>
      </w:r>
      <w:r w:rsidR="00ED78AE" w:rsidRPr="00DE67C9">
        <w:rPr>
          <w:rFonts w:ascii="PT Astra Serif" w:hAnsi="PT Astra Serif"/>
          <w:color w:val="auto"/>
          <w:sz w:val="28"/>
          <w:szCs w:val="28"/>
        </w:rPr>
        <w:br/>
      </w:r>
      <w:r w:rsidRPr="00DE67C9">
        <w:rPr>
          <w:rFonts w:ascii="PT Astra Serif" w:hAnsi="PT Astra Serif"/>
          <w:color w:val="auto"/>
          <w:sz w:val="28"/>
          <w:szCs w:val="28"/>
        </w:rPr>
        <w:t xml:space="preserve">в правописании Н/НН в суффиксах страдательных причастий, отглагольных прилагательных, образованных от них существительных; </w:t>
      </w:r>
      <w:r w:rsidR="00856A78" w:rsidRPr="00DE67C9">
        <w:rPr>
          <w:rFonts w:ascii="PT Astra Serif" w:hAnsi="PT Astra Serif"/>
          <w:color w:val="auto"/>
          <w:sz w:val="28"/>
          <w:szCs w:val="28"/>
        </w:rPr>
        <w:t xml:space="preserve">при постановке знаков препинания </w:t>
      </w:r>
      <w:r w:rsidRPr="00DE67C9">
        <w:rPr>
          <w:rFonts w:ascii="PT Astra Serif" w:hAnsi="PT Astra Serif"/>
          <w:color w:val="auto"/>
          <w:sz w:val="28"/>
          <w:szCs w:val="28"/>
        </w:rPr>
        <w:t xml:space="preserve">при обособлении определений и обстоятельств; при выделении вводных конструкций и обращений; в сложносочинённых и сложноподчинённых предложениях. </w:t>
      </w:r>
    </w:p>
    <w:p w:rsidR="00292613" w:rsidRPr="00DE67C9" w:rsidRDefault="00292613" w:rsidP="001A44DF">
      <w:pPr>
        <w:pStyle w:val="Default"/>
        <w:ind w:firstLine="709"/>
        <w:jc w:val="both"/>
        <w:rPr>
          <w:rFonts w:ascii="PT Astra Serif" w:hAnsi="PT Astra Serif"/>
          <w:color w:val="auto"/>
          <w:sz w:val="28"/>
          <w:szCs w:val="28"/>
        </w:rPr>
      </w:pPr>
      <w:r w:rsidRPr="00DE67C9">
        <w:rPr>
          <w:rFonts w:ascii="PT Astra Serif" w:hAnsi="PT Astra Serif"/>
          <w:bCs/>
          <w:color w:val="auto"/>
          <w:sz w:val="28"/>
          <w:szCs w:val="28"/>
        </w:rPr>
        <w:t>2.</w:t>
      </w:r>
      <w:r w:rsidR="00090D53">
        <w:rPr>
          <w:rFonts w:ascii="PT Astra Serif" w:hAnsi="PT Astra Serif"/>
          <w:bCs/>
          <w:color w:val="auto"/>
          <w:sz w:val="28"/>
          <w:szCs w:val="28"/>
        </w:rPr>
        <w:tab/>
      </w:r>
      <w:r w:rsidRPr="00DE67C9">
        <w:rPr>
          <w:rFonts w:ascii="PT Astra Serif" w:hAnsi="PT Astra Serif"/>
          <w:color w:val="auto"/>
          <w:sz w:val="28"/>
          <w:szCs w:val="28"/>
        </w:rPr>
        <w:t xml:space="preserve">Особое внимание при подготовке к итоговому сочинению учителям-предметникам следует уделять выработке навыка грамотной письменной речи. </w:t>
      </w:r>
    </w:p>
    <w:p w:rsidR="00ED78AE" w:rsidRPr="00DE67C9" w:rsidRDefault="00ED78AE" w:rsidP="001A44DF">
      <w:pPr>
        <w:pStyle w:val="Default"/>
        <w:jc w:val="center"/>
        <w:rPr>
          <w:rFonts w:ascii="PT Astra Serif" w:hAnsi="PT Astra Serif"/>
          <w:b/>
          <w:bCs/>
          <w:color w:val="auto"/>
          <w:sz w:val="28"/>
          <w:szCs w:val="28"/>
        </w:rPr>
      </w:pPr>
    </w:p>
    <w:p w:rsidR="00AA6FC6" w:rsidRDefault="004122B8" w:rsidP="001A44DF">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4. Общий анализ</w:t>
      </w:r>
      <w:r w:rsidR="001A44DF" w:rsidRPr="00DE67C9">
        <w:rPr>
          <w:rFonts w:ascii="PT Astra Serif" w:hAnsi="PT Astra Serif"/>
          <w:b/>
          <w:bCs/>
          <w:color w:val="auto"/>
          <w:sz w:val="28"/>
          <w:szCs w:val="28"/>
        </w:rPr>
        <w:t xml:space="preserve"> итоговых сочинений</w:t>
      </w:r>
    </w:p>
    <w:p w:rsidR="00A6436E" w:rsidRDefault="00A6436E" w:rsidP="001A44DF">
      <w:pPr>
        <w:pStyle w:val="Default"/>
        <w:jc w:val="center"/>
        <w:rPr>
          <w:rFonts w:ascii="PT Astra Serif" w:hAnsi="PT Astra Serif"/>
          <w:b/>
          <w:bCs/>
          <w:color w:val="auto"/>
          <w:sz w:val="28"/>
          <w:szCs w:val="28"/>
        </w:rPr>
      </w:pPr>
    </w:p>
    <w:p w:rsidR="004122B8" w:rsidRPr="00DE67C9" w:rsidRDefault="004122B8" w:rsidP="001A44DF">
      <w:pPr>
        <w:pStyle w:val="Default"/>
        <w:ind w:firstLine="709"/>
        <w:jc w:val="both"/>
        <w:rPr>
          <w:rFonts w:ascii="PT Astra Serif" w:hAnsi="PT Astra Serif"/>
          <w:b/>
          <w:color w:val="auto"/>
          <w:sz w:val="28"/>
          <w:szCs w:val="28"/>
        </w:rPr>
      </w:pPr>
      <w:r w:rsidRPr="00090D53">
        <w:rPr>
          <w:rFonts w:ascii="PT Astra Serif" w:hAnsi="PT Astra Serif"/>
          <w:bCs/>
          <w:color w:val="auto"/>
          <w:sz w:val="28"/>
          <w:szCs w:val="28"/>
        </w:rPr>
        <w:t>Анализ итоговых сочинений</w:t>
      </w:r>
      <w:r w:rsidRPr="00DE67C9">
        <w:rPr>
          <w:rFonts w:ascii="PT Astra Serif" w:hAnsi="PT Astra Serif"/>
          <w:bCs/>
          <w:color w:val="auto"/>
          <w:sz w:val="28"/>
          <w:szCs w:val="28"/>
        </w:rPr>
        <w:t xml:space="preserve"> позволил выявить </w:t>
      </w:r>
      <w:r w:rsidRPr="00DE67C9">
        <w:rPr>
          <w:rFonts w:ascii="PT Astra Serif" w:hAnsi="PT Astra Serif"/>
          <w:b/>
          <w:bCs/>
          <w:color w:val="auto"/>
          <w:sz w:val="28"/>
          <w:szCs w:val="28"/>
        </w:rPr>
        <w:t xml:space="preserve">положительные тенденции: </w:t>
      </w:r>
    </w:p>
    <w:p w:rsidR="004122B8" w:rsidRPr="00DE67C9" w:rsidRDefault="007F231D"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выпускники</w:t>
      </w:r>
      <w:r w:rsidR="003E36BB">
        <w:rPr>
          <w:rFonts w:ascii="PT Astra Serif" w:hAnsi="PT Astra Serif"/>
          <w:color w:val="auto"/>
          <w:sz w:val="28"/>
          <w:szCs w:val="28"/>
        </w:rPr>
        <w:t xml:space="preserve"> </w:t>
      </w:r>
      <w:r w:rsidR="004122B8" w:rsidRPr="00DE67C9">
        <w:rPr>
          <w:rFonts w:ascii="PT Astra Serif" w:hAnsi="PT Astra Serif"/>
          <w:color w:val="auto"/>
          <w:sz w:val="28"/>
          <w:szCs w:val="28"/>
        </w:rPr>
        <w:t xml:space="preserve">убедительно отвечают на проблемный вопрос сочинения, формулируют тезисы при помощи использования ключевых слов темы;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верно определяют сущность выбранной темы;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чётко формулируют тезисы, отражающие понимание проблемы сочинения;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выявляют смысловое наполнение нравственных и психологических понятий, входящих в формулировку темы. </w:t>
      </w:r>
    </w:p>
    <w:p w:rsidR="004122B8" w:rsidRPr="00DE67C9" w:rsidRDefault="004122B8" w:rsidP="001A44DF">
      <w:pPr>
        <w:pStyle w:val="Default"/>
        <w:ind w:firstLine="709"/>
        <w:jc w:val="both"/>
        <w:rPr>
          <w:rFonts w:ascii="PT Astra Serif" w:hAnsi="PT Astra Serif"/>
          <w:b/>
          <w:color w:val="auto"/>
          <w:sz w:val="28"/>
          <w:szCs w:val="28"/>
        </w:rPr>
      </w:pPr>
      <w:r w:rsidRPr="00DE67C9">
        <w:rPr>
          <w:rFonts w:ascii="PT Astra Serif" w:hAnsi="PT Astra Serif"/>
          <w:iCs/>
          <w:color w:val="auto"/>
          <w:sz w:val="28"/>
          <w:szCs w:val="28"/>
        </w:rPr>
        <w:t xml:space="preserve">Кроме того, выявил </w:t>
      </w:r>
      <w:r w:rsidRPr="00DE67C9">
        <w:rPr>
          <w:rFonts w:ascii="PT Astra Serif" w:hAnsi="PT Astra Serif"/>
          <w:b/>
          <w:iCs/>
          <w:color w:val="auto"/>
          <w:sz w:val="28"/>
          <w:szCs w:val="28"/>
        </w:rPr>
        <w:t xml:space="preserve">отрицательные стороны работ: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недостаточно развито умение чётко формулировать ответ на вопрос темы сочинения;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lastRenderedPageBreak/>
        <w:t xml:space="preserve">частично отсутствует разнообразие подходов к отбору литературных примеров;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недостаточное владение навыками проблемного анализа текста художественного произведения;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в некоторых работах анализ темы сочинения подменяется пересказом содержания текста произведения; </w:t>
      </w:r>
    </w:p>
    <w:p w:rsidR="004122B8" w:rsidRPr="00DE67C9" w:rsidRDefault="004122B8" w:rsidP="001D5746">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отдельные проявления читательской некомпетентности. </w:t>
      </w:r>
    </w:p>
    <w:p w:rsidR="00AA6FC6" w:rsidRDefault="00AA6FC6" w:rsidP="0063749E">
      <w:pPr>
        <w:spacing w:after="0"/>
        <w:jc w:val="center"/>
        <w:rPr>
          <w:rFonts w:ascii="PT Astra Serif" w:hAnsi="PT Astra Serif" w:cs="Times New Roman"/>
          <w:b/>
          <w:szCs w:val="28"/>
        </w:rPr>
      </w:pPr>
    </w:p>
    <w:p w:rsidR="0063749E" w:rsidRDefault="00AD75F9" w:rsidP="0063749E">
      <w:pPr>
        <w:spacing w:after="0"/>
        <w:jc w:val="center"/>
        <w:rPr>
          <w:rFonts w:ascii="PT Astra Serif" w:hAnsi="PT Astra Serif" w:cs="Times New Roman"/>
          <w:b/>
          <w:szCs w:val="28"/>
        </w:rPr>
      </w:pPr>
      <w:r w:rsidRPr="00DE67C9">
        <w:rPr>
          <w:rFonts w:ascii="PT Astra Serif" w:hAnsi="PT Astra Serif" w:cs="Times New Roman"/>
          <w:b/>
          <w:szCs w:val="28"/>
        </w:rPr>
        <w:t xml:space="preserve">5. </w:t>
      </w:r>
      <w:r w:rsidR="008F584D" w:rsidRPr="00DE67C9">
        <w:rPr>
          <w:rFonts w:ascii="PT Astra Serif" w:hAnsi="PT Astra Serif" w:cs="Times New Roman"/>
          <w:b/>
          <w:szCs w:val="28"/>
        </w:rPr>
        <w:t>Анализ итогового</w:t>
      </w:r>
      <w:r w:rsidR="003E36BB">
        <w:rPr>
          <w:rFonts w:ascii="PT Astra Serif" w:hAnsi="PT Astra Serif" w:cs="Times New Roman"/>
          <w:b/>
          <w:szCs w:val="28"/>
        </w:rPr>
        <w:t xml:space="preserve"> </w:t>
      </w:r>
      <w:r w:rsidR="008F584D" w:rsidRPr="00DE67C9">
        <w:rPr>
          <w:rFonts w:ascii="PT Astra Serif" w:hAnsi="PT Astra Serif" w:cs="Times New Roman"/>
          <w:b/>
          <w:szCs w:val="28"/>
        </w:rPr>
        <w:t>изложения</w:t>
      </w:r>
    </w:p>
    <w:p w:rsidR="00AA6FC6" w:rsidRPr="00DE67C9" w:rsidRDefault="00AA6FC6" w:rsidP="0063749E">
      <w:pPr>
        <w:spacing w:after="0"/>
        <w:jc w:val="center"/>
        <w:rPr>
          <w:rFonts w:ascii="PT Astra Serif" w:hAnsi="PT Astra Serif" w:cs="Times New Roman"/>
          <w:b/>
          <w:szCs w:val="28"/>
        </w:rPr>
      </w:pPr>
    </w:p>
    <w:p w:rsidR="0063749E" w:rsidRPr="00DE67C9" w:rsidRDefault="0063749E" w:rsidP="0063749E">
      <w:pPr>
        <w:spacing w:after="0"/>
        <w:ind w:firstLine="708"/>
        <w:jc w:val="both"/>
        <w:rPr>
          <w:rFonts w:ascii="PT Astra Serif" w:eastAsia="Times New Roman" w:hAnsi="PT Astra Serif" w:cs="Times New Roman"/>
          <w:szCs w:val="28"/>
          <w:lang w:eastAsia="ru-RU"/>
        </w:rPr>
      </w:pPr>
      <w:bookmarkStart w:id="0" w:name="_GoBack"/>
      <w:bookmarkEnd w:id="0"/>
      <w:r w:rsidRPr="00DE67C9">
        <w:rPr>
          <w:rFonts w:ascii="PT Astra Serif" w:eastAsia="Times New Roman" w:hAnsi="PT Astra Serif" w:cs="Times New Roman"/>
          <w:szCs w:val="28"/>
          <w:lang w:eastAsia="ru-RU"/>
        </w:rPr>
        <w:t xml:space="preserve">Итоговое изложение в 2022/2023 учебном году писали </w:t>
      </w:r>
      <w:r w:rsidRPr="00A6436E">
        <w:rPr>
          <w:rFonts w:ascii="PT Astra Serif" w:eastAsia="Times New Roman" w:hAnsi="PT Astra Serif" w:cs="Times New Roman"/>
          <w:szCs w:val="28"/>
          <w:lang w:eastAsia="ru-RU"/>
        </w:rPr>
        <w:t>177 вып</w:t>
      </w:r>
      <w:r w:rsidR="00DE7296" w:rsidRPr="00A6436E">
        <w:rPr>
          <w:rFonts w:ascii="PT Astra Serif" w:eastAsia="Times New Roman" w:hAnsi="PT Astra Serif" w:cs="Times New Roman"/>
          <w:szCs w:val="28"/>
          <w:lang w:eastAsia="ru-RU"/>
        </w:rPr>
        <w:t>ускников</w:t>
      </w:r>
      <w:r w:rsidR="001D5746" w:rsidRPr="00A6436E">
        <w:rPr>
          <w:rFonts w:ascii="PT Astra Serif" w:eastAsia="Times New Roman" w:hAnsi="PT Astra Serif" w:cs="Times New Roman"/>
          <w:szCs w:val="28"/>
          <w:lang w:eastAsia="ru-RU"/>
        </w:rPr>
        <w:t>.</w:t>
      </w:r>
    </w:p>
    <w:p w:rsidR="0025656E" w:rsidRDefault="0025656E" w:rsidP="001D5746">
      <w:pPr>
        <w:pStyle w:val="a5"/>
        <w:spacing w:before="0" w:beforeAutospacing="0" w:after="0" w:afterAutospacing="0"/>
        <w:ind w:left="709"/>
        <w:jc w:val="center"/>
        <w:rPr>
          <w:rFonts w:ascii="PT Astra Serif" w:hAnsi="PT Astra Serif"/>
          <w:b/>
          <w:sz w:val="28"/>
          <w:szCs w:val="28"/>
        </w:rPr>
      </w:pPr>
    </w:p>
    <w:p w:rsidR="001D5746" w:rsidRDefault="001D5746" w:rsidP="001D5746">
      <w:pPr>
        <w:pStyle w:val="a5"/>
        <w:spacing w:before="0" w:beforeAutospacing="0" w:after="0" w:afterAutospacing="0"/>
        <w:ind w:left="709"/>
        <w:jc w:val="center"/>
        <w:rPr>
          <w:rFonts w:ascii="PT Astra Serif" w:hAnsi="PT Astra Serif"/>
          <w:b/>
          <w:sz w:val="28"/>
          <w:szCs w:val="28"/>
        </w:rPr>
      </w:pPr>
      <w:r w:rsidRPr="0027413A">
        <w:rPr>
          <w:rFonts w:ascii="PT Astra Serif" w:hAnsi="PT Astra Serif"/>
          <w:b/>
          <w:sz w:val="28"/>
          <w:szCs w:val="28"/>
        </w:rPr>
        <w:t xml:space="preserve">Количество участников итогового </w:t>
      </w:r>
      <w:r>
        <w:rPr>
          <w:rFonts w:ascii="PT Astra Serif" w:hAnsi="PT Astra Serif"/>
          <w:b/>
          <w:sz w:val="28"/>
          <w:szCs w:val="28"/>
        </w:rPr>
        <w:t xml:space="preserve">изложения </w:t>
      </w:r>
      <w:r w:rsidRPr="0027413A">
        <w:rPr>
          <w:rFonts w:ascii="PT Astra Serif" w:hAnsi="PT Astra Serif"/>
          <w:b/>
          <w:sz w:val="28"/>
          <w:szCs w:val="28"/>
        </w:rPr>
        <w:t xml:space="preserve">(за </w:t>
      </w:r>
      <w:r>
        <w:rPr>
          <w:rFonts w:ascii="PT Astra Serif" w:hAnsi="PT Astra Serif"/>
          <w:b/>
          <w:sz w:val="28"/>
          <w:szCs w:val="28"/>
        </w:rPr>
        <w:t>2</w:t>
      </w:r>
      <w:r w:rsidRPr="0027413A">
        <w:rPr>
          <w:rFonts w:ascii="PT Astra Serif" w:hAnsi="PT Astra Serif"/>
          <w:b/>
          <w:sz w:val="28"/>
          <w:szCs w:val="28"/>
        </w:rPr>
        <w:t xml:space="preserve"> года)</w:t>
      </w:r>
    </w:p>
    <w:p w:rsidR="0063749E" w:rsidRPr="00DE67C9" w:rsidRDefault="0063749E" w:rsidP="0063749E">
      <w:pPr>
        <w:spacing w:after="0"/>
        <w:ind w:firstLine="708"/>
        <w:jc w:val="both"/>
        <w:rPr>
          <w:rFonts w:ascii="PT Astra Serif" w:eastAsia="Times New Roman" w:hAnsi="PT Astra Serif" w:cs="Times New Roman"/>
          <w:szCs w:val="28"/>
          <w:lang w:eastAsia="ru-RU"/>
        </w:rPr>
      </w:pPr>
    </w:p>
    <w:tbl>
      <w:tblPr>
        <w:tblW w:w="5000" w:type="pct"/>
        <w:tblLook w:val="04A0"/>
      </w:tblPr>
      <w:tblGrid>
        <w:gridCol w:w="1668"/>
        <w:gridCol w:w="2394"/>
        <w:gridCol w:w="1594"/>
        <w:gridCol w:w="2320"/>
        <w:gridCol w:w="1594"/>
      </w:tblGrid>
      <w:tr w:rsidR="001F38F6" w:rsidRPr="00DE67C9" w:rsidTr="001D5746">
        <w:trPr>
          <w:trHeight w:val="340"/>
        </w:trPr>
        <w:tc>
          <w:tcPr>
            <w:tcW w:w="871" w:type="pct"/>
            <w:vMerge w:val="restart"/>
            <w:tcBorders>
              <w:top w:val="single" w:sz="4" w:space="0" w:color="auto"/>
              <w:left w:val="single" w:sz="4" w:space="0" w:color="auto"/>
              <w:right w:val="single" w:sz="4" w:space="0" w:color="auto"/>
            </w:tcBorders>
            <w:shd w:val="clear" w:color="auto" w:fill="auto"/>
            <w:noWrap/>
            <w:vAlign w:val="center"/>
          </w:tcPr>
          <w:p w:rsidR="0063749E" w:rsidRPr="00DE67C9" w:rsidRDefault="0063749E" w:rsidP="001F38F6">
            <w:pPr>
              <w:spacing w:after="0"/>
              <w:jc w:val="center"/>
              <w:rPr>
                <w:rFonts w:ascii="PT Astra Serif" w:eastAsia="Times New Roman" w:hAnsi="PT Astra Serif" w:cs="Times New Roman"/>
                <w:bCs/>
                <w:sz w:val="24"/>
                <w:szCs w:val="24"/>
                <w:lang w:eastAsia="ru-RU"/>
              </w:rPr>
            </w:pPr>
            <w:r w:rsidRPr="00DE67C9">
              <w:rPr>
                <w:rFonts w:ascii="PT Astra Serif" w:eastAsia="Times New Roman" w:hAnsi="PT Astra Serif" w:cs="Times New Roman"/>
                <w:b/>
                <w:bCs/>
                <w:sz w:val="24"/>
                <w:szCs w:val="24"/>
                <w:lang w:eastAsia="ru-RU"/>
              </w:rPr>
              <w:t>Показатель</w:t>
            </w:r>
          </w:p>
        </w:tc>
        <w:tc>
          <w:tcPr>
            <w:tcW w:w="4129" w:type="pct"/>
            <w:gridSpan w:val="4"/>
            <w:tcBorders>
              <w:top w:val="single" w:sz="4" w:space="0" w:color="auto"/>
              <w:left w:val="nil"/>
              <w:bottom w:val="single" w:sz="4" w:space="0" w:color="auto"/>
              <w:right w:val="single" w:sz="4" w:space="0" w:color="000000"/>
            </w:tcBorders>
          </w:tcPr>
          <w:p w:rsidR="0063749E" w:rsidRPr="00DE67C9" w:rsidRDefault="0063749E" w:rsidP="007F231D">
            <w:pPr>
              <w:spacing w:after="0"/>
              <w:jc w:val="center"/>
              <w:rPr>
                <w:rFonts w:ascii="PT Astra Serif" w:eastAsia="Times New Roman" w:hAnsi="PT Astra Serif" w:cs="Times New Roman"/>
                <w:b/>
                <w:bCs/>
                <w:sz w:val="24"/>
                <w:szCs w:val="24"/>
                <w:lang w:eastAsia="ru-RU"/>
              </w:rPr>
            </w:pPr>
            <w:r w:rsidRPr="00DE67C9">
              <w:rPr>
                <w:rFonts w:ascii="PT Astra Serif" w:eastAsia="Times New Roman" w:hAnsi="PT Astra Serif" w:cs="Times New Roman"/>
                <w:b/>
                <w:bCs/>
                <w:sz w:val="24"/>
                <w:szCs w:val="24"/>
                <w:lang w:eastAsia="ru-RU"/>
              </w:rPr>
              <w:t>Изложение</w:t>
            </w:r>
          </w:p>
        </w:tc>
      </w:tr>
      <w:tr w:rsidR="001D5746" w:rsidRPr="00DE67C9" w:rsidTr="001D5746">
        <w:trPr>
          <w:trHeight w:val="340"/>
        </w:trPr>
        <w:tc>
          <w:tcPr>
            <w:tcW w:w="871" w:type="pct"/>
            <w:vMerge/>
            <w:tcBorders>
              <w:left w:val="single" w:sz="4" w:space="0" w:color="auto"/>
              <w:right w:val="single" w:sz="4" w:space="0" w:color="auto"/>
            </w:tcBorders>
            <w:shd w:val="clear" w:color="auto" w:fill="auto"/>
            <w:noWrap/>
            <w:vAlign w:val="center"/>
            <w:hideMark/>
          </w:tcPr>
          <w:p w:rsidR="001D5746" w:rsidRPr="00DE67C9" w:rsidRDefault="001D5746" w:rsidP="007F231D">
            <w:pPr>
              <w:spacing w:after="0"/>
              <w:jc w:val="center"/>
              <w:rPr>
                <w:rFonts w:ascii="PT Astra Serif" w:eastAsia="Times New Roman" w:hAnsi="PT Astra Serif" w:cs="Times New Roman"/>
                <w:bCs/>
                <w:sz w:val="24"/>
                <w:szCs w:val="24"/>
                <w:lang w:eastAsia="ru-RU"/>
              </w:rPr>
            </w:pPr>
          </w:p>
        </w:tc>
        <w:tc>
          <w:tcPr>
            <w:tcW w:w="2084" w:type="pct"/>
            <w:gridSpan w:val="2"/>
            <w:tcBorders>
              <w:top w:val="single" w:sz="4" w:space="0" w:color="auto"/>
              <w:left w:val="nil"/>
              <w:bottom w:val="single" w:sz="4" w:space="0" w:color="auto"/>
              <w:right w:val="single" w:sz="4" w:space="0" w:color="000000"/>
            </w:tcBorders>
            <w:shd w:val="clear" w:color="auto" w:fill="auto"/>
            <w:vAlign w:val="center"/>
          </w:tcPr>
          <w:p w:rsidR="001D5746" w:rsidRPr="0027413A" w:rsidRDefault="001D5746" w:rsidP="0059027A">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2021/2022 учебный год</w:t>
            </w:r>
          </w:p>
        </w:tc>
        <w:tc>
          <w:tcPr>
            <w:tcW w:w="2045" w:type="pct"/>
            <w:gridSpan w:val="2"/>
            <w:tcBorders>
              <w:top w:val="single" w:sz="4" w:space="0" w:color="auto"/>
              <w:left w:val="nil"/>
              <w:bottom w:val="single" w:sz="4" w:space="0" w:color="auto"/>
              <w:right w:val="single" w:sz="4" w:space="0" w:color="000000"/>
            </w:tcBorders>
            <w:vAlign w:val="center"/>
          </w:tcPr>
          <w:p w:rsidR="001D5746" w:rsidRPr="0027413A" w:rsidRDefault="001D5746" w:rsidP="0059027A">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 xml:space="preserve">2022/2023 учебный год </w:t>
            </w:r>
          </w:p>
        </w:tc>
      </w:tr>
      <w:tr w:rsidR="001D5746" w:rsidRPr="00DE67C9" w:rsidTr="001D5746">
        <w:trPr>
          <w:trHeight w:val="340"/>
        </w:trPr>
        <w:tc>
          <w:tcPr>
            <w:tcW w:w="871" w:type="pct"/>
            <w:vMerge/>
            <w:tcBorders>
              <w:left w:val="single" w:sz="4" w:space="0" w:color="auto"/>
              <w:bottom w:val="single" w:sz="4" w:space="0" w:color="auto"/>
              <w:right w:val="single" w:sz="4" w:space="0" w:color="auto"/>
            </w:tcBorders>
            <w:shd w:val="clear" w:color="auto" w:fill="auto"/>
            <w:noWrap/>
            <w:vAlign w:val="center"/>
            <w:hideMark/>
          </w:tcPr>
          <w:p w:rsidR="001D5746" w:rsidRPr="00DE67C9" w:rsidRDefault="001D5746" w:rsidP="007F231D">
            <w:pPr>
              <w:spacing w:after="0"/>
              <w:rPr>
                <w:rFonts w:ascii="PT Astra Serif" w:eastAsia="Times New Roman" w:hAnsi="PT Astra Serif" w:cs="Times New Roman"/>
                <w:bCs/>
                <w:sz w:val="24"/>
                <w:szCs w:val="24"/>
                <w:lang w:eastAsia="ru-RU"/>
              </w:rPr>
            </w:pPr>
          </w:p>
        </w:tc>
        <w:tc>
          <w:tcPr>
            <w:tcW w:w="1251" w:type="pct"/>
            <w:tcBorders>
              <w:top w:val="nil"/>
              <w:left w:val="nil"/>
              <w:bottom w:val="single" w:sz="4" w:space="0" w:color="auto"/>
              <w:right w:val="single" w:sz="4" w:space="0" w:color="auto"/>
            </w:tcBorders>
            <w:shd w:val="clear" w:color="auto" w:fill="auto"/>
            <w:vAlign w:val="center"/>
          </w:tcPr>
          <w:p w:rsidR="001D5746" w:rsidRPr="0027413A" w:rsidRDefault="00175956" w:rsidP="0059027A">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r w:rsidRPr="0027413A">
              <w:rPr>
                <w:rFonts w:ascii="PT Astra Serif" w:eastAsia="Times New Roman" w:hAnsi="PT Astra Serif" w:cs="Times New Roman"/>
                <w:b/>
                <w:bCs/>
                <w:sz w:val="24"/>
                <w:szCs w:val="24"/>
                <w:lang w:eastAsia="ru-RU"/>
              </w:rPr>
              <w:t xml:space="preserve"> </w:t>
            </w:r>
            <w:r w:rsidR="001D5746" w:rsidRPr="0027413A">
              <w:rPr>
                <w:rFonts w:ascii="PT Astra Serif" w:eastAsia="Times New Roman" w:hAnsi="PT Astra Serif" w:cs="Times New Roman"/>
                <w:b/>
                <w:bCs/>
                <w:sz w:val="24"/>
                <w:szCs w:val="24"/>
                <w:lang w:eastAsia="ru-RU"/>
              </w:rPr>
              <w:t>участников</w:t>
            </w:r>
          </w:p>
        </w:tc>
        <w:tc>
          <w:tcPr>
            <w:tcW w:w="833" w:type="pct"/>
            <w:tcBorders>
              <w:top w:val="nil"/>
              <w:left w:val="nil"/>
              <w:bottom w:val="single" w:sz="4" w:space="0" w:color="auto"/>
              <w:right w:val="single" w:sz="4" w:space="0" w:color="auto"/>
            </w:tcBorders>
            <w:shd w:val="clear" w:color="auto" w:fill="auto"/>
            <w:vAlign w:val="center"/>
          </w:tcPr>
          <w:p w:rsidR="001D5746" w:rsidRPr="0027413A" w:rsidRDefault="001D5746" w:rsidP="0059027A">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w:t>
            </w:r>
          </w:p>
        </w:tc>
        <w:tc>
          <w:tcPr>
            <w:tcW w:w="1212" w:type="pct"/>
            <w:tcBorders>
              <w:top w:val="nil"/>
              <w:left w:val="nil"/>
              <w:bottom w:val="single" w:sz="4" w:space="0" w:color="auto"/>
              <w:right w:val="single" w:sz="4" w:space="0" w:color="auto"/>
            </w:tcBorders>
            <w:vAlign w:val="center"/>
          </w:tcPr>
          <w:p w:rsidR="001D5746" w:rsidRPr="0027413A" w:rsidRDefault="00175956" w:rsidP="0059027A">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r w:rsidRPr="0027413A">
              <w:rPr>
                <w:rFonts w:ascii="PT Astra Serif" w:eastAsia="Times New Roman" w:hAnsi="PT Astra Serif" w:cs="Times New Roman"/>
                <w:b/>
                <w:bCs/>
                <w:sz w:val="24"/>
                <w:szCs w:val="24"/>
                <w:lang w:eastAsia="ru-RU"/>
              </w:rPr>
              <w:t xml:space="preserve"> </w:t>
            </w:r>
            <w:r w:rsidR="001D5746" w:rsidRPr="0027413A">
              <w:rPr>
                <w:rFonts w:ascii="PT Astra Serif" w:eastAsia="Times New Roman" w:hAnsi="PT Astra Serif" w:cs="Times New Roman"/>
                <w:b/>
                <w:bCs/>
                <w:sz w:val="24"/>
                <w:szCs w:val="24"/>
                <w:lang w:eastAsia="ru-RU"/>
              </w:rPr>
              <w:t>участников</w:t>
            </w:r>
          </w:p>
        </w:tc>
        <w:tc>
          <w:tcPr>
            <w:tcW w:w="833" w:type="pct"/>
            <w:tcBorders>
              <w:top w:val="nil"/>
              <w:left w:val="nil"/>
              <w:bottom w:val="single" w:sz="4" w:space="0" w:color="auto"/>
              <w:right w:val="single" w:sz="4" w:space="0" w:color="auto"/>
            </w:tcBorders>
            <w:vAlign w:val="center"/>
          </w:tcPr>
          <w:p w:rsidR="001D5746" w:rsidRPr="0027413A" w:rsidRDefault="001D5746" w:rsidP="0059027A">
            <w:pPr>
              <w:spacing w:after="0"/>
              <w:jc w:val="center"/>
              <w:rPr>
                <w:rFonts w:ascii="PT Astra Serif" w:eastAsia="Times New Roman" w:hAnsi="PT Astra Serif" w:cs="Times New Roman"/>
                <w:b/>
                <w:bCs/>
                <w:sz w:val="24"/>
                <w:szCs w:val="24"/>
                <w:lang w:eastAsia="ru-RU"/>
              </w:rPr>
            </w:pPr>
            <w:r w:rsidRPr="0027413A">
              <w:rPr>
                <w:rFonts w:ascii="PT Astra Serif" w:eastAsia="Times New Roman" w:hAnsi="PT Astra Serif" w:cs="Times New Roman"/>
                <w:b/>
                <w:bCs/>
                <w:sz w:val="24"/>
                <w:szCs w:val="24"/>
                <w:lang w:eastAsia="ru-RU"/>
              </w:rPr>
              <w:t>%</w:t>
            </w:r>
          </w:p>
        </w:tc>
      </w:tr>
      <w:tr w:rsidR="001F38F6" w:rsidRPr="00DE67C9" w:rsidTr="001D5746">
        <w:trPr>
          <w:trHeight w:val="34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63749E" w:rsidRPr="00DE67C9" w:rsidRDefault="0063749E" w:rsidP="007F231D">
            <w:pPr>
              <w:spacing w:after="0"/>
              <w:rPr>
                <w:rFonts w:ascii="PT Astra Serif" w:eastAsia="Times New Roman" w:hAnsi="PT Astra Serif" w:cs="Times New Roman"/>
                <w:b/>
                <w:sz w:val="24"/>
                <w:szCs w:val="24"/>
                <w:lang w:eastAsia="ru-RU"/>
              </w:rPr>
            </w:pPr>
            <w:r w:rsidRPr="00DE67C9">
              <w:rPr>
                <w:rFonts w:ascii="PT Astra Serif" w:eastAsia="Times New Roman" w:hAnsi="PT Astra Serif" w:cs="Times New Roman"/>
                <w:b/>
                <w:sz w:val="24"/>
                <w:szCs w:val="24"/>
                <w:lang w:eastAsia="ru-RU"/>
              </w:rPr>
              <w:t>Всего</w:t>
            </w:r>
          </w:p>
        </w:tc>
        <w:tc>
          <w:tcPr>
            <w:tcW w:w="1251" w:type="pct"/>
            <w:tcBorders>
              <w:top w:val="nil"/>
              <w:left w:val="nil"/>
              <w:bottom w:val="single" w:sz="4" w:space="0" w:color="auto"/>
              <w:right w:val="single" w:sz="4" w:space="0" w:color="auto"/>
            </w:tcBorders>
            <w:shd w:val="clear" w:color="auto" w:fill="auto"/>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232</w:t>
            </w:r>
          </w:p>
        </w:tc>
        <w:tc>
          <w:tcPr>
            <w:tcW w:w="833" w:type="pct"/>
            <w:tcBorders>
              <w:top w:val="nil"/>
              <w:left w:val="nil"/>
              <w:bottom w:val="single" w:sz="4" w:space="0" w:color="auto"/>
              <w:right w:val="single" w:sz="4" w:space="0" w:color="auto"/>
            </w:tcBorders>
            <w:shd w:val="clear" w:color="auto" w:fill="auto"/>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p>
        </w:tc>
        <w:tc>
          <w:tcPr>
            <w:tcW w:w="1212" w:type="pct"/>
            <w:tcBorders>
              <w:top w:val="nil"/>
              <w:left w:val="nil"/>
              <w:bottom w:val="single" w:sz="4" w:space="0" w:color="auto"/>
              <w:right w:val="single" w:sz="4" w:space="0" w:color="auto"/>
            </w:tcBorders>
            <w:vAlign w:val="center"/>
          </w:tcPr>
          <w:p w:rsidR="0063749E" w:rsidRPr="00A6436E" w:rsidRDefault="0063749E" w:rsidP="007F231D">
            <w:pPr>
              <w:spacing w:after="0"/>
              <w:jc w:val="center"/>
              <w:rPr>
                <w:rFonts w:ascii="PT Astra Serif" w:eastAsia="Times New Roman" w:hAnsi="PT Astra Serif" w:cs="Times New Roman"/>
                <w:sz w:val="24"/>
                <w:szCs w:val="24"/>
                <w:lang w:eastAsia="ru-RU"/>
              </w:rPr>
            </w:pPr>
            <w:r w:rsidRPr="00A6436E">
              <w:rPr>
                <w:rFonts w:ascii="PT Astra Serif" w:eastAsia="Times New Roman" w:hAnsi="PT Astra Serif" w:cs="Times New Roman"/>
                <w:sz w:val="24"/>
                <w:szCs w:val="24"/>
                <w:lang w:eastAsia="ru-RU"/>
              </w:rPr>
              <w:t>177</w:t>
            </w:r>
          </w:p>
        </w:tc>
        <w:tc>
          <w:tcPr>
            <w:tcW w:w="833" w:type="pct"/>
            <w:tcBorders>
              <w:top w:val="nil"/>
              <w:left w:val="nil"/>
              <w:bottom w:val="single" w:sz="4" w:space="0" w:color="auto"/>
              <w:right w:val="single" w:sz="4" w:space="0" w:color="auto"/>
            </w:tcBorders>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p>
        </w:tc>
      </w:tr>
      <w:tr w:rsidR="001F38F6" w:rsidRPr="00DE67C9" w:rsidTr="001D5746">
        <w:trPr>
          <w:trHeight w:val="34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63749E" w:rsidRPr="00DE67C9" w:rsidRDefault="0063749E" w:rsidP="007F231D">
            <w:pPr>
              <w:spacing w:after="0"/>
              <w:rPr>
                <w:rFonts w:ascii="PT Astra Serif" w:eastAsia="Times New Roman" w:hAnsi="PT Astra Serif" w:cs="Times New Roman"/>
                <w:b/>
                <w:sz w:val="24"/>
                <w:szCs w:val="24"/>
                <w:lang w:eastAsia="ru-RU"/>
              </w:rPr>
            </w:pPr>
            <w:r w:rsidRPr="00DE67C9">
              <w:rPr>
                <w:rFonts w:ascii="PT Astra Serif" w:eastAsia="Times New Roman" w:hAnsi="PT Astra Serif" w:cs="Times New Roman"/>
                <w:b/>
                <w:sz w:val="24"/>
                <w:szCs w:val="24"/>
                <w:lang w:eastAsia="ru-RU"/>
              </w:rPr>
              <w:t>Зачет</w:t>
            </w:r>
          </w:p>
        </w:tc>
        <w:tc>
          <w:tcPr>
            <w:tcW w:w="1251" w:type="pct"/>
            <w:tcBorders>
              <w:top w:val="nil"/>
              <w:left w:val="nil"/>
              <w:bottom w:val="single" w:sz="4" w:space="0" w:color="auto"/>
              <w:right w:val="single" w:sz="4" w:space="0" w:color="auto"/>
            </w:tcBorders>
            <w:shd w:val="clear" w:color="auto" w:fill="auto"/>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228</w:t>
            </w:r>
          </w:p>
        </w:tc>
        <w:tc>
          <w:tcPr>
            <w:tcW w:w="833" w:type="pct"/>
            <w:tcBorders>
              <w:top w:val="nil"/>
              <w:left w:val="nil"/>
              <w:bottom w:val="single" w:sz="4" w:space="0" w:color="auto"/>
              <w:right w:val="single" w:sz="4" w:space="0" w:color="auto"/>
            </w:tcBorders>
            <w:shd w:val="clear" w:color="auto" w:fill="auto"/>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98,3</w:t>
            </w:r>
          </w:p>
        </w:tc>
        <w:tc>
          <w:tcPr>
            <w:tcW w:w="1212" w:type="pct"/>
            <w:tcBorders>
              <w:top w:val="nil"/>
              <w:left w:val="nil"/>
              <w:bottom w:val="single" w:sz="4" w:space="0" w:color="auto"/>
              <w:right w:val="single" w:sz="4" w:space="0" w:color="auto"/>
            </w:tcBorders>
            <w:vAlign w:val="center"/>
          </w:tcPr>
          <w:p w:rsidR="0063749E" w:rsidRPr="00A6436E" w:rsidRDefault="0063749E" w:rsidP="007F231D">
            <w:pPr>
              <w:spacing w:after="0"/>
              <w:jc w:val="center"/>
              <w:rPr>
                <w:rFonts w:ascii="PT Astra Serif" w:eastAsia="Times New Roman" w:hAnsi="PT Astra Serif" w:cs="Times New Roman"/>
                <w:sz w:val="24"/>
                <w:szCs w:val="24"/>
                <w:lang w:eastAsia="ru-RU"/>
              </w:rPr>
            </w:pPr>
            <w:r w:rsidRPr="00A6436E">
              <w:rPr>
                <w:rFonts w:ascii="PT Astra Serif" w:eastAsia="Times New Roman" w:hAnsi="PT Astra Serif" w:cs="Times New Roman"/>
                <w:sz w:val="24"/>
                <w:szCs w:val="24"/>
                <w:lang w:eastAsia="ru-RU"/>
              </w:rPr>
              <w:t>171</w:t>
            </w:r>
          </w:p>
        </w:tc>
        <w:tc>
          <w:tcPr>
            <w:tcW w:w="833" w:type="pct"/>
            <w:tcBorders>
              <w:top w:val="nil"/>
              <w:left w:val="nil"/>
              <w:bottom w:val="single" w:sz="4" w:space="0" w:color="auto"/>
              <w:right w:val="single" w:sz="4" w:space="0" w:color="auto"/>
            </w:tcBorders>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96,6%</w:t>
            </w:r>
          </w:p>
        </w:tc>
      </w:tr>
      <w:tr w:rsidR="001F38F6" w:rsidRPr="00DE67C9" w:rsidTr="001D5746">
        <w:trPr>
          <w:trHeight w:val="34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63749E" w:rsidRPr="00DE67C9" w:rsidRDefault="0063749E" w:rsidP="007F231D">
            <w:pPr>
              <w:spacing w:after="0"/>
              <w:rPr>
                <w:rFonts w:ascii="PT Astra Serif" w:eastAsia="Times New Roman" w:hAnsi="PT Astra Serif" w:cs="Times New Roman"/>
                <w:b/>
                <w:sz w:val="24"/>
                <w:szCs w:val="24"/>
                <w:lang w:eastAsia="ru-RU"/>
              </w:rPr>
            </w:pPr>
            <w:r w:rsidRPr="00DE67C9">
              <w:rPr>
                <w:rFonts w:ascii="PT Astra Serif" w:eastAsia="Times New Roman" w:hAnsi="PT Astra Serif" w:cs="Times New Roman"/>
                <w:b/>
                <w:sz w:val="24"/>
                <w:szCs w:val="24"/>
                <w:lang w:eastAsia="ru-RU"/>
              </w:rPr>
              <w:t>Незачет</w:t>
            </w:r>
          </w:p>
        </w:tc>
        <w:tc>
          <w:tcPr>
            <w:tcW w:w="1251" w:type="pct"/>
            <w:tcBorders>
              <w:top w:val="nil"/>
              <w:left w:val="nil"/>
              <w:bottom w:val="single" w:sz="4" w:space="0" w:color="auto"/>
              <w:right w:val="single" w:sz="4" w:space="0" w:color="auto"/>
            </w:tcBorders>
            <w:shd w:val="clear" w:color="auto" w:fill="auto"/>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4</w:t>
            </w:r>
          </w:p>
        </w:tc>
        <w:tc>
          <w:tcPr>
            <w:tcW w:w="833" w:type="pct"/>
            <w:tcBorders>
              <w:top w:val="nil"/>
              <w:left w:val="nil"/>
              <w:bottom w:val="single" w:sz="4" w:space="0" w:color="auto"/>
              <w:right w:val="single" w:sz="4" w:space="0" w:color="auto"/>
            </w:tcBorders>
            <w:shd w:val="clear" w:color="auto" w:fill="auto"/>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1,7</w:t>
            </w:r>
          </w:p>
        </w:tc>
        <w:tc>
          <w:tcPr>
            <w:tcW w:w="1212" w:type="pct"/>
            <w:tcBorders>
              <w:top w:val="nil"/>
              <w:left w:val="nil"/>
              <w:bottom w:val="single" w:sz="4" w:space="0" w:color="auto"/>
              <w:right w:val="single" w:sz="4" w:space="0" w:color="auto"/>
            </w:tcBorders>
            <w:vAlign w:val="center"/>
          </w:tcPr>
          <w:p w:rsidR="0063749E" w:rsidRPr="00A6436E" w:rsidRDefault="0063749E" w:rsidP="007F231D">
            <w:pPr>
              <w:spacing w:after="0"/>
              <w:jc w:val="center"/>
              <w:rPr>
                <w:rFonts w:ascii="PT Astra Serif" w:eastAsia="Times New Roman" w:hAnsi="PT Astra Serif" w:cs="Times New Roman"/>
                <w:sz w:val="24"/>
                <w:szCs w:val="24"/>
                <w:lang w:eastAsia="ru-RU"/>
              </w:rPr>
            </w:pPr>
            <w:r w:rsidRPr="00A6436E">
              <w:rPr>
                <w:rFonts w:ascii="PT Astra Serif" w:eastAsia="Times New Roman" w:hAnsi="PT Astra Serif" w:cs="Times New Roman"/>
                <w:sz w:val="24"/>
                <w:szCs w:val="24"/>
                <w:lang w:eastAsia="ru-RU"/>
              </w:rPr>
              <w:t>6</w:t>
            </w:r>
          </w:p>
        </w:tc>
        <w:tc>
          <w:tcPr>
            <w:tcW w:w="833" w:type="pct"/>
            <w:tcBorders>
              <w:top w:val="nil"/>
              <w:left w:val="nil"/>
              <w:bottom w:val="single" w:sz="4" w:space="0" w:color="auto"/>
              <w:right w:val="single" w:sz="4" w:space="0" w:color="auto"/>
            </w:tcBorders>
            <w:vAlign w:val="center"/>
          </w:tcPr>
          <w:p w:rsidR="0063749E" w:rsidRPr="00DE67C9" w:rsidRDefault="0063749E" w:rsidP="007F231D">
            <w:pPr>
              <w:spacing w:after="0"/>
              <w:jc w:val="center"/>
              <w:rPr>
                <w:rFonts w:ascii="PT Astra Serif" w:eastAsia="Times New Roman" w:hAnsi="PT Astra Serif" w:cs="Times New Roman"/>
                <w:sz w:val="24"/>
                <w:szCs w:val="24"/>
                <w:lang w:eastAsia="ru-RU"/>
              </w:rPr>
            </w:pPr>
            <w:r w:rsidRPr="00DE67C9">
              <w:rPr>
                <w:rFonts w:ascii="PT Astra Serif" w:eastAsia="Times New Roman" w:hAnsi="PT Astra Serif" w:cs="Times New Roman"/>
                <w:sz w:val="24"/>
                <w:szCs w:val="24"/>
                <w:lang w:eastAsia="ru-RU"/>
              </w:rPr>
              <w:t>3,4%-</w:t>
            </w:r>
          </w:p>
        </w:tc>
      </w:tr>
    </w:tbl>
    <w:p w:rsidR="0063749E" w:rsidRPr="00DE67C9" w:rsidRDefault="0063749E" w:rsidP="0063749E">
      <w:pPr>
        <w:pStyle w:val="Default"/>
        <w:ind w:firstLine="709"/>
        <w:jc w:val="both"/>
        <w:rPr>
          <w:rFonts w:ascii="PT Astra Serif" w:hAnsi="PT Astra Serif"/>
          <w:b/>
          <w:bCs/>
          <w:color w:val="auto"/>
          <w:sz w:val="28"/>
          <w:szCs w:val="28"/>
        </w:rPr>
      </w:pPr>
    </w:p>
    <w:p w:rsidR="001D5746" w:rsidRDefault="001D5746" w:rsidP="001D5746">
      <w:pPr>
        <w:spacing w:after="0"/>
        <w:ind w:firstLine="708"/>
        <w:jc w:val="center"/>
        <w:rPr>
          <w:rFonts w:ascii="PT Astra Serif" w:hAnsi="PT Astra Serif"/>
          <w:b/>
          <w:szCs w:val="28"/>
        </w:rPr>
      </w:pPr>
      <w:r>
        <w:rPr>
          <w:rFonts w:ascii="PT Astra Serif" w:hAnsi="PT Astra Serif"/>
          <w:b/>
          <w:szCs w:val="28"/>
        </w:rPr>
        <w:t>Р</w:t>
      </w:r>
      <w:r w:rsidRPr="00DE67C9">
        <w:rPr>
          <w:rFonts w:ascii="PT Astra Serif" w:hAnsi="PT Astra Serif"/>
          <w:b/>
          <w:szCs w:val="28"/>
        </w:rPr>
        <w:t>езультат</w:t>
      </w:r>
      <w:r>
        <w:rPr>
          <w:rFonts w:ascii="PT Astra Serif" w:hAnsi="PT Astra Serif"/>
          <w:b/>
          <w:szCs w:val="28"/>
        </w:rPr>
        <w:t xml:space="preserve">ы </w:t>
      </w:r>
      <w:r w:rsidRPr="00DE67C9">
        <w:rPr>
          <w:rFonts w:ascii="PT Astra Serif" w:hAnsi="PT Astra Serif"/>
          <w:b/>
          <w:szCs w:val="28"/>
        </w:rPr>
        <w:t xml:space="preserve">проведения итогового </w:t>
      </w:r>
      <w:r>
        <w:rPr>
          <w:rFonts w:ascii="PT Astra Serif" w:hAnsi="PT Astra Serif"/>
          <w:b/>
          <w:szCs w:val="28"/>
        </w:rPr>
        <w:t xml:space="preserve">изложения </w:t>
      </w:r>
      <w:r w:rsidRPr="00DE67C9">
        <w:rPr>
          <w:rFonts w:ascii="PT Astra Serif" w:hAnsi="PT Astra Serif"/>
          <w:b/>
          <w:szCs w:val="28"/>
        </w:rPr>
        <w:t xml:space="preserve">по </w:t>
      </w:r>
      <w:r>
        <w:rPr>
          <w:rFonts w:ascii="PT Astra Serif" w:hAnsi="PT Astra Serif"/>
          <w:b/>
          <w:szCs w:val="28"/>
        </w:rPr>
        <w:t>АТЕ региона</w:t>
      </w:r>
    </w:p>
    <w:p w:rsidR="001761E5" w:rsidRPr="00DE67C9" w:rsidRDefault="001761E5" w:rsidP="001761E5">
      <w:pPr>
        <w:spacing w:after="0"/>
        <w:rPr>
          <w:rFonts w:ascii="PT Astra Serif" w:hAnsi="PT Astra Serif"/>
          <w:b/>
          <w:szCs w:val="28"/>
          <w:highlight w:val="green"/>
        </w:rPr>
      </w:pPr>
    </w:p>
    <w:tbl>
      <w:tblPr>
        <w:tblStyle w:val="a6"/>
        <w:tblW w:w="4986" w:type="pct"/>
        <w:jc w:val="center"/>
        <w:tblInd w:w="-855" w:type="dxa"/>
        <w:tblLayout w:type="fixed"/>
        <w:tblLook w:val="04A0"/>
      </w:tblPr>
      <w:tblGrid>
        <w:gridCol w:w="674"/>
        <w:gridCol w:w="3449"/>
        <w:gridCol w:w="1996"/>
        <w:gridCol w:w="1765"/>
        <w:gridCol w:w="1659"/>
      </w:tblGrid>
      <w:tr w:rsidR="001D5746" w:rsidRPr="00DE67C9" w:rsidTr="00927BA5">
        <w:trPr>
          <w:trHeight w:val="405"/>
          <w:tblHeader/>
          <w:jc w:val="center"/>
        </w:trPr>
        <w:tc>
          <w:tcPr>
            <w:tcW w:w="353" w:type="pct"/>
            <w:vMerge w:val="restart"/>
            <w:vAlign w:val="center"/>
          </w:tcPr>
          <w:p w:rsidR="001D5746" w:rsidRPr="001D5746" w:rsidRDefault="001D5746" w:rsidP="001D5746">
            <w:pPr>
              <w:ind w:left="-4"/>
              <w:jc w:val="center"/>
              <w:rPr>
                <w:rFonts w:ascii="PT Astra Serif" w:hAnsi="PT Astra Serif" w:cs="Times New Roman"/>
                <w:b/>
                <w:sz w:val="24"/>
                <w:szCs w:val="24"/>
              </w:rPr>
            </w:pPr>
            <w:r w:rsidRPr="001D5746">
              <w:rPr>
                <w:rFonts w:ascii="PT Astra Serif" w:hAnsi="PT Astra Serif" w:cs="Times New Roman"/>
                <w:b/>
                <w:sz w:val="24"/>
                <w:szCs w:val="24"/>
              </w:rPr>
              <w:t>№</w:t>
            </w:r>
          </w:p>
        </w:tc>
        <w:tc>
          <w:tcPr>
            <w:tcW w:w="1807" w:type="pct"/>
            <w:vMerge w:val="restart"/>
            <w:vAlign w:val="center"/>
          </w:tcPr>
          <w:p w:rsidR="001D5746" w:rsidRPr="001D5746" w:rsidRDefault="001D5746" w:rsidP="001D5746">
            <w:pPr>
              <w:jc w:val="center"/>
              <w:rPr>
                <w:rFonts w:ascii="PT Astra Serif" w:hAnsi="PT Astra Serif" w:cs="Times New Roman"/>
                <w:b/>
                <w:sz w:val="24"/>
                <w:szCs w:val="24"/>
              </w:rPr>
            </w:pPr>
            <w:r w:rsidRPr="001D5746">
              <w:rPr>
                <w:rFonts w:ascii="PT Astra Serif" w:hAnsi="PT Astra Serif" w:cs="Times New Roman"/>
                <w:b/>
                <w:sz w:val="24"/>
                <w:szCs w:val="24"/>
              </w:rPr>
              <w:t>АТЕ</w:t>
            </w:r>
          </w:p>
        </w:tc>
        <w:tc>
          <w:tcPr>
            <w:tcW w:w="2840" w:type="pct"/>
            <w:gridSpan w:val="3"/>
            <w:vAlign w:val="center"/>
          </w:tcPr>
          <w:p w:rsidR="001D5746" w:rsidRPr="001D5746" w:rsidRDefault="001D5746" w:rsidP="001D5746">
            <w:pPr>
              <w:jc w:val="center"/>
              <w:rPr>
                <w:rFonts w:ascii="PT Astra Serif" w:hAnsi="PT Astra Serif" w:cs="Times New Roman"/>
                <w:b/>
                <w:sz w:val="24"/>
                <w:szCs w:val="24"/>
              </w:rPr>
            </w:pPr>
            <w:r w:rsidRPr="001D5746">
              <w:rPr>
                <w:rFonts w:ascii="PT Astra Serif" w:hAnsi="PT Astra Serif" w:cs="Times New Roman"/>
                <w:b/>
                <w:sz w:val="24"/>
                <w:szCs w:val="24"/>
              </w:rPr>
              <w:t>Изложение</w:t>
            </w:r>
          </w:p>
        </w:tc>
      </w:tr>
      <w:tr w:rsidR="001D5746" w:rsidRPr="00DE67C9" w:rsidTr="00927BA5">
        <w:trPr>
          <w:trHeight w:val="405"/>
          <w:tblHeader/>
          <w:jc w:val="center"/>
        </w:trPr>
        <w:tc>
          <w:tcPr>
            <w:tcW w:w="353" w:type="pct"/>
            <w:vMerge/>
            <w:vAlign w:val="center"/>
          </w:tcPr>
          <w:p w:rsidR="001D5746" w:rsidRPr="001D5746" w:rsidRDefault="001D5746" w:rsidP="001D5746">
            <w:pPr>
              <w:pStyle w:val="a3"/>
              <w:numPr>
                <w:ilvl w:val="0"/>
                <w:numId w:val="4"/>
              </w:numPr>
              <w:ind w:left="360"/>
              <w:jc w:val="center"/>
              <w:rPr>
                <w:rFonts w:ascii="PT Astra Serif" w:hAnsi="PT Astra Serif" w:cs="Times New Roman"/>
                <w:b/>
                <w:sz w:val="24"/>
                <w:szCs w:val="24"/>
              </w:rPr>
            </w:pPr>
          </w:p>
        </w:tc>
        <w:tc>
          <w:tcPr>
            <w:tcW w:w="1807" w:type="pct"/>
            <w:vMerge/>
            <w:vAlign w:val="center"/>
          </w:tcPr>
          <w:p w:rsidR="001D5746" w:rsidRPr="001D5746" w:rsidRDefault="001D5746" w:rsidP="001D5746">
            <w:pPr>
              <w:jc w:val="center"/>
              <w:rPr>
                <w:rFonts w:ascii="PT Astra Serif" w:hAnsi="PT Astra Serif" w:cs="Times New Roman"/>
                <w:b/>
                <w:sz w:val="24"/>
                <w:szCs w:val="24"/>
              </w:rPr>
            </w:pPr>
          </w:p>
        </w:tc>
        <w:tc>
          <w:tcPr>
            <w:tcW w:w="1046" w:type="pct"/>
            <w:vAlign w:val="center"/>
          </w:tcPr>
          <w:p w:rsidR="001D5746" w:rsidRPr="001D5746" w:rsidRDefault="00175956" w:rsidP="001D5746">
            <w:pPr>
              <w:jc w:val="center"/>
              <w:rPr>
                <w:rFonts w:ascii="PT Astra Serif" w:hAnsi="PT Astra Serif" w:cs="Times New Roman"/>
                <w:b/>
                <w:sz w:val="24"/>
                <w:szCs w:val="24"/>
              </w:rPr>
            </w:pPr>
            <w:r w:rsidRPr="0027413A">
              <w:rPr>
                <w:rFonts w:ascii="PT Astra Serif" w:eastAsia="Times New Roman" w:hAnsi="PT Astra Serif" w:cs="Times New Roman"/>
                <w:b/>
                <w:bCs/>
                <w:sz w:val="24"/>
                <w:szCs w:val="24"/>
                <w:lang w:eastAsia="ru-RU"/>
              </w:rPr>
              <w:t>Кол</w:t>
            </w:r>
            <w:r>
              <w:rPr>
                <w:rFonts w:ascii="PT Astra Serif" w:eastAsia="Times New Roman" w:hAnsi="PT Astra Serif" w:cs="Times New Roman"/>
                <w:b/>
                <w:bCs/>
                <w:sz w:val="24"/>
                <w:szCs w:val="24"/>
                <w:lang w:eastAsia="ru-RU"/>
              </w:rPr>
              <w:t>ичество</w:t>
            </w:r>
            <w:r w:rsidRPr="001D5746">
              <w:rPr>
                <w:rFonts w:ascii="PT Astra Serif" w:hAnsi="PT Astra Serif" w:cs="Times New Roman"/>
                <w:b/>
                <w:sz w:val="24"/>
                <w:szCs w:val="24"/>
              </w:rPr>
              <w:t xml:space="preserve"> </w:t>
            </w:r>
            <w:r w:rsidR="001D5746" w:rsidRPr="001D5746">
              <w:rPr>
                <w:rFonts w:ascii="PT Astra Serif" w:hAnsi="PT Astra Serif" w:cs="Times New Roman"/>
                <w:b/>
                <w:sz w:val="24"/>
                <w:szCs w:val="24"/>
              </w:rPr>
              <w:t>участников</w:t>
            </w:r>
          </w:p>
        </w:tc>
        <w:tc>
          <w:tcPr>
            <w:tcW w:w="925" w:type="pct"/>
            <w:vAlign w:val="center"/>
          </w:tcPr>
          <w:p w:rsidR="001D5746" w:rsidRPr="001D5746" w:rsidRDefault="001D5746" w:rsidP="001D5746">
            <w:pPr>
              <w:jc w:val="center"/>
              <w:rPr>
                <w:rFonts w:ascii="PT Astra Serif" w:hAnsi="PT Astra Serif" w:cs="Times New Roman"/>
                <w:b/>
                <w:sz w:val="24"/>
                <w:szCs w:val="24"/>
              </w:rPr>
            </w:pPr>
            <w:r w:rsidRPr="001D5746">
              <w:rPr>
                <w:rFonts w:ascii="PT Astra Serif" w:hAnsi="PT Astra Serif" w:cs="Times New Roman"/>
                <w:b/>
                <w:sz w:val="24"/>
                <w:szCs w:val="24"/>
              </w:rPr>
              <w:t>Зачет, %</w:t>
            </w:r>
          </w:p>
        </w:tc>
        <w:tc>
          <w:tcPr>
            <w:tcW w:w="869" w:type="pct"/>
            <w:vAlign w:val="center"/>
          </w:tcPr>
          <w:p w:rsidR="001D5746" w:rsidRPr="001D5746" w:rsidRDefault="001D5746" w:rsidP="001D5746">
            <w:pPr>
              <w:jc w:val="center"/>
              <w:rPr>
                <w:rFonts w:ascii="PT Astra Serif" w:hAnsi="PT Astra Serif" w:cs="Times New Roman"/>
                <w:b/>
                <w:sz w:val="24"/>
                <w:szCs w:val="24"/>
              </w:rPr>
            </w:pPr>
            <w:r w:rsidRPr="001D5746">
              <w:rPr>
                <w:rFonts w:ascii="PT Astra Serif" w:hAnsi="PT Astra Serif" w:cs="Times New Roman"/>
                <w:b/>
                <w:sz w:val="24"/>
                <w:szCs w:val="24"/>
              </w:rPr>
              <w:t>Незачет, %</w:t>
            </w:r>
          </w:p>
        </w:tc>
      </w:tr>
      <w:tr w:rsidR="001D5746" w:rsidRPr="00DE67C9"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DE67C9" w:rsidRDefault="001D5746" w:rsidP="005D37B1">
            <w:pPr>
              <w:rPr>
                <w:rFonts w:ascii="PT Astra Serif" w:hAnsi="PT Astra Serif"/>
                <w:sz w:val="24"/>
                <w:szCs w:val="24"/>
              </w:rPr>
            </w:pPr>
            <w:r w:rsidRPr="00DE67C9">
              <w:rPr>
                <w:rFonts w:ascii="PT Astra Serif" w:hAnsi="PT Astra Serif"/>
                <w:sz w:val="24"/>
                <w:szCs w:val="24"/>
              </w:rPr>
              <w:t>Балашовский</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4</w:t>
            </w:r>
          </w:p>
        </w:tc>
        <w:tc>
          <w:tcPr>
            <w:tcW w:w="925" w:type="pct"/>
            <w:vAlign w:val="center"/>
          </w:tcPr>
          <w:p w:rsidR="001D5746" w:rsidRPr="00DE67C9" w:rsidRDefault="001D5746" w:rsidP="005D37B1">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69" w:type="pct"/>
            <w:vAlign w:val="center"/>
          </w:tcPr>
          <w:p w:rsidR="001D5746" w:rsidRPr="00DE67C9" w:rsidRDefault="001D5746" w:rsidP="005D37B1">
            <w:pPr>
              <w:jc w:val="center"/>
              <w:rPr>
                <w:rFonts w:ascii="PT Astra Serif" w:hAnsi="PT Astra Serif" w:cs="Times New Roman"/>
                <w:sz w:val="24"/>
                <w:szCs w:val="24"/>
              </w:rPr>
            </w:pPr>
          </w:p>
        </w:tc>
      </w:tr>
      <w:tr w:rsidR="001D5746" w:rsidRPr="00DE67C9"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DE67C9" w:rsidRDefault="001D5746" w:rsidP="005D37B1">
            <w:pPr>
              <w:rPr>
                <w:rFonts w:ascii="PT Astra Serif" w:hAnsi="PT Astra Serif"/>
                <w:sz w:val="24"/>
                <w:szCs w:val="24"/>
              </w:rPr>
            </w:pPr>
            <w:r w:rsidRPr="00DE67C9">
              <w:rPr>
                <w:rFonts w:ascii="PT Astra Serif" w:hAnsi="PT Astra Serif"/>
                <w:sz w:val="24"/>
                <w:szCs w:val="24"/>
              </w:rPr>
              <w:t>Вольский</w:t>
            </w:r>
          </w:p>
        </w:tc>
        <w:tc>
          <w:tcPr>
            <w:tcW w:w="1046" w:type="pct"/>
            <w:vAlign w:val="center"/>
          </w:tcPr>
          <w:p w:rsidR="001D5746" w:rsidRPr="00A6436E" w:rsidRDefault="00A6436E" w:rsidP="005D37B1">
            <w:pPr>
              <w:jc w:val="center"/>
              <w:rPr>
                <w:rFonts w:ascii="PT Astra Serif" w:hAnsi="PT Astra Serif" w:cs="Times New Roman"/>
                <w:sz w:val="24"/>
                <w:szCs w:val="24"/>
              </w:rPr>
            </w:pPr>
            <w:r w:rsidRPr="00A6436E">
              <w:rPr>
                <w:rFonts w:ascii="PT Astra Serif" w:hAnsi="PT Astra Serif" w:cs="Times New Roman"/>
                <w:sz w:val="24"/>
                <w:szCs w:val="24"/>
              </w:rPr>
              <w:t>8</w:t>
            </w:r>
          </w:p>
        </w:tc>
        <w:tc>
          <w:tcPr>
            <w:tcW w:w="925" w:type="pct"/>
            <w:vAlign w:val="center"/>
          </w:tcPr>
          <w:p w:rsidR="001D5746" w:rsidRPr="00DE67C9" w:rsidRDefault="001D5746" w:rsidP="005D37B1">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69" w:type="pct"/>
            <w:vAlign w:val="center"/>
          </w:tcPr>
          <w:p w:rsidR="001D5746" w:rsidRPr="00DE67C9" w:rsidRDefault="001D5746" w:rsidP="005D37B1">
            <w:pPr>
              <w:jc w:val="center"/>
              <w:rPr>
                <w:rFonts w:ascii="PT Astra Serif" w:hAnsi="PT Astra Serif" w:cs="Times New Roman"/>
                <w:sz w:val="24"/>
                <w:szCs w:val="24"/>
              </w:rPr>
            </w:pPr>
          </w:p>
        </w:tc>
      </w:tr>
      <w:tr w:rsidR="001D5746" w:rsidRPr="00DE67C9"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DE67C9" w:rsidRDefault="001D5746" w:rsidP="005D37B1">
            <w:pPr>
              <w:rPr>
                <w:rFonts w:ascii="PT Astra Serif" w:hAnsi="PT Astra Serif"/>
                <w:sz w:val="24"/>
                <w:szCs w:val="24"/>
              </w:rPr>
            </w:pPr>
            <w:r w:rsidRPr="00DE67C9">
              <w:rPr>
                <w:rFonts w:ascii="PT Astra Serif" w:hAnsi="PT Astra Serif"/>
                <w:sz w:val="24"/>
                <w:szCs w:val="24"/>
              </w:rPr>
              <w:t>Красноармейский</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7</w:t>
            </w:r>
          </w:p>
        </w:tc>
        <w:tc>
          <w:tcPr>
            <w:tcW w:w="925" w:type="pct"/>
            <w:vAlign w:val="center"/>
          </w:tcPr>
          <w:p w:rsidR="001D5746" w:rsidRPr="00DE67C9" w:rsidRDefault="001D5746" w:rsidP="005D37B1">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69" w:type="pct"/>
            <w:vAlign w:val="center"/>
          </w:tcPr>
          <w:p w:rsidR="001D5746" w:rsidRPr="00DE67C9" w:rsidRDefault="001D5746" w:rsidP="005D37B1">
            <w:pPr>
              <w:jc w:val="center"/>
              <w:rPr>
                <w:rFonts w:ascii="PT Astra Serif" w:hAnsi="PT Astra Serif" w:cs="Times New Roman"/>
                <w:sz w:val="24"/>
                <w:szCs w:val="24"/>
              </w:rPr>
            </w:pPr>
          </w:p>
        </w:tc>
      </w:tr>
      <w:tr w:rsidR="001D5746" w:rsidRPr="00DE67C9"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DE67C9" w:rsidRDefault="001D5746" w:rsidP="005D37B1">
            <w:pPr>
              <w:rPr>
                <w:rFonts w:ascii="PT Astra Serif" w:hAnsi="PT Astra Serif"/>
                <w:sz w:val="24"/>
                <w:szCs w:val="24"/>
              </w:rPr>
            </w:pPr>
            <w:r w:rsidRPr="00DE67C9">
              <w:rPr>
                <w:rFonts w:ascii="PT Astra Serif" w:hAnsi="PT Astra Serif"/>
                <w:sz w:val="24"/>
                <w:szCs w:val="24"/>
              </w:rPr>
              <w:t>Пугачевский</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55</w:t>
            </w:r>
          </w:p>
        </w:tc>
        <w:tc>
          <w:tcPr>
            <w:tcW w:w="925" w:type="pct"/>
            <w:vAlign w:val="center"/>
          </w:tcPr>
          <w:p w:rsidR="001D5746" w:rsidRPr="00DE67C9" w:rsidRDefault="001D5746" w:rsidP="005D37B1">
            <w:pPr>
              <w:jc w:val="center"/>
              <w:rPr>
                <w:rFonts w:ascii="PT Astra Serif" w:hAnsi="PT Astra Serif" w:cs="Times New Roman"/>
                <w:sz w:val="24"/>
                <w:szCs w:val="24"/>
              </w:rPr>
            </w:pPr>
            <w:r w:rsidRPr="00DE67C9">
              <w:rPr>
                <w:rFonts w:ascii="PT Astra Serif" w:hAnsi="PT Astra Serif" w:cs="Times New Roman"/>
                <w:sz w:val="24"/>
                <w:szCs w:val="24"/>
              </w:rPr>
              <w:t>98,2</w:t>
            </w:r>
          </w:p>
        </w:tc>
        <w:tc>
          <w:tcPr>
            <w:tcW w:w="869" w:type="pct"/>
            <w:vAlign w:val="center"/>
          </w:tcPr>
          <w:p w:rsidR="001D5746" w:rsidRPr="00DE67C9" w:rsidRDefault="001D5746" w:rsidP="005D37B1">
            <w:pPr>
              <w:jc w:val="center"/>
              <w:rPr>
                <w:rFonts w:ascii="PT Astra Serif" w:hAnsi="PT Astra Serif" w:cs="Times New Roman"/>
                <w:sz w:val="24"/>
                <w:szCs w:val="24"/>
              </w:rPr>
            </w:pPr>
            <w:r w:rsidRPr="00DE67C9">
              <w:rPr>
                <w:rFonts w:ascii="PT Astra Serif" w:hAnsi="PT Astra Serif" w:cs="Times New Roman"/>
                <w:sz w:val="24"/>
                <w:szCs w:val="24"/>
              </w:rPr>
              <w:t>1,8</w:t>
            </w:r>
          </w:p>
        </w:tc>
      </w:tr>
      <w:tr w:rsidR="001D5746" w:rsidRPr="00DE67C9"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DE67C9" w:rsidRDefault="001D5746" w:rsidP="005D37B1">
            <w:pPr>
              <w:rPr>
                <w:rFonts w:ascii="PT Astra Serif" w:hAnsi="PT Astra Serif"/>
                <w:sz w:val="24"/>
                <w:szCs w:val="24"/>
              </w:rPr>
            </w:pPr>
            <w:r w:rsidRPr="00DE67C9">
              <w:rPr>
                <w:rFonts w:ascii="PT Astra Serif" w:hAnsi="PT Astra Serif"/>
                <w:sz w:val="24"/>
                <w:szCs w:val="24"/>
              </w:rPr>
              <w:t>Энгельсский</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16</w:t>
            </w:r>
          </w:p>
        </w:tc>
        <w:tc>
          <w:tcPr>
            <w:tcW w:w="925" w:type="pct"/>
            <w:vAlign w:val="center"/>
          </w:tcPr>
          <w:p w:rsidR="001D5746" w:rsidRPr="00DE67C9" w:rsidRDefault="001D5746" w:rsidP="005D37B1">
            <w:pPr>
              <w:jc w:val="center"/>
              <w:rPr>
                <w:rFonts w:ascii="PT Astra Serif" w:hAnsi="PT Astra Serif" w:cs="Times New Roman"/>
                <w:sz w:val="24"/>
                <w:szCs w:val="24"/>
              </w:rPr>
            </w:pPr>
            <w:r w:rsidRPr="00DE67C9">
              <w:rPr>
                <w:rFonts w:ascii="PT Astra Serif" w:hAnsi="PT Astra Serif" w:cs="Times New Roman"/>
                <w:sz w:val="24"/>
                <w:szCs w:val="24"/>
              </w:rPr>
              <w:t>100</w:t>
            </w:r>
          </w:p>
        </w:tc>
        <w:tc>
          <w:tcPr>
            <w:tcW w:w="869" w:type="pct"/>
            <w:vAlign w:val="center"/>
          </w:tcPr>
          <w:p w:rsidR="001D5746" w:rsidRPr="00DE67C9" w:rsidRDefault="001D5746" w:rsidP="005D37B1">
            <w:pPr>
              <w:jc w:val="center"/>
              <w:rPr>
                <w:rFonts w:ascii="PT Astra Serif" w:hAnsi="PT Astra Serif" w:cs="Times New Roman"/>
                <w:sz w:val="24"/>
                <w:szCs w:val="24"/>
              </w:rPr>
            </w:pPr>
          </w:p>
        </w:tc>
      </w:tr>
      <w:tr w:rsidR="001D5746" w:rsidRPr="001D5746"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1D5746" w:rsidRDefault="001D5746" w:rsidP="005D37B1">
            <w:pPr>
              <w:rPr>
                <w:rFonts w:ascii="PT Astra Serif" w:hAnsi="PT Astra Serif"/>
                <w:sz w:val="24"/>
                <w:szCs w:val="24"/>
              </w:rPr>
            </w:pPr>
            <w:r w:rsidRPr="001D5746">
              <w:rPr>
                <w:rFonts w:ascii="PT Astra Serif" w:hAnsi="PT Astra Serif"/>
                <w:sz w:val="24"/>
                <w:szCs w:val="24"/>
              </w:rPr>
              <w:t xml:space="preserve">Заводской район муниципального образования «Город Саратов» </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12</w:t>
            </w:r>
          </w:p>
        </w:tc>
        <w:tc>
          <w:tcPr>
            <w:tcW w:w="925" w:type="pct"/>
            <w:vAlign w:val="center"/>
          </w:tcPr>
          <w:p w:rsidR="001D5746" w:rsidRPr="001D5746" w:rsidRDefault="001D5746" w:rsidP="005D37B1">
            <w:pPr>
              <w:jc w:val="center"/>
              <w:rPr>
                <w:rFonts w:ascii="PT Astra Serif" w:hAnsi="PT Astra Serif" w:cs="Times New Roman"/>
                <w:sz w:val="24"/>
                <w:szCs w:val="24"/>
              </w:rPr>
            </w:pPr>
            <w:r w:rsidRPr="001D5746">
              <w:rPr>
                <w:rFonts w:ascii="PT Astra Serif" w:hAnsi="PT Astra Serif" w:cs="Times New Roman"/>
                <w:sz w:val="24"/>
                <w:szCs w:val="24"/>
              </w:rPr>
              <w:t>96</w:t>
            </w:r>
          </w:p>
        </w:tc>
        <w:tc>
          <w:tcPr>
            <w:tcW w:w="869" w:type="pct"/>
            <w:vAlign w:val="center"/>
          </w:tcPr>
          <w:p w:rsidR="001D5746" w:rsidRPr="001D5746" w:rsidRDefault="001D5746" w:rsidP="005D37B1">
            <w:pPr>
              <w:jc w:val="center"/>
              <w:rPr>
                <w:rFonts w:ascii="PT Astra Serif" w:hAnsi="PT Astra Serif" w:cs="Times New Roman"/>
                <w:sz w:val="24"/>
                <w:szCs w:val="24"/>
              </w:rPr>
            </w:pPr>
            <w:r w:rsidRPr="001D5746">
              <w:rPr>
                <w:rFonts w:ascii="PT Astra Serif" w:hAnsi="PT Astra Serif" w:cs="Times New Roman"/>
                <w:sz w:val="24"/>
                <w:szCs w:val="24"/>
              </w:rPr>
              <w:t>4</w:t>
            </w:r>
          </w:p>
        </w:tc>
      </w:tr>
      <w:tr w:rsidR="001D5746" w:rsidRPr="001D5746"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1D5746" w:rsidRDefault="001D5746" w:rsidP="005D37B1">
            <w:pPr>
              <w:rPr>
                <w:rFonts w:ascii="PT Astra Serif" w:hAnsi="PT Astra Serif"/>
                <w:sz w:val="24"/>
                <w:szCs w:val="24"/>
              </w:rPr>
            </w:pPr>
            <w:r w:rsidRPr="001D5746">
              <w:rPr>
                <w:rFonts w:ascii="PT Astra Serif" w:hAnsi="PT Astra Serif"/>
                <w:sz w:val="24"/>
                <w:szCs w:val="24"/>
              </w:rPr>
              <w:t>Ленинский район муниципального образования «Город Саратов»</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67</w:t>
            </w:r>
          </w:p>
        </w:tc>
        <w:tc>
          <w:tcPr>
            <w:tcW w:w="925" w:type="pct"/>
            <w:vAlign w:val="center"/>
          </w:tcPr>
          <w:p w:rsidR="001D5746" w:rsidRPr="001D5746" w:rsidRDefault="001D5746" w:rsidP="005D37B1">
            <w:pPr>
              <w:jc w:val="center"/>
              <w:rPr>
                <w:rFonts w:ascii="PT Astra Serif" w:hAnsi="PT Astra Serif" w:cs="Times New Roman"/>
                <w:sz w:val="24"/>
                <w:szCs w:val="24"/>
              </w:rPr>
            </w:pPr>
            <w:r w:rsidRPr="001D5746">
              <w:rPr>
                <w:rFonts w:ascii="PT Astra Serif" w:hAnsi="PT Astra Serif" w:cs="Times New Roman"/>
                <w:sz w:val="24"/>
                <w:szCs w:val="24"/>
              </w:rPr>
              <w:t>100</w:t>
            </w:r>
          </w:p>
        </w:tc>
        <w:tc>
          <w:tcPr>
            <w:tcW w:w="869" w:type="pct"/>
            <w:vAlign w:val="center"/>
          </w:tcPr>
          <w:p w:rsidR="001D5746" w:rsidRPr="001D5746" w:rsidRDefault="001D5746" w:rsidP="005D37B1">
            <w:pPr>
              <w:jc w:val="center"/>
              <w:rPr>
                <w:rFonts w:ascii="PT Astra Serif" w:hAnsi="PT Astra Serif" w:cs="Times New Roman"/>
                <w:sz w:val="24"/>
                <w:szCs w:val="24"/>
              </w:rPr>
            </w:pPr>
          </w:p>
        </w:tc>
      </w:tr>
      <w:tr w:rsidR="001D5746" w:rsidRPr="001D5746"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1D5746" w:rsidRDefault="001D5746" w:rsidP="005D37B1">
            <w:pPr>
              <w:rPr>
                <w:rFonts w:ascii="PT Astra Serif" w:hAnsi="PT Astra Serif"/>
                <w:sz w:val="24"/>
                <w:szCs w:val="24"/>
              </w:rPr>
            </w:pPr>
            <w:r w:rsidRPr="001D5746">
              <w:rPr>
                <w:rFonts w:ascii="PT Astra Serif" w:hAnsi="PT Astra Serif"/>
                <w:sz w:val="24"/>
                <w:szCs w:val="24"/>
              </w:rPr>
              <w:t>Октябрьский район муниципального образования «Город Саратов»</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5</w:t>
            </w:r>
          </w:p>
        </w:tc>
        <w:tc>
          <w:tcPr>
            <w:tcW w:w="925" w:type="pct"/>
            <w:vAlign w:val="center"/>
          </w:tcPr>
          <w:p w:rsidR="001D5746" w:rsidRPr="001D5746" w:rsidRDefault="001D5746" w:rsidP="005D37B1">
            <w:pPr>
              <w:jc w:val="center"/>
              <w:rPr>
                <w:rFonts w:ascii="PT Astra Serif" w:hAnsi="PT Astra Serif" w:cs="Times New Roman"/>
                <w:sz w:val="24"/>
                <w:szCs w:val="24"/>
              </w:rPr>
            </w:pPr>
            <w:r w:rsidRPr="001D5746">
              <w:rPr>
                <w:rFonts w:ascii="PT Astra Serif" w:hAnsi="PT Astra Serif" w:cs="Times New Roman"/>
                <w:sz w:val="24"/>
                <w:szCs w:val="24"/>
              </w:rPr>
              <w:t>100</w:t>
            </w:r>
          </w:p>
        </w:tc>
        <w:tc>
          <w:tcPr>
            <w:tcW w:w="869" w:type="pct"/>
            <w:vAlign w:val="center"/>
          </w:tcPr>
          <w:p w:rsidR="001D5746" w:rsidRPr="001D5746" w:rsidRDefault="001D5746" w:rsidP="005D37B1">
            <w:pPr>
              <w:jc w:val="center"/>
              <w:rPr>
                <w:rFonts w:ascii="PT Astra Serif" w:hAnsi="PT Astra Serif" w:cs="Times New Roman"/>
                <w:sz w:val="24"/>
                <w:szCs w:val="24"/>
              </w:rPr>
            </w:pPr>
          </w:p>
        </w:tc>
      </w:tr>
      <w:tr w:rsidR="001D5746" w:rsidRPr="001D5746" w:rsidTr="005D37B1">
        <w:trPr>
          <w:trHeight w:val="397"/>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1D5746" w:rsidRDefault="00927BA5" w:rsidP="005D37B1">
            <w:pPr>
              <w:rPr>
                <w:rFonts w:ascii="PT Astra Serif" w:hAnsi="PT Astra Serif"/>
                <w:sz w:val="24"/>
                <w:szCs w:val="24"/>
              </w:rPr>
            </w:pPr>
            <w:r>
              <w:rPr>
                <w:rFonts w:ascii="PT Astra Serif" w:hAnsi="PT Astra Serif"/>
                <w:sz w:val="24"/>
                <w:szCs w:val="24"/>
              </w:rPr>
              <w:t xml:space="preserve">Волжский </w:t>
            </w:r>
            <w:r w:rsidRPr="001D5746">
              <w:rPr>
                <w:rFonts w:ascii="PT Astra Serif" w:hAnsi="PT Astra Serif"/>
                <w:sz w:val="24"/>
                <w:szCs w:val="24"/>
              </w:rPr>
              <w:t>район муниципального образования «Город Саратов»</w:t>
            </w:r>
          </w:p>
        </w:tc>
        <w:tc>
          <w:tcPr>
            <w:tcW w:w="1046" w:type="pct"/>
            <w:vAlign w:val="center"/>
          </w:tcPr>
          <w:p w:rsidR="001D5746" w:rsidRPr="00A6436E" w:rsidRDefault="00927BA5" w:rsidP="005D37B1">
            <w:pPr>
              <w:jc w:val="center"/>
              <w:rPr>
                <w:rFonts w:ascii="PT Astra Serif" w:hAnsi="PT Astra Serif" w:cs="Times New Roman"/>
                <w:sz w:val="24"/>
                <w:szCs w:val="24"/>
              </w:rPr>
            </w:pPr>
            <w:r w:rsidRPr="00A6436E">
              <w:rPr>
                <w:rFonts w:ascii="PT Astra Serif" w:hAnsi="PT Astra Serif" w:cs="Times New Roman"/>
                <w:sz w:val="24"/>
                <w:szCs w:val="24"/>
              </w:rPr>
              <w:t>1</w:t>
            </w:r>
          </w:p>
        </w:tc>
        <w:tc>
          <w:tcPr>
            <w:tcW w:w="925" w:type="pct"/>
            <w:vAlign w:val="center"/>
          </w:tcPr>
          <w:p w:rsidR="001D5746" w:rsidRPr="001D5746" w:rsidRDefault="00927BA5" w:rsidP="005D37B1">
            <w:pPr>
              <w:jc w:val="center"/>
              <w:rPr>
                <w:rFonts w:ascii="PT Astra Serif" w:hAnsi="PT Astra Serif" w:cs="Times New Roman"/>
                <w:sz w:val="24"/>
                <w:szCs w:val="24"/>
              </w:rPr>
            </w:pPr>
            <w:r>
              <w:rPr>
                <w:rFonts w:ascii="PT Astra Serif" w:hAnsi="PT Astra Serif" w:cs="Times New Roman"/>
                <w:sz w:val="24"/>
                <w:szCs w:val="24"/>
              </w:rPr>
              <w:t>100</w:t>
            </w:r>
          </w:p>
        </w:tc>
        <w:tc>
          <w:tcPr>
            <w:tcW w:w="869" w:type="pct"/>
            <w:vAlign w:val="center"/>
          </w:tcPr>
          <w:p w:rsidR="001D5746" w:rsidRPr="001D5746" w:rsidRDefault="001D5746" w:rsidP="005D37B1">
            <w:pPr>
              <w:jc w:val="center"/>
              <w:rPr>
                <w:rFonts w:ascii="PT Astra Serif" w:hAnsi="PT Astra Serif" w:cs="Times New Roman"/>
                <w:sz w:val="24"/>
                <w:szCs w:val="24"/>
              </w:rPr>
            </w:pPr>
          </w:p>
        </w:tc>
      </w:tr>
      <w:tr w:rsidR="001D5746" w:rsidRPr="00DE67C9" w:rsidTr="005D37B1">
        <w:trPr>
          <w:trHeight w:val="340"/>
          <w:jc w:val="center"/>
        </w:trPr>
        <w:tc>
          <w:tcPr>
            <w:tcW w:w="353" w:type="pct"/>
          </w:tcPr>
          <w:p w:rsidR="001D5746" w:rsidRPr="001D5746" w:rsidRDefault="001D5746" w:rsidP="001D5746">
            <w:pPr>
              <w:pStyle w:val="a3"/>
              <w:numPr>
                <w:ilvl w:val="0"/>
                <w:numId w:val="15"/>
              </w:numPr>
              <w:ind w:hanging="691"/>
              <w:rPr>
                <w:rFonts w:ascii="PT Astra Serif" w:hAnsi="PT Astra Serif" w:cs="Times New Roman"/>
                <w:sz w:val="24"/>
                <w:szCs w:val="24"/>
              </w:rPr>
            </w:pPr>
          </w:p>
        </w:tc>
        <w:tc>
          <w:tcPr>
            <w:tcW w:w="1807" w:type="pct"/>
            <w:vAlign w:val="center"/>
          </w:tcPr>
          <w:p w:rsidR="001D5746" w:rsidRPr="001D5746" w:rsidRDefault="001D5746" w:rsidP="005D37B1">
            <w:pPr>
              <w:rPr>
                <w:rFonts w:ascii="PT Astra Serif" w:hAnsi="PT Astra Serif"/>
                <w:sz w:val="24"/>
                <w:szCs w:val="24"/>
              </w:rPr>
            </w:pPr>
            <w:r w:rsidRPr="001D5746">
              <w:rPr>
                <w:rFonts w:ascii="PT Astra Serif" w:hAnsi="PT Astra Serif"/>
                <w:sz w:val="24"/>
                <w:szCs w:val="24"/>
              </w:rPr>
              <w:t xml:space="preserve">Государственные </w:t>
            </w:r>
            <w:r w:rsidR="00374BA7">
              <w:rPr>
                <w:rFonts w:ascii="PT Astra Serif" w:hAnsi="PT Astra Serif"/>
                <w:sz w:val="24"/>
                <w:szCs w:val="24"/>
              </w:rPr>
              <w:t>обще</w:t>
            </w:r>
            <w:r w:rsidRPr="001D5746">
              <w:rPr>
                <w:rFonts w:ascii="PT Astra Serif" w:hAnsi="PT Astra Serif"/>
                <w:sz w:val="24"/>
                <w:szCs w:val="24"/>
              </w:rPr>
              <w:t>образовательные учреждения</w:t>
            </w:r>
          </w:p>
        </w:tc>
        <w:tc>
          <w:tcPr>
            <w:tcW w:w="1046" w:type="pct"/>
            <w:vAlign w:val="center"/>
          </w:tcPr>
          <w:p w:rsidR="001D5746" w:rsidRPr="00A6436E" w:rsidRDefault="001D5746" w:rsidP="005D37B1">
            <w:pPr>
              <w:jc w:val="center"/>
              <w:rPr>
                <w:rFonts w:ascii="PT Astra Serif" w:hAnsi="PT Astra Serif" w:cs="Times New Roman"/>
                <w:sz w:val="24"/>
                <w:szCs w:val="24"/>
              </w:rPr>
            </w:pPr>
            <w:r w:rsidRPr="00A6436E">
              <w:rPr>
                <w:rFonts w:ascii="PT Astra Serif" w:hAnsi="PT Astra Serif" w:cs="Times New Roman"/>
                <w:sz w:val="24"/>
                <w:szCs w:val="24"/>
              </w:rPr>
              <w:t>2</w:t>
            </w:r>
          </w:p>
        </w:tc>
        <w:tc>
          <w:tcPr>
            <w:tcW w:w="925" w:type="pct"/>
            <w:vAlign w:val="center"/>
          </w:tcPr>
          <w:p w:rsidR="001D5746" w:rsidRPr="00DE67C9" w:rsidRDefault="001D5746" w:rsidP="005D37B1">
            <w:pPr>
              <w:jc w:val="center"/>
              <w:rPr>
                <w:rFonts w:ascii="PT Astra Serif" w:hAnsi="PT Astra Serif" w:cs="Times New Roman"/>
                <w:sz w:val="24"/>
                <w:szCs w:val="24"/>
              </w:rPr>
            </w:pPr>
            <w:r w:rsidRPr="001D5746">
              <w:rPr>
                <w:rFonts w:ascii="PT Astra Serif" w:hAnsi="PT Astra Serif" w:cs="Times New Roman"/>
                <w:sz w:val="24"/>
                <w:szCs w:val="24"/>
              </w:rPr>
              <w:t>100</w:t>
            </w:r>
          </w:p>
        </w:tc>
        <w:tc>
          <w:tcPr>
            <w:tcW w:w="869" w:type="pct"/>
            <w:vAlign w:val="center"/>
          </w:tcPr>
          <w:p w:rsidR="001D5746" w:rsidRPr="00DE67C9" w:rsidRDefault="001D5746" w:rsidP="005D37B1">
            <w:pPr>
              <w:jc w:val="center"/>
              <w:rPr>
                <w:rFonts w:ascii="PT Astra Serif" w:hAnsi="PT Astra Serif" w:cs="Times New Roman"/>
                <w:sz w:val="24"/>
                <w:szCs w:val="24"/>
              </w:rPr>
            </w:pPr>
          </w:p>
        </w:tc>
      </w:tr>
    </w:tbl>
    <w:p w:rsidR="00A6436E" w:rsidRDefault="00A6436E" w:rsidP="0059027A">
      <w:pPr>
        <w:spacing w:after="0"/>
        <w:jc w:val="center"/>
        <w:rPr>
          <w:rFonts w:ascii="PT Astra Serif" w:hAnsi="PT Astra Serif" w:cs="Times New Roman"/>
          <w:b/>
          <w:szCs w:val="28"/>
        </w:rPr>
      </w:pPr>
    </w:p>
    <w:p w:rsidR="0059027A" w:rsidRPr="0025656E" w:rsidRDefault="0059027A" w:rsidP="0059027A">
      <w:pPr>
        <w:spacing w:after="0"/>
        <w:jc w:val="center"/>
        <w:rPr>
          <w:rFonts w:ascii="PT Astra Serif" w:hAnsi="PT Astra Serif" w:cs="Times New Roman"/>
          <w:b/>
          <w:szCs w:val="28"/>
        </w:rPr>
      </w:pPr>
      <w:r w:rsidRPr="0025656E">
        <w:rPr>
          <w:rFonts w:ascii="PT Astra Serif" w:hAnsi="PT Astra Serif" w:cs="Times New Roman"/>
          <w:b/>
          <w:szCs w:val="28"/>
        </w:rPr>
        <w:t>Выводы о характере изменений результатов итогового изложения по АТЕ</w:t>
      </w:r>
    </w:p>
    <w:p w:rsidR="00A6436E" w:rsidRDefault="00A6436E" w:rsidP="0063749E">
      <w:pPr>
        <w:spacing w:after="0"/>
        <w:ind w:firstLine="709"/>
        <w:jc w:val="both"/>
        <w:rPr>
          <w:rFonts w:ascii="PT Astra Serif" w:eastAsia="Times New Roman" w:hAnsi="PT Astra Serif" w:cs="Times New Roman"/>
          <w:szCs w:val="28"/>
          <w:lang w:eastAsia="ru-RU"/>
        </w:rPr>
      </w:pPr>
    </w:p>
    <w:p w:rsidR="00B9031E" w:rsidRDefault="0063749E" w:rsidP="002C2512">
      <w:pPr>
        <w:spacing w:after="0"/>
        <w:ind w:firstLine="709"/>
        <w:jc w:val="both"/>
        <w:rPr>
          <w:rFonts w:ascii="PT Astra Serif" w:eastAsia="Times New Roman" w:hAnsi="PT Astra Serif" w:cs="Times New Roman"/>
          <w:szCs w:val="28"/>
          <w:lang w:eastAsia="ru-RU"/>
        </w:rPr>
      </w:pPr>
      <w:r w:rsidRPr="0025656E">
        <w:rPr>
          <w:rFonts w:ascii="PT Astra Serif" w:eastAsia="Times New Roman" w:hAnsi="PT Astra Serif" w:cs="Times New Roman"/>
          <w:szCs w:val="28"/>
          <w:lang w:eastAsia="ru-RU"/>
        </w:rPr>
        <w:t>Изложение писали</w:t>
      </w:r>
      <w:r w:rsidR="003E36BB">
        <w:rPr>
          <w:rFonts w:ascii="PT Astra Serif" w:eastAsia="Times New Roman" w:hAnsi="PT Astra Serif" w:cs="Times New Roman"/>
          <w:szCs w:val="28"/>
          <w:lang w:eastAsia="ru-RU"/>
        </w:rPr>
        <w:t xml:space="preserve"> </w:t>
      </w:r>
      <w:r w:rsidR="0092146F" w:rsidRPr="00B9031E">
        <w:rPr>
          <w:rFonts w:ascii="PT Astra Serif" w:eastAsia="Times New Roman" w:hAnsi="PT Astra Serif" w:cs="Times New Roman"/>
          <w:szCs w:val="28"/>
          <w:lang w:eastAsia="ru-RU"/>
        </w:rPr>
        <w:t>17</w:t>
      </w:r>
      <w:r w:rsidR="00253040">
        <w:rPr>
          <w:rFonts w:ascii="PT Astra Serif" w:eastAsia="Times New Roman" w:hAnsi="PT Astra Serif" w:cs="Times New Roman"/>
          <w:szCs w:val="28"/>
          <w:lang w:eastAsia="ru-RU"/>
        </w:rPr>
        <w:t xml:space="preserve">7 </w:t>
      </w:r>
      <w:r w:rsidR="0092146F" w:rsidRPr="00B9031E">
        <w:rPr>
          <w:rFonts w:ascii="PT Astra Serif" w:eastAsia="Times New Roman" w:hAnsi="PT Astra Serif" w:cs="Times New Roman"/>
          <w:szCs w:val="28"/>
          <w:lang w:eastAsia="ru-RU"/>
        </w:rPr>
        <w:t>обучающихся</w:t>
      </w:r>
      <w:r w:rsidR="00253040">
        <w:rPr>
          <w:rFonts w:ascii="PT Astra Serif" w:eastAsia="Times New Roman" w:hAnsi="PT Astra Serif" w:cs="Times New Roman"/>
          <w:szCs w:val="28"/>
          <w:lang w:eastAsia="ru-RU"/>
        </w:rPr>
        <w:t xml:space="preserve">, из них </w:t>
      </w:r>
      <w:r w:rsidR="002C2512">
        <w:rPr>
          <w:rFonts w:ascii="PT Astra Serif" w:eastAsia="Times New Roman" w:hAnsi="PT Astra Serif" w:cs="Times New Roman"/>
          <w:szCs w:val="28"/>
          <w:lang w:eastAsia="ru-RU"/>
        </w:rPr>
        <w:t xml:space="preserve">10 обучающихся </w:t>
      </w:r>
      <w:r w:rsidR="002C2512" w:rsidRPr="002C2512">
        <w:rPr>
          <w:rFonts w:ascii="PT Astra Serif" w:eastAsia="Times New Roman" w:hAnsi="PT Astra Serif" w:cs="Times New Roman"/>
          <w:szCs w:val="28"/>
          <w:lang w:eastAsia="ru-RU"/>
        </w:rPr>
        <w:t>из числа детей-инвалидов, детей с ограниченными возможностями здоровья</w:t>
      </w:r>
      <w:r w:rsidR="0092146F" w:rsidRPr="0025656E">
        <w:rPr>
          <w:rFonts w:ascii="PT Astra Serif" w:eastAsia="Times New Roman" w:hAnsi="PT Astra Serif" w:cs="Times New Roman"/>
          <w:szCs w:val="28"/>
          <w:lang w:eastAsia="ru-RU"/>
        </w:rPr>
        <w:t xml:space="preserve"> </w:t>
      </w:r>
      <w:r w:rsidR="003E36BB">
        <w:rPr>
          <w:rFonts w:ascii="PT Astra Serif" w:eastAsia="Times New Roman" w:hAnsi="PT Astra Serif" w:cs="Times New Roman"/>
          <w:szCs w:val="28"/>
          <w:lang w:eastAsia="ru-RU"/>
        </w:rPr>
        <w:t xml:space="preserve">и </w:t>
      </w:r>
      <w:r w:rsidR="002C2512">
        <w:rPr>
          <w:rFonts w:ascii="PT Astra Serif" w:eastAsia="Times New Roman" w:hAnsi="PT Astra Serif" w:cs="Times New Roman"/>
          <w:szCs w:val="28"/>
          <w:lang w:eastAsia="ru-RU"/>
        </w:rPr>
        <w:t xml:space="preserve">167 </w:t>
      </w:r>
      <w:r w:rsidR="0092146F" w:rsidRPr="00B9031E">
        <w:rPr>
          <w:rFonts w:ascii="PT Astra Serif" w:eastAsia="Times New Roman" w:hAnsi="PT Astra Serif" w:cs="Times New Roman"/>
          <w:szCs w:val="28"/>
          <w:lang w:eastAsia="ru-RU"/>
        </w:rPr>
        <w:t xml:space="preserve">обучающихся </w:t>
      </w:r>
      <w:r w:rsidR="002C2512" w:rsidRPr="002C2512">
        <w:rPr>
          <w:rFonts w:ascii="PT Astra Serif" w:eastAsia="Times New Roman" w:hAnsi="PT Astra Serif" w:cs="Times New Roman"/>
          <w:szCs w:val="28"/>
          <w:lang w:eastAsia="ru-RU"/>
        </w:rPr>
        <w:t>образовательных организаций при исправительных учреждениях уголовно- исполнительной системы</w:t>
      </w:r>
      <w:r w:rsidR="002C2512">
        <w:rPr>
          <w:rFonts w:ascii="PT Astra Serif" w:eastAsia="Times New Roman" w:hAnsi="PT Astra Serif" w:cs="Times New Roman"/>
          <w:szCs w:val="28"/>
          <w:lang w:eastAsia="ru-RU"/>
        </w:rPr>
        <w:t>.</w:t>
      </w:r>
    </w:p>
    <w:p w:rsidR="002C2512" w:rsidRDefault="002C2512" w:rsidP="002C2512">
      <w:pPr>
        <w:spacing w:after="0"/>
        <w:ind w:firstLine="709"/>
        <w:jc w:val="both"/>
        <w:rPr>
          <w:rFonts w:ascii="PT Astra Serif" w:hAnsi="PT Astra Serif"/>
          <w:b/>
          <w:bCs/>
          <w:szCs w:val="28"/>
        </w:rPr>
      </w:pPr>
    </w:p>
    <w:p w:rsidR="0059027A" w:rsidRDefault="0025656E" w:rsidP="00D51915">
      <w:pPr>
        <w:pStyle w:val="Default"/>
        <w:ind w:firstLine="709"/>
        <w:jc w:val="center"/>
        <w:rPr>
          <w:rFonts w:ascii="PT Astra Serif" w:hAnsi="PT Astra Serif"/>
          <w:b/>
          <w:bCs/>
          <w:color w:val="auto"/>
          <w:sz w:val="28"/>
          <w:szCs w:val="28"/>
        </w:rPr>
      </w:pPr>
      <w:r>
        <w:rPr>
          <w:rFonts w:ascii="PT Astra Serif" w:hAnsi="PT Astra Serif"/>
          <w:b/>
          <w:bCs/>
          <w:color w:val="auto"/>
          <w:sz w:val="28"/>
          <w:szCs w:val="28"/>
        </w:rPr>
        <w:t>Общий а</w:t>
      </w:r>
      <w:r w:rsidR="0063749E" w:rsidRPr="0059027A">
        <w:rPr>
          <w:rFonts w:ascii="PT Astra Serif" w:hAnsi="PT Astra Serif"/>
          <w:b/>
          <w:bCs/>
          <w:color w:val="auto"/>
          <w:sz w:val="28"/>
          <w:szCs w:val="28"/>
        </w:rPr>
        <w:t>нализ итоговых изложений</w:t>
      </w:r>
    </w:p>
    <w:p w:rsidR="00AA6FC6" w:rsidRDefault="00AA6FC6" w:rsidP="00D51915">
      <w:pPr>
        <w:pStyle w:val="Default"/>
        <w:ind w:firstLine="709"/>
        <w:jc w:val="center"/>
        <w:rPr>
          <w:rFonts w:ascii="PT Astra Serif" w:hAnsi="PT Astra Serif"/>
          <w:b/>
          <w:bCs/>
          <w:color w:val="auto"/>
          <w:sz w:val="28"/>
          <w:szCs w:val="28"/>
        </w:rPr>
      </w:pPr>
    </w:p>
    <w:p w:rsidR="0063749E" w:rsidRPr="0059027A" w:rsidRDefault="005D0D05" w:rsidP="0063749E">
      <w:pPr>
        <w:pStyle w:val="Default"/>
        <w:ind w:firstLine="709"/>
        <w:jc w:val="both"/>
        <w:rPr>
          <w:rFonts w:ascii="PT Astra Serif" w:hAnsi="PT Astra Serif"/>
          <w:b/>
          <w:color w:val="auto"/>
          <w:sz w:val="28"/>
          <w:szCs w:val="28"/>
        </w:rPr>
      </w:pPr>
      <w:r w:rsidRPr="005D0D05">
        <w:rPr>
          <w:rFonts w:ascii="PT Astra Serif" w:hAnsi="PT Astra Serif"/>
          <w:bCs/>
          <w:color w:val="auto"/>
          <w:sz w:val="28"/>
          <w:szCs w:val="28"/>
        </w:rPr>
        <w:t>Анализ итоговых изложений</w:t>
      </w:r>
      <w:r w:rsidR="0063749E" w:rsidRPr="005D0D05">
        <w:rPr>
          <w:rFonts w:ascii="PT Astra Serif" w:hAnsi="PT Astra Serif"/>
          <w:bCs/>
          <w:color w:val="auto"/>
          <w:sz w:val="28"/>
          <w:szCs w:val="28"/>
        </w:rPr>
        <w:t xml:space="preserve"> позволил выявить</w:t>
      </w:r>
      <w:r w:rsidR="0063749E" w:rsidRPr="0059027A">
        <w:rPr>
          <w:rFonts w:ascii="PT Astra Serif" w:hAnsi="PT Astra Serif"/>
          <w:b/>
          <w:bCs/>
          <w:color w:val="auto"/>
          <w:sz w:val="28"/>
          <w:szCs w:val="28"/>
        </w:rPr>
        <w:t xml:space="preserve"> положительные тенденции: </w:t>
      </w:r>
    </w:p>
    <w:p w:rsidR="0063749E" w:rsidRPr="00DE67C9" w:rsidRDefault="00C02AD5" w:rsidP="005D0D05">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выпус</w:t>
      </w:r>
      <w:r w:rsidR="008F584D" w:rsidRPr="00DE67C9">
        <w:rPr>
          <w:rFonts w:ascii="PT Astra Serif" w:hAnsi="PT Astra Serif"/>
          <w:color w:val="auto"/>
          <w:sz w:val="28"/>
          <w:szCs w:val="28"/>
        </w:rPr>
        <w:t>к</w:t>
      </w:r>
      <w:r w:rsidRPr="00DE67C9">
        <w:rPr>
          <w:rFonts w:ascii="PT Astra Serif" w:hAnsi="PT Astra Serif"/>
          <w:color w:val="auto"/>
          <w:sz w:val="28"/>
          <w:szCs w:val="28"/>
        </w:rPr>
        <w:t xml:space="preserve">ники </w:t>
      </w:r>
      <w:r w:rsidR="0063749E" w:rsidRPr="00DE67C9">
        <w:rPr>
          <w:rFonts w:ascii="PT Astra Serif" w:hAnsi="PT Astra Serif"/>
          <w:color w:val="auto"/>
          <w:sz w:val="28"/>
          <w:szCs w:val="28"/>
        </w:rPr>
        <w:t xml:space="preserve">успешно воспринимают и интерпретируют исходный текст с сохранением авторского стиля; </w:t>
      </w:r>
    </w:p>
    <w:p w:rsidR="0063749E" w:rsidRDefault="0063749E" w:rsidP="005D0D05">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большинство </w:t>
      </w:r>
      <w:r w:rsidR="00C02AD5" w:rsidRPr="00DE67C9">
        <w:rPr>
          <w:rFonts w:ascii="PT Astra Serif" w:hAnsi="PT Astra Serif"/>
          <w:color w:val="auto"/>
          <w:sz w:val="28"/>
          <w:szCs w:val="28"/>
        </w:rPr>
        <w:t>обучающихся</w:t>
      </w:r>
      <w:r w:rsidR="00F02E4D">
        <w:rPr>
          <w:rFonts w:ascii="PT Astra Serif" w:hAnsi="PT Astra Serif"/>
          <w:color w:val="auto"/>
          <w:sz w:val="28"/>
          <w:szCs w:val="28"/>
        </w:rPr>
        <w:t xml:space="preserve"> </w:t>
      </w:r>
      <w:r w:rsidRPr="00DE67C9">
        <w:rPr>
          <w:rFonts w:ascii="PT Astra Serif" w:hAnsi="PT Astra Serif"/>
          <w:color w:val="auto"/>
          <w:sz w:val="28"/>
          <w:szCs w:val="28"/>
        </w:rPr>
        <w:t xml:space="preserve">логично и последовательно передают содержание исходного текста. </w:t>
      </w:r>
    </w:p>
    <w:p w:rsidR="0063749E" w:rsidRPr="00DE67C9" w:rsidRDefault="0063749E" w:rsidP="0063749E">
      <w:pPr>
        <w:pStyle w:val="Default"/>
        <w:ind w:firstLine="709"/>
        <w:jc w:val="both"/>
        <w:rPr>
          <w:rFonts w:ascii="PT Astra Serif" w:hAnsi="PT Astra Serif"/>
          <w:b/>
          <w:color w:val="auto"/>
          <w:sz w:val="28"/>
          <w:szCs w:val="28"/>
        </w:rPr>
      </w:pPr>
      <w:r w:rsidRPr="00DE67C9">
        <w:rPr>
          <w:rFonts w:ascii="PT Astra Serif" w:hAnsi="PT Astra Serif"/>
          <w:iCs/>
          <w:color w:val="auto"/>
          <w:sz w:val="28"/>
          <w:szCs w:val="28"/>
        </w:rPr>
        <w:t xml:space="preserve">Кроме того, анализ итоговых изложений выявил </w:t>
      </w:r>
      <w:r w:rsidRPr="00DE67C9">
        <w:rPr>
          <w:rFonts w:ascii="PT Astra Serif" w:hAnsi="PT Astra Serif"/>
          <w:b/>
          <w:iCs/>
          <w:color w:val="auto"/>
          <w:sz w:val="28"/>
          <w:szCs w:val="28"/>
        </w:rPr>
        <w:t xml:space="preserve">отрицательные стороны работ: </w:t>
      </w:r>
    </w:p>
    <w:p w:rsidR="0063749E" w:rsidRPr="00DE67C9" w:rsidRDefault="0063749E" w:rsidP="005D0D05">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в отдельных работах отмечено нарушение логики при передаче основного содержания микротем; </w:t>
      </w:r>
    </w:p>
    <w:p w:rsidR="0063749E" w:rsidRPr="00DE67C9" w:rsidRDefault="0063749E" w:rsidP="005D0D05">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появление недочётов ввиду приблизительного пересказа содержания исходного текста</w:t>
      </w:r>
      <w:r w:rsidR="00AA6FC6">
        <w:rPr>
          <w:rFonts w:ascii="PT Astra Serif" w:hAnsi="PT Astra Serif"/>
          <w:color w:val="auto"/>
          <w:sz w:val="28"/>
          <w:szCs w:val="28"/>
        </w:rPr>
        <w:t>;</w:t>
      </w:r>
    </w:p>
    <w:p w:rsidR="00AA6FC6" w:rsidRDefault="00AA6FC6" w:rsidP="00AA6FC6">
      <w:pPr>
        <w:tabs>
          <w:tab w:val="left" w:pos="993"/>
        </w:tabs>
        <w:spacing w:after="0"/>
        <w:ind w:firstLine="709"/>
        <w:jc w:val="both"/>
        <w:rPr>
          <w:rFonts w:ascii="PT Astra Serif" w:hAnsi="PT Astra Serif" w:cs="Times New Roman"/>
          <w:szCs w:val="28"/>
        </w:rPr>
      </w:pPr>
      <w:r w:rsidRPr="00AA17B5">
        <w:rPr>
          <w:rFonts w:ascii="PT Astra Serif" w:hAnsi="PT Astra Serif" w:cs="Times New Roman"/>
          <w:szCs w:val="28"/>
        </w:rPr>
        <w:t>невысокий уровень речевой культуры и практической грамотности</w:t>
      </w:r>
      <w:r w:rsidR="00A6436E">
        <w:rPr>
          <w:rFonts w:ascii="PT Astra Serif" w:hAnsi="PT Astra Serif" w:cs="Times New Roman"/>
          <w:szCs w:val="28"/>
        </w:rPr>
        <w:t>.</w:t>
      </w:r>
    </w:p>
    <w:p w:rsidR="00F4472E" w:rsidRPr="00AA17B5" w:rsidRDefault="00F4472E" w:rsidP="00AA6FC6">
      <w:pPr>
        <w:tabs>
          <w:tab w:val="left" w:pos="993"/>
        </w:tabs>
        <w:spacing w:after="0"/>
        <w:ind w:firstLine="709"/>
        <w:jc w:val="both"/>
        <w:rPr>
          <w:rFonts w:ascii="PT Astra Serif" w:hAnsi="PT Astra Serif" w:cs="Times New Roman"/>
          <w:szCs w:val="28"/>
        </w:rPr>
      </w:pPr>
    </w:p>
    <w:p w:rsidR="004122B8" w:rsidRDefault="00A42E39" w:rsidP="00AD52FF">
      <w:pPr>
        <w:pStyle w:val="Default"/>
        <w:jc w:val="center"/>
        <w:rPr>
          <w:rFonts w:ascii="PT Astra Serif" w:hAnsi="PT Astra Serif"/>
          <w:b/>
          <w:iCs/>
          <w:color w:val="auto"/>
          <w:sz w:val="28"/>
          <w:szCs w:val="28"/>
        </w:rPr>
      </w:pPr>
      <w:r w:rsidRPr="00DE67C9">
        <w:rPr>
          <w:rFonts w:ascii="PT Astra Serif" w:hAnsi="PT Astra Serif"/>
          <w:b/>
          <w:iCs/>
          <w:color w:val="auto"/>
          <w:sz w:val="28"/>
          <w:szCs w:val="28"/>
        </w:rPr>
        <w:t xml:space="preserve">6. </w:t>
      </w:r>
      <w:r w:rsidR="004122B8" w:rsidRPr="00DE67C9">
        <w:rPr>
          <w:rFonts w:ascii="PT Astra Serif" w:hAnsi="PT Astra Serif"/>
          <w:b/>
          <w:iCs/>
          <w:color w:val="auto"/>
          <w:sz w:val="28"/>
          <w:szCs w:val="28"/>
        </w:rPr>
        <w:t xml:space="preserve">Общие выводы </w:t>
      </w:r>
      <w:r w:rsidRPr="00DE67C9">
        <w:rPr>
          <w:rFonts w:ascii="PT Astra Serif" w:hAnsi="PT Astra Serif"/>
          <w:b/>
          <w:iCs/>
          <w:color w:val="auto"/>
          <w:sz w:val="28"/>
          <w:szCs w:val="28"/>
        </w:rPr>
        <w:t>по результатам итогового сочинен</w:t>
      </w:r>
      <w:r w:rsidR="004122B8" w:rsidRPr="00DE67C9">
        <w:rPr>
          <w:rFonts w:ascii="PT Astra Serif" w:hAnsi="PT Astra Serif"/>
          <w:b/>
          <w:iCs/>
          <w:color w:val="auto"/>
          <w:sz w:val="28"/>
          <w:szCs w:val="28"/>
        </w:rPr>
        <w:t>ия</w:t>
      </w:r>
      <w:r w:rsidR="00AD52FF">
        <w:rPr>
          <w:rFonts w:ascii="PT Astra Serif" w:hAnsi="PT Astra Serif"/>
          <w:b/>
          <w:iCs/>
          <w:color w:val="auto"/>
          <w:sz w:val="28"/>
          <w:szCs w:val="28"/>
        </w:rPr>
        <w:t xml:space="preserve"> (</w:t>
      </w:r>
      <w:r w:rsidRPr="00DE67C9">
        <w:rPr>
          <w:rFonts w:ascii="PT Astra Serif" w:hAnsi="PT Astra Serif"/>
          <w:b/>
          <w:iCs/>
          <w:color w:val="auto"/>
          <w:sz w:val="28"/>
          <w:szCs w:val="28"/>
        </w:rPr>
        <w:t>изложения)</w:t>
      </w:r>
    </w:p>
    <w:p w:rsidR="00AA6FC6" w:rsidRPr="00DE67C9" w:rsidRDefault="00AA6FC6" w:rsidP="00AD52FF">
      <w:pPr>
        <w:pStyle w:val="Default"/>
        <w:jc w:val="center"/>
        <w:rPr>
          <w:rFonts w:ascii="PT Astra Serif" w:hAnsi="PT Astra Serif"/>
          <w:b/>
          <w:iCs/>
          <w:color w:val="auto"/>
          <w:sz w:val="28"/>
          <w:szCs w:val="28"/>
        </w:rPr>
      </w:pPr>
    </w:p>
    <w:p w:rsidR="00A42E39" w:rsidRPr="00DE67C9" w:rsidRDefault="00A42E39" w:rsidP="00A42E39">
      <w:pPr>
        <w:tabs>
          <w:tab w:val="left" w:pos="993"/>
        </w:tabs>
        <w:spacing w:after="0"/>
        <w:ind w:firstLine="709"/>
        <w:jc w:val="both"/>
        <w:rPr>
          <w:rFonts w:ascii="PT Astra Serif" w:eastAsia="Times New Roman" w:hAnsi="PT Astra Serif" w:cs="Times New Roman"/>
          <w:szCs w:val="28"/>
          <w:lang w:eastAsia="ru-RU"/>
        </w:rPr>
      </w:pPr>
      <w:r w:rsidRPr="00DE67C9">
        <w:rPr>
          <w:rFonts w:ascii="PT Astra Serif" w:eastAsia="Times New Roman" w:hAnsi="PT Astra Serif" w:cs="Times New Roman"/>
          <w:szCs w:val="28"/>
          <w:lang w:eastAsia="ru-RU"/>
        </w:rPr>
        <w:t xml:space="preserve">Анализ </w:t>
      </w:r>
      <w:r w:rsidR="00AD52FF">
        <w:rPr>
          <w:rFonts w:ascii="PT Astra Serif" w:eastAsia="Times New Roman" w:hAnsi="PT Astra Serif" w:cs="Times New Roman"/>
          <w:szCs w:val="28"/>
          <w:lang w:eastAsia="ru-RU"/>
        </w:rPr>
        <w:t xml:space="preserve">итоговых </w:t>
      </w:r>
      <w:r w:rsidRPr="00DE67C9">
        <w:rPr>
          <w:rFonts w:ascii="PT Astra Serif" w:eastAsia="Times New Roman" w:hAnsi="PT Astra Serif" w:cs="Times New Roman"/>
          <w:szCs w:val="28"/>
          <w:lang w:eastAsia="ru-RU"/>
        </w:rPr>
        <w:t xml:space="preserve">сочинений и изложений позволил выявить </w:t>
      </w:r>
      <w:r w:rsidRPr="00AD52FF">
        <w:rPr>
          <w:rFonts w:ascii="PT Astra Serif" w:eastAsia="Times New Roman" w:hAnsi="PT Astra Serif" w:cs="Times New Roman"/>
          <w:b/>
          <w:szCs w:val="28"/>
          <w:lang w:eastAsia="ru-RU"/>
        </w:rPr>
        <w:t>положительные тенденции</w:t>
      </w:r>
      <w:r w:rsidRPr="00DE67C9">
        <w:rPr>
          <w:rFonts w:ascii="PT Astra Serif" w:eastAsia="Times New Roman" w:hAnsi="PT Astra Serif" w:cs="Times New Roman"/>
          <w:szCs w:val="28"/>
          <w:lang w:eastAsia="ru-RU"/>
        </w:rPr>
        <w:t xml:space="preserve">, свидетельствующие об эффективности данной формы проверки общекультурной, языковой, коммуникативно-речевой и литературной подготовки обучающихся выпускных классов. Среди важнейших параметров качества ученических работ можно выделить </w:t>
      </w:r>
      <w:r w:rsidR="00C02AD5" w:rsidRPr="00DE67C9">
        <w:rPr>
          <w:rFonts w:ascii="PT Astra Serif" w:eastAsia="Times New Roman" w:hAnsi="PT Astra Serif" w:cs="Times New Roman"/>
          <w:szCs w:val="28"/>
          <w:lang w:eastAsia="ru-RU"/>
        </w:rPr>
        <w:t xml:space="preserve">овладение следующими умениями: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создавать самостоятельный полно</w:t>
      </w:r>
      <w:r w:rsidR="00C02AD5" w:rsidRPr="00AD52FF">
        <w:rPr>
          <w:rFonts w:ascii="PT Astra Serif" w:eastAsia="Times New Roman" w:hAnsi="PT Astra Serif" w:cs="Times New Roman"/>
          <w:szCs w:val="28"/>
          <w:lang w:eastAsia="ru-RU"/>
        </w:rPr>
        <w:t xml:space="preserve">форматный связный текст, объем </w:t>
      </w:r>
      <w:r w:rsidRPr="00AD52FF">
        <w:rPr>
          <w:rFonts w:ascii="PT Astra Serif" w:eastAsia="Times New Roman" w:hAnsi="PT Astra Serif" w:cs="Times New Roman"/>
          <w:szCs w:val="28"/>
          <w:lang w:eastAsia="ru-RU"/>
        </w:rPr>
        <w:t>которого задается, прежде всего, целями и логикой с</w:t>
      </w:r>
      <w:r w:rsidR="00C02AD5" w:rsidRPr="00AD52FF">
        <w:rPr>
          <w:rFonts w:ascii="PT Astra Serif" w:eastAsia="Times New Roman" w:hAnsi="PT Astra Serif" w:cs="Times New Roman"/>
          <w:szCs w:val="28"/>
          <w:lang w:eastAsia="ru-RU"/>
        </w:rPr>
        <w:t xml:space="preserve">амого авторского высказывания;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выбирать убедительный путь раскрытия темы, обогащать и углублять</w:t>
      </w:r>
      <w:r w:rsidR="007E6DEC">
        <w:rPr>
          <w:rFonts w:ascii="PT Astra Serif" w:eastAsia="Times New Roman" w:hAnsi="PT Astra Serif" w:cs="Times New Roman"/>
          <w:szCs w:val="28"/>
          <w:lang w:eastAsia="ru-RU"/>
        </w:rPr>
        <w:t xml:space="preserve"> </w:t>
      </w:r>
      <w:r w:rsidRPr="00AD52FF">
        <w:rPr>
          <w:rFonts w:ascii="PT Astra Serif" w:eastAsia="Times New Roman" w:hAnsi="PT Astra Serif" w:cs="Times New Roman"/>
          <w:szCs w:val="28"/>
          <w:lang w:eastAsia="ru-RU"/>
        </w:rPr>
        <w:t xml:space="preserve">исходный тезис дополнительными смыслами, логикой, умением композиционно построить текст;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lastRenderedPageBreak/>
        <w:t>подбирать литературный материал не только как иллюстрацию к тезису,</w:t>
      </w:r>
      <w:r w:rsidR="00F02E4D">
        <w:rPr>
          <w:rFonts w:ascii="PT Astra Serif" w:eastAsia="Times New Roman" w:hAnsi="PT Astra Serif" w:cs="Times New Roman"/>
          <w:szCs w:val="28"/>
          <w:lang w:eastAsia="ru-RU"/>
        </w:rPr>
        <w:t xml:space="preserve"> </w:t>
      </w:r>
      <w:r w:rsidRPr="00AD52FF">
        <w:rPr>
          <w:rFonts w:ascii="PT Astra Serif" w:eastAsia="Times New Roman" w:hAnsi="PT Astra Serif" w:cs="Times New Roman"/>
          <w:szCs w:val="28"/>
          <w:lang w:eastAsia="ru-RU"/>
        </w:rPr>
        <w:t>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w:t>
      </w:r>
      <w:r w:rsidR="00C02AD5" w:rsidRPr="00AD52FF">
        <w:rPr>
          <w:rFonts w:ascii="PT Astra Serif" w:eastAsia="Times New Roman" w:hAnsi="PT Astra Serif" w:cs="Times New Roman"/>
          <w:szCs w:val="28"/>
          <w:lang w:eastAsia="ru-RU"/>
        </w:rPr>
        <w:t xml:space="preserve">одит к конкретным обобщениям);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строить аргументацию, последовательно подводящую к необходимым</w:t>
      </w:r>
      <w:r w:rsidR="007E6DEC">
        <w:rPr>
          <w:rFonts w:ascii="PT Astra Serif" w:eastAsia="Times New Roman" w:hAnsi="PT Astra Serif" w:cs="Times New Roman"/>
          <w:szCs w:val="28"/>
          <w:lang w:eastAsia="ru-RU"/>
        </w:rPr>
        <w:t xml:space="preserve"> </w:t>
      </w:r>
      <w:r w:rsidRPr="00AD52FF">
        <w:rPr>
          <w:rFonts w:ascii="PT Astra Serif" w:eastAsia="Times New Roman" w:hAnsi="PT Astra Serif" w:cs="Times New Roman"/>
          <w:szCs w:val="28"/>
          <w:lang w:eastAsia="ru-RU"/>
        </w:rPr>
        <w:t xml:space="preserve">выводам;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видеть собственный текст как смысловое целое, все элементы которого взаимосвязаны </w:t>
      </w:r>
      <w:r w:rsidR="00C02AD5" w:rsidRPr="00AD52FF">
        <w:rPr>
          <w:rFonts w:ascii="PT Astra Serif" w:eastAsia="Times New Roman" w:hAnsi="PT Astra Serif" w:cs="Times New Roman"/>
          <w:szCs w:val="28"/>
          <w:lang w:eastAsia="ru-RU"/>
        </w:rPr>
        <w:t xml:space="preserve">и последовательно расположены;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свободно владеть речью и иметь сформированные навыки грамотного</w:t>
      </w:r>
      <w:r w:rsidR="007E6DEC">
        <w:rPr>
          <w:rFonts w:ascii="PT Astra Serif" w:eastAsia="Times New Roman" w:hAnsi="PT Astra Serif" w:cs="Times New Roman"/>
          <w:szCs w:val="28"/>
          <w:lang w:eastAsia="ru-RU"/>
        </w:rPr>
        <w:t xml:space="preserve"> </w:t>
      </w:r>
      <w:r w:rsidRPr="00AD52FF">
        <w:rPr>
          <w:rFonts w:ascii="PT Astra Serif" w:eastAsia="Times New Roman" w:hAnsi="PT Astra Serif" w:cs="Times New Roman"/>
          <w:szCs w:val="28"/>
          <w:lang w:eastAsia="ru-RU"/>
        </w:rPr>
        <w:t xml:space="preserve">письма. </w:t>
      </w:r>
    </w:p>
    <w:p w:rsidR="00A42E39" w:rsidRPr="00DE67C9" w:rsidRDefault="00A42E39" w:rsidP="00A42E39">
      <w:pPr>
        <w:tabs>
          <w:tab w:val="left" w:pos="993"/>
        </w:tabs>
        <w:spacing w:after="0"/>
        <w:ind w:firstLine="709"/>
        <w:jc w:val="both"/>
        <w:rPr>
          <w:rFonts w:ascii="PT Astra Serif" w:eastAsia="Times New Roman" w:hAnsi="PT Astra Serif" w:cs="Times New Roman"/>
          <w:szCs w:val="28"/>
          <w:lang w:eastAsia="ru-RU"/>
        </w:rPr>
      </w:pPr>
      <w:r w:rsidRPr="00DE67C9">
        <w:rPr>
          <w:rFonts w:ascii="PT Astra Serif" w:eastAsia="Times New Roman" w:hAnsi="PT Astra Serif" w:cs="Times New Roman"/>
          <w:szCs w:val="28"/>
          <w:lang w:eastAsia="ru-RU"/>
        </w:rPr>
        <w:t xml:space="preserve">Содержательный анализ итоговых сочинений выявил </w:t>
      </w:r>
      <w:r w:rsidRPr="00AD52FF">
        <w:rPr>
          <w:rFonts w:ascii="PT Astra Serif" w:eastAsia="Times New Roman" w:hAnsi="PT Astra Serif" w:cs="Times New Roman"/>
          <w:b/>
          <w:szCs w:val="28"/>
          <w:lang w:eastAsia="ru-RU"/>
        </w:rPr>
        <w:t>отрицательные стороны работ:</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нежелание выпускников строить самостоятельный текст, работать со словом, готовность воспользоваться чужим текстом без его творческой переработки и даже элементарного осмысления;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отсутствие эрудиции, позволяющей посмотреть на заявленную в теме проблему с разных сторон, привлекая сведения из разных областей жизни;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стремление любыми доступными средствами избежать трудоемкости внимательного чтения первоисточников (списывание готовых сочинений и их фрагментов, обращение к кратким пересказам, фильмам и т.п.);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смешение в итоговом сочинении двух творческих экзаменационных работ: сочинения ЕГЭ по русскому языку и итогового сочинения, что обусловлено отсутствием систематической подготовки к итоговому сочинению и непониманием его специфики (как следствие, подмена оригинального по структуре и содержанию литературоцентричного итогового сочинения работой, идентичной предложенной в творческом задании ЕГЭ по русскому языку);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невысокий уровень речевой культуры и практической грамотности; затруднения значительного числа выпускников в формулировании своих мыслей и создании текстов с осмысленным логичным содержанием (что, возможно, усугубляется тем, что в данном возрасте образное мышление существенно опережает логическое, то есть обучающийся спешит записать оформившуюся у него мысль и при этом «теряет» форму);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распространенность обучения написанию сочинения по заданному алгоритму (что приводит к созданию псевдотекстов);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 xml:space="preserve">недостаточность работы учителя по обучению обучающихся письменной речи (работа по обучению самопроверке, редактированию собственного текста, устранению в нем речевых ошибок и недочетов; недостаточность пропедевтической работы по предупреждению орфографических и пунктуационных ошибок, а также формированию навыков грамматически верного построения высказывания и др.); </w:t>
      </w:r>
    </w:p>
    <w:p w:rsidR="00A42E39" w:rsidRPr="00AD52FF" w:rsidRDefault="00A42E39" w:rsidP="00AD52FF">
      <w:pPr>
        <w:tabs>
          <w:tab w:val="left" w:pos="993"/>
        </w:tabs>
        <w:spacing w:after="0"/>
        <w:ind w:firstLine="709"/>
        <w:jc w:val="both"/>
        <w:rPr>
          <w:rFonts w:ascii="PT Astra Serif" w:eastAsia="Times New Roman" w:hAnsi="PT Astra Serif" w:cs="Times New Roman"/>
          <w:szCs w:val="28"/>
          <w:lang w:eastAsia="ru-RU"/>
        </w:rPr>
      </w:pPr>
      <w:r w:rsidRPr="00AD52FF">
        <w:rPr>
          <w:rFonts w:ascii="PT Astra Serif" w:eastAsia="Times New Roman" w:hAnsi="PT Astra Serif" w:cs="Times New Roman"/>
          <w:szCs w:val="28"/>
          <w:lang w:eastAsia="ru-RU"/>
        </w:rPr>
        <w:t>несовершенство системы текущего оценивания уровня сформированности умения создавать собственный текст на заданную тему.</w:t>
      </w:r>
    </w:p>
    <w:p w:rsidR="00AD75F9" w:rsidRDefault="00A42E39" w:rsidP="00AD75F9">
      <w:pPr>
        <w:pStyle w:val="Default"/>
        <w:jc w:val="center"/>
        <w:rPr>
          <w:rFonts w:ascii="PT Astra Serif" w:hAnsi="PT Astra Serif"/>
          <w:b/>
          <w:bCs/>
          <w:color w:val="auto"/>
          <w:sz w:val="28"/>
          <w:szCs w:val="28"/>
        </w:rPr>
      </w:pPr>
      <w:r w:rsidRPr="00DE67C9">
        <w:rPr>
          <w:rFonts w:ascii="PT Astra Serif" w:hAnsi="PT Astra Serif"/>
          <w:b/>
          <w:color w:val="auto"/>
          <w:sz w:val="28"/>
          <w:szCs w:val="28"/>
        </w:rPr>
        <w:lastRenderedPageBreak/>
        <w:t>7</w:t>
      </w:r>
      <w:r w:rsidR="00AD75F9" w:rsidRPr="00DE67C9">
        <w:rPr>
          <w:rFonts w:ascii="PT Astra Serif" w:hAnsi="PT Astra Serif"/>
          <w:b/>
          <w:color w:val="auto"/>
          <w:sz w:val="28"/>
          <w:szCs w:val="28"/>
        </w:rPr>
        <w:t xml:space="preserve">. </w:t>
      </w:r>
      <w:r w:rsidR="00AD75F9" w:rsidRPr="00DE67C9">
        <w:rPr>
          <w:rFonts w:ascii="PT Astra Serif" w:hAnsi="PT Astra Serif"/>
          <w:b/>
          <w:bCs/>
          <w:color w:val="auto"/>
          <w:sz w:val="28"/>
          <w:szCs w:val="28"/>
        </w:rPr>
        <w:t xml:space="preserve">Рекомендации, направленные на совершенствование результатов итогового сочинения </w:t>
      </w:r>
      <w:r w:rsidR="00700375">
        <w:rPr>
          <w:rFonts w:ascii="PT Astra Serif" w:hAnsi="PT Astra Serif"/>
          <w:b/>
          <w:bCs/>
          <w:color w:val="auto"/>
          <w:sz w:val="28"/>
          <w:szCs w:val="28"/>
        </w:rPr>
        <w:t>(изложения)</w:t>
      </w:r>
    </w:p>
    <w:p w:rsidR="00AD52FF" w:rsidRPr="00DE67C9" w:rsidRDefault="00AD52FF" w:rsidP="00AD75F9">
      <w:pPr>
        <w:pStyle w:val="Default"/>
        <w:jc w:val="center"/>
        <w:rPr>
          <w:rFonts w:ascii="PT Astra Serif" w:hAnsi="PT Astra Serif"/>
          <w:b/>
          <w:bCs/>
          <w:color w:val="auto"/>
          <w:sz w:val="28"/>
          <w:szCs w:val="28"/>
        </w:rPr>
      </w:pPr>
    </w:p>
    <w:p w:rsidR="00AD75F9" w:rsidRDefault="00A42E39" w:rsidP="00AD75F9">
      <w:pPr>
        <w:pStyle w:val="Default"/>
        <w:jc w:val="center"/>
        <w:rPr>
          <w:rFonts w:ascii="PT Astra Serif" w:hAnsi="PT Astra Serif"/>
          <w:b/>
          <w:bCs/>
          <w:color w:val="auto"/>
          <w:sz w:val="28"/>
          <w:szCs w:val="28"/>
        </w:rPr>
      </w:pPr>
      <w:r w:rsidRPr="00DE67C9">
        <w:rPr>
          <w:rFonts w:ascii="PT Astra Serif" w:hAnsi="PT Astra Serif"/>
          <w:b/>
          <w:bCs/>
          <w:color w:val="auto"/>
          <w:sz w:val="28"/>
          <w:szCs w:val="28"/>
        </w:rPr>
        <w:t>7</w:t>
      </w:r>
      <w:r w:rsidR="00AD75F9" w:rsidRPr="00DE67C9">
        <w:rPr>
          <w:rFonts w:ascii="PT Astra Serif" w:hAnsi="PT Astra Serif"/>
          <w:b/>
          <w:bCs/>
          <w:color w:val="auto"/>
          <w:sz w:val="28"/>
          <w:szCs w:val="28"/>
        </w:rPr>
        <w:t>.1. Для</w:t>
      </w:r>
      <w:r w:rsidR="007B3A4A">
        <w:rPr>
          <w:rFonts w:ascii="PT Astra Serif" w:hAnsi="PT Astra Serif"/>
          <w:b/>
          <w:bCs/>
          <w:color w:val="auto"/>
          <w:sz w:val="28"/>
          <w:szCs w:val="28"/>
        </w:rPr>
        <w:t xml:space="preserve"> </w:t>
      </w:r>
      <w:r w:rsidR="00AD75F9" w:rsidRPr="00DE67C9">
        <w:rPr>
          <w:rFonts w:ascii="PT Astra Serif" w:hAnsi="PT Astra Serif"/>
          <w:b/>
          <w:bCs/>
          <w:color w:val="auto"/>
          <w:sz w:val="28"/>
          <w:szCs w:val="28"/>
        </w:rPr>
        <w:t>обучающихся образовательных организаций</w:t>
      </w:r>
    </w:p>
    <w:p w:rsidR="00AA6FC6" w:rsidRPr="00DE67C9" w:rsidRDefault="00AA6FC6" w:rsidP="00AD75F9">
      <w:pPr>
        <w:pStyle w:val="Default"/>
        <w:jc w:val="center"/>
        <w:rPr>
          <w:rFonts w:ascii="PT Astra Serif" w:hAnsi="PT Astra Serif"/>
          <w:color w:val="auto"/>
          <w:sz w:val="28"/>
          <w:szCs w:val="28"/>
        </w:rPr>
      </w:pPr>
    </w:p>
    <w:p w:rsidR="00AD75F9" w:rsidRPr="00DE67C9" w:rsidRDefault="00AD75F9" w:rsidP="00AD75F9">
      <w:pPr>
        <w:pStyle w:val="Default"/>
        <w:tabs>
          <w:tab w:val="left" w:pos="993"/>
        </w:tabs>
        <w:ind w:firstLine="709"/>
        <w:jc w:val="both"/>
        <w:rPr>
          <w:rFonts w:ascii="PT Astra Serif" w:hAnsi="PT Astra Serif"/>
          <w:color w:val="auto"/>
          <w:sz w:val="28"/>
          <w:szCs w:val="28"/>
        </w:rPr>
      </w:pPr>
      <w:r w:rsidRPr="00DE67C9">
        <w:rPr>
          <w:rFonts w:ascii="PT Astra Serif" w:hAnsi="PT Astra Serif"/>
          <w:color w:val="auto"/>
          <w:sz w:val="28"/>
          <w:szCs w:val="28"/>
        </w:rPr>
        <w:t xml:space="preserve">В процессе подготовки к написанию итогового сочинения необходимо совершенствовать работу с литературными источниками: читать произведения полностью, не ограничиваясь статьями учебников, сжатыми пересказами содержания, экранизациями; соотносить прочитанные тексты с произведениями других жанров и других видов искусства – мемуарами, критическими статьями, переводами, экранизациями и театральными постановками; вести читательский дневник, отражать в нём важные элементы содержания художественного произведения, имена собственные, важные даты, выписывать полюбившиеся цитаты и слова героев, помогающие раскрыть проблематику и идейное содержание произведения; работать с различными типами словарей для выявления значения незнакомых слов, с комментариями и энциклопедиями для выяснения непонятных явлений исторической эпохи. </w:t>
      </w:r>
    </w:p>
    <w:p w:rsidR="00AD75F9" w:rsidRPr="00DE67C9" w:rsidRDefault="00AD75F9" w:rsidP="00AD75F9">
      <w:pPr>
        <w:pStyle w:val="Default"/>
        <w:tabs>
          <w:tab w:val="left" w:pos="993"/>
        </w:tabs>
        <w:ind w:firstLine="709"/>
        <w:jc w:val="both"/>
        <w:rPr>
          <w:rFonts w:ascii="PT Astra Serif" w:hAnsi="PT Astra Serif"/>
          <w:color w:val="auto"/>
          <w:sz w:val="28"/>
          <w:szCs w:val="28"/>
        </w:rPr>
      </w:pPr>
      <w:r w:rsidRPr="00DE67C9">
        <w:rPr>
          <w:rFonts w:ascii="PT Astra Serif" w:hAnsi="PT Astra Serif"/>
          <w:color w:val="auto"/>
          <w:sz w:val="28"/>
          <w:szCs w:val="28"/>
        </w:rPr>
        <w:t>Необходимо совершенствовать работу по составлению плана сочинения: развивать навык работы с разными видами тем сочинений; развивать умение находить и объяснять ключевые слова в названии темы сочинения; стараться использовать логические определения</w:t>
      </w:r>
      <w:r w:rsidR="00AA6FC6">
        <w:rPr>
          <w:rFonts w:ascii="PT Astra Serif" w:hAnsi="PT Astra Serif"/>
          <w:color w:val="auto"/>
          <w:sz w:val="28"/>
          <w:szCs w:val="28"/>
        </w:rPr>
        <w:t>,</w:t>
      </w:r>
      <w:r w:rsidRPr="00DE67C9">
        <w:rPr>
          <w:rFonts w:ascii="PT Astra Serif" w:hAnsi="PT Astra Serif"/>
          <w:color w:val="auto"/>
          <w:sz w:val="28"/>
          <w:szCs w:val="28"/>
        </w:rPr>
        <w:t xml:space="preserve"> как в устных, так и в письменных ответах, соблюдая их структуру – сущность явления, характерные черты явления, роль явления, пример явления; учиться составлять план ответа</w:t>
      </w:r>
      <w:r w:rsidR="00AA6FC6">
        <w:rPr>
          <w:rFonts w:ascii="PT Astra Serif" w:hAnsi="PT Astra Serif"/>
          <w:color w:val="auto"/>
          <w:sz w:val="28"/>
          <w:szCs w:val="28"/>
        </w:rPr>
        <w:t>,</w:t>
      </w:r>
      <w:r w:rsidRPr="00DE67C9">
        <w:rPr>
          <w:rFonts w:ascii="PT Astra Serif" w:hAnsi="PT Astra Serif"/>
          <w:color w:val="auto"/>
          <w:sz w:val="28"/>
          <w:szCs w:val="28"/>
        </w:rPr>
        <w:t xml:space="preserve"> как для устного, так и для письменного высказывания; придерживаться трехчастной структуры устных</w:t>
      </w:r>
      <w:r w:rsidR="009944BB">
        <w:rPr>
          <w:rFonts w:ascii="PT Astra Serif" w:hAnsi="PT Astra Serif"/>
          <w:color w:val="auto"/>
          <w:sz w:val="28"/>
          <w:szCs w:val="28"/>
        </w:rPr>
        <w:t xml:space="preserve"> </w:t>
      </w:r>
      <w:r w:rsidRPr="00DE67C9">
        <w:rPr>
          <w:rFonts w:ascii="PT Astra Serif" w:hAnsi="PT Astra Serif"/>
          <w:color w:val="auto"/>
          <w:sz w:val="28"/>
          <w:szCs w:val="28"/>
        </w:rPr>
        <w:t xml:space="preserve">и письменных ответов – тезис-иллюстрация - комментарий; развивать умение объяснять и доказывать соответствие иллюстративного материала заявленному тезису. </w:t>
      </w:r>
    </w:p>
    <w:p w:rsidR="00AD75F9" w:rsidRPr="00DE67C9" w:rsidRDefault="00AD75F9" w:rsidP="00AD75F9">
      <w:pPr>
        <w:pStyle w:val="Default"/>
        <w:tabs>
          <w:tab w:val="left" w:pos="993"/>
        </w:tabs>
        <w:ind w:firstLine="709"/>
        <w:jc w:val="both"/>
        <w:rPr>
          <w:rFonts w:ascii="PT Astra Serif" w:hAnsi="PT Astra Serif"/>
          <w:color w:val="auto"/>
          <w:sz w:val="28"/>
          <w:szCs w:val="28"/>
        </w:rPr>
      </w:pPr>
      <w:r w:rsidRPr="00DE67C9">
        <w:rPr>
          <w:rFonts w:ascii="PT Astra Serif" w:hAnsi="PT Astra Serif"/>
          <w:color w:val="auto"/>
          <w:sz w:val="28"/>
          <w:szCs w:val="28"/>
        </w:rPr>
        <w:t xml:space="preserve">Важно поддерживать и постоянно совершенствовать навык саморедактирования и самопроверки: стараться исправлять речевые и грамматические ошибки, выявленные учителем при проверке любых письменных работ; выполнять упражнения на перифразирование тезиса, стараясь по возможности не искажать первоначальный смысл высказывания; изучить принципы введения чужого слова в собственный текст: способы оформления прямой речи, оформление цитат из поэтических текстов, грамматически верное использование косвенной речи; развивать умение воспринимать текст своей письменной работы с точки зрения читателя: находить логические пробелы, элементы речевой неполноты, проверять текст своей письменной работы на соответствие нормам орфографии и пунктуации. </w:t>
      </w:r>
    </w:p>
    <w:p w:rsidR="00AD75F9" w:rsidRPr="00DE67C9" w:rsidRDefault="00AD75F9" w:rsidP="00AD75F9">
      <w:pPr>
        <w:pStyle w:val="Default"/>
        <w:tabs>
          <w:tab w:val="left" w:pos="993"/>
        </w:tabs>
        <w:ind w:firstLine="709"/>
        <w:jc w:val="both"/>
        <w:rPr>
          <w:rFonts w:ascii="PT Astra Serif" w:hAnsi="PT Astra Serif"/>
          <w:color w:val="auto"/>
          <w:sz w:val="28"/>
          <w:szCs w:val="28"/>
        </w:rPr>
      </w:pPr>
      <w:r w:rsidRPr="00DE67C9">
        <w:rPr>
          <w:rFonts w:ascii="PT Astra Serif" w:hAnsi="PT Astra Serif"/>
          <w:color w:val="auto"/>
          <w:sz w:val="28"/>
          <w:szCs w:val="28"/>
        </w:rPr>
        <w:t>Совершенствовать навык грамотной</w:t>
      </w:r>
      <w:r w:rsidR="009944BB">
        <w:rPr>
          <w:rFonts w:ascii="PT Astra Serif" w:hAnsi="PT Astra Serif"/>
          <w:color w:val="auto"/>
          <w:sz w:val="28"/>
          <w:szCs w:val="28"/>
        </w:rPr>
        <w:t xml:space="preserve"> </w:t>
      </w:r>
      <w:r w:rsidRPr="00DE67C9">
        <w:rPr>
          <w:rFonts w:ascii="PT Astra Serif" w:hAnsi="PT Astra Serif"/>
          <w:color w:val="auto"/>
          <w:sz w:val="28"/>
          <w:szCs w:val="28"/>
        </w:rPr>
        <w:t>устной и письменной речи.</w:t>
      </w:r>
    </w:p>
    <w:p w:rsidR="007954AB" w:rsidRDefault="007954AB" w:rsidP="00AD75F9">
      <w:pPr>
        <w:pStyle w:val="a7"/>
        <w:ind w:firstLine="708"/>
        <w:jc w:val="center"/>
        <w:rPr>
          <w:rFonts w:ascii="PT Astra Serif" w:hAnsi="PT Astra Serif" w:cs="Times New Roman"/>
          <w:b/>
          <w:i/>
          <w:szCs w:val="28"/>
          <w:highlight w:val="green"/>
        </w:rPr>
      </w:pPr>
    </w:p>
    <w:p w:rsidR="009944BB" w:rsidRDefault="009944BB" w:rsidP="00AD75F9">
      <w:pPr>
        <w:spacing w:after="0"/>
        <w:ind w:firstLine="708"/>
        <w:jc w:val="center"/>
        <w:rPr>
          <w:rFonts w:ascii="PT Astra Serif" w:hAnsi="PT Astra Serif" w:cs="Times New Roman"/>
          <w:b/>
          <w:szCs w:val="28"/>
        </w:rPr>
      </w:pPr>
    </w:p>
    <w:p w:rsidR="007954AB" w:rsidRDefault="00A42E39" w:rsidP="00AD75F9">
      <w:pPr>
        <w:spacing w:after="0"/>
        <w:ind w:firstLine="708"/>
        <w:jc w:val="center"/>
        <w:rPr>
          <w:rFonts w:ascii="PT Astra Serif" w:hAnsi="PT Astra Serif" w:cs="Times New Roman"/>
          <w:b/>
          <w:szCs w:val="28"/>
        </w:rPr>
      </w:pPr>
      <w:r w:rsidRPr="00DE67C9">
        <w:rPr>
          <w:rFonts w:ascii="PT Astra Serif" w:hAnsi="PT Astra Serif" w:cs="Times New Roman"/>
          <w:b/>
          <w:szCs w:val="28"/>
        </w:rPr>
        <w:lastRenderedPageBreak/>
        <w:t>7</w:t>
      </w:r>
      <w:r w:rsidR="00AD75F9" w:rsidRPr="00DE67C9">
        <w:rPr>
          <w:rFonts w:ascii="PT Astra Serif" w:hAnsi="PT Astra Serif" w:cs="Times New Roman"/>
          <w:b/>
          <w:szCs w:val="28"/>
        </w:rPr>
        <w:t>.2</w:t>
      </w:r>
      <w:r w:rsidR="00AD52FF">
        <w:rPr>
          <w:rFonts w:ascii="PT Astra Serif" w:hAnsi="PT Astra Serif" w:cs="Times New Roman"/>
          <w:b/>
          <w:szCs w:val="28"/>
        </w:rPr>
        <w:t xml:space="preserve">. </w:t>
      </w:r>
      <w:r w:rsidR="007954AB" w:rsidRPr="00DE67C9">
        <w:rPr>
          <w:rFonts w:ascii="PT Astra Serif" w:hAnsi="PT Astra Serif" w:cs="Times New Roman"/>
          <w:b/>
          <w:szCs w:val="28"/>
        </w:rPr>
        <w:t>Руководителям образовательных</w:t>
      </w:r>
      <w:r w:rsidR="00674CDB">
        <w:rPr>
          <w:rFonts w:ascii="PT Astra Serif" w:hAnsi="PT Astra Serif" w:cs="Times New Roman"/>
          <w:b/>
          <w:szCs w:val="28"/>
        </w:rPr>
        <w:t xml:space="preserve"> </w:t>
      </w:r>
      <w:r w:rsidR="00AD75F9" w:rsidRPr="00DE67C9">
        <w:rPr>
          <w:rFonts w:ascii="PT Astra Serif" w:hAnsi="PT Astra Serif" w:cs="Times New Roman"/>
          <w:b/>
          <w:szCs w:val="28"/>
        </w:rPr>
        <w:t>организаций</w:t>
      </w:r>
    </w:p>
    <w:p w:rsidR="00AA6FC6" w:rsidRPr="00DE67C9" w:rsidRDefault="00AA6FC6" w:rsidP="00AD75F9">
      <w:pPr>
        <w:spacing w:after="0"/>
        <w:ind w:firstLine="708"/>
        <w:jc w:val="center"/>
        <w:rPr>
          <w:rFonts w:ascii="PT Astra Serif" w:hAnsi="PT Astra Serif" w:cs="Times New Roman"/>
          <w:b/>
          <w:szCs w:val="28"/>
        </w:rPr>
      </w:pPr>
    </w:p>
    <w:p w:rsidR="004E3A28" w:rsidRPr="00DE67C9" w:rsidRDefault="004E3A28" w:rsidP="004E3A28">
      <w:pPr>
        <w:pStyle w:val="Default"/>
        <w:ind w:firstLine="709"/>
        <w:jc w:val="both"/>
        <w:rPr>
          <w:rFonts w:ascii="PT Astra Serif" w:hAnsi="PT Astra Serif"/>
          <w:color w:val="auto"/>
          <w:sz w:val="28"/>
          <w:szCs w:val="28"/>
        </w:rPr>
      </w:pPr>
      <w:r w:rsidRPr="00DE67C9">
        <w:rPr>
          <w:rFonts w:ascii="PT Astra Serif" w:hAnsi="PT Astra Serif"/>
          <w:color w:val="auto"/>
          <w:sz w:val="28"/>
          <w:szCs w:val="28"/>
        </w:rPr>
        <w:t xml:space="preserve">В период подготовки к итоговому сочинению необходима организация психологической помощи </w:t>
      </w:r>
      <w:r w:rsidR="004B37CB" w:rsidRPr="00DE67C9">
        <w:rPr>
          <w:rFonts w:ascii="PT Astra Serif" w:hAnsi="PT Astra Serif"/>
          <w:color w:val="auto"/>
          <w:sz w:val="28"/>
          <w:szCs w:val="28"/>
        </w:rPr>
        <w:t>обучающимся</w:t>
      </w:r>
      <w:r w:rsidRPr="00DE67C9">
        <w:rPr>
          <w:rFonts w:ascii="PT Astra Serif" w:hAnsi="PT Astra Serif"/>
          <w:color w:val="auto"/>
          <w:sz w:val="28"/>
          <w:szCs w:val="28"/>
        </w:rPr>
        <w:t xml:space="preserve"> с целью профилактики негативной реакции и стрессового состояния на этапе проведения допуска к </w:t>
      </w:r>
      <w:r w:rsidR="00E44979">
        <w:rPr>
          <w:rFonts w:ascii="PT Astra Serif" w:hAnsi="PT Astra Serif"/>
          <w:color w:val="auto"/>
          <w:sz w:val="28"/>
          <w:szCs w:val="28"/>
        </w:rPr>
        <w:t xml:space="preserve">государственной </w:t>
      </w:r>
      <w:r w:rsidRPr="00DE67C9">
        <w:rPr>
          <w:rFonts w:ascii="PT Astra Serif" w:hAnsi="PT Astra Serif"/>
          <w:color w:val="auto"/>
          <w:sz w:val="28"/>
          <w:szCs w:val="28"/>
        </w:rPr>
        <w:t>итоговой аттестации. Особенно важно организовать разъяснительную работу среди родителей</w:t>
      </w:r>
      <w:r w:rsidR="004B37CB" w:rsidRPr="00DE67C9">
        <w:rPr>
          <w:rFonts w:ascii="PT Astra Serif" w:hAnsi="PT Astra Serif"/>
          <w:color w:val="auto"/>
          <w:sz w:val="28"/>
          <w:szCs w:val="28"/>
        </w:rPr>
        <w:t xml:space="preserve"> (законных представителей)</w:t>
      </w:r>
      <w:r w:rsidRPr="00DE67C9">
        <w:rPr>
          <w:rFonts w:ascii="PT Astra Serif" w:hAnsi="PT Astra Serif"/>
          <w:color w:val="auto"/>
          <w:sz w:val="28"/>
          <w:szCs w:val="28"/>
        </w:rPr>
        <w:t xml:space="preserve"> о важности создания для ребёнка моральной поддержки, формирования доброжелательного отношения и проявления родительского внимания в домашней среде. </w:t>
      </w:r>
    </w:p>
    <w:p w:rsidR="00C02AD5" w:rsidRPr="00DE67C9" w:rsidRDefault="00C02AD5" w:rsidP="00C02AD5">
      <w:pPr>
        <w:spacing w:after="0"/>
        <w:ind w:firstLine="709"/>
        <w:jc w:val="both"/>
        <w:rPr>
          <w:rFonts w:ascii="PT Astra Serif" w:hAnsi="PT Astra Serif" w:cs="Times New Roman"/>
          <w:szCs w:val="28"/>
        </w:rPr>
      </w:pPr>
      <w:r w:rsidRPr="00DE67C9">
        <w:rPr>
          <w:rFonts w:ascii="PT Astra Serif" w:hAnsi="PT Astra Serif" w:cs="Times New Roman"/>
          <w:szCs w:val="28"/>
        </w:rPr>
        <w:t xml:space="preserve">Поскольку итоговое сочинение носит метапредметный характер, необходимо подключить всех </w:t>
      </w:r>
      <w:r w:rsidR="004B37CB" w:rsidRPr="00DE67C9">
        <w:rPr>
          <w:rFonts w:ascii="PT Astra Serif" w:hAnsi="PT Astra Serif" w:cs="Times New Roman"/>
          <w:szCs w:val="28"/>
        </w:rPr>
        <w:t>педагогов</w:t>
      </w:r>
      <w:r w:rsidRPr="00DE67C9">
        <w:rPr>
          <w:rFonts w:ascii="PT Astra Serif" w:hAnsi="PT Astra Serif" w:cs="Times New Roman"/>
          <w:szCs w:val="28"/>
        </w:rPr>
        <w:t xml:space="preserve"> предметов гуманитарного направления к участию в данной работе. </w:t>
      </w:r>
    </w:p>
    <w:p w:rsidR="00AD75F9" w:rsidRDefault="00AD75F9" w:rsidP="007954AB">
      <w:pPr>
        <w:spacing w:after="0"/>
        <w:ind w:firstLine="709"/>
        <w:rPr>
          <w:rFonts w:ascii="PT Astra Serif" w:hAnsi="PT Astra Serif" w:cs="Times New Roman"/>
          <w:b/>
          <w:i/>
          <w:szCs w:val="28"/>
        </w:rPr>
      </w:pPr>
    </w:p>
    <w:p w:rsidR="007954AB" w:rsidRDefault="00A42E39" w:rsidP="00AD75F9">
      <w:pPr>
        <w:spacing w:after="0"/>
        <w:ind w:firstLine="709"/>
        <w:jc w:val="center"/>
        <w:rPr>
          <w:rFonts w:ascii="PT Astra Serif" w:hAnsi="PT Astra Serif" w:cs="Times New Roman"/>
          <w:b/>
          <w:szCs w:val="28"/>
        </w:rPr>
      </w:pPr>
      <w:r w:rsidRPr="00DE67C9">
        <w:rPr>
          <w:rFonts w:ascii="PT Astra Serif" w:hAnsi="PT Astra Serif" w:cs="Times New Roman"/>
          <w:b/>
          <w:szCs w:val="28"/>
        </w:rPr>
        <w:t>7</w:t>
      </w:r>
      <w:r w:rsidR="00AD75F9" w:rsidRPr="00DE67C9">
        <w:rPr>
          <w:rFonts w:ascii="PT Astra Serif" w:hAnsi="PT Astra Serif" w:cs="Times New Roman"/>
          <w:b/>
          <w:szCs w:val="28"/>
        </w:rPr>
        <w:t>.3.</w:t>
      </w:r>
      <w:r w:rsidR="007B3A4A">
        <w:rPr>
          <w:rFonts w:ascii="PT Astra Serif" w:hAnsi="PT Astra Serif" w:cs="Times New Roman"/>
          <w:b/>
          <w:szCs w:val="28"/>
        </w:rPr>
        <w:t xml:space="preserve"> </w:t>
      </w:r>
      <w:r w:rsidR="007954AB" w:rsidRPr="00DE67C9">
        <w:rPr>
          <w:rFonts w:ascii="PT Astra Serif" w:hAnsi="PT Astra Serif" w:cs="Times New Roman"/>
          <w:b/>
          <w:szCs w:val="28"/>
        </w:rPr>
        <w:t xml:space="preserve">Руководителям </w:t>
      </w:r>
      <w:r w:rsidR="00AD52FF">
        <w:rPr>
          <w:rFonts w:ascii="PT Astra Serif" w:hAnsi="PT Astra Serif" w:cs="Times New Roman"/>
          <w:b/>
          <w:szCs w:val="28"/>
        </w:rPr>
        <w:t>школьных методических объединений</w:t>
      </w:r>
      <w:r w:rsidR="007954AB" w:rsidRPr="00DE67C9">
        <w:rPr>
          <w:rFonts w:ascii="PT Astra Serif" w:hAnsi="PT Astra Serif" w:cs="Times New Roman"/>
          <w:b/>
          <w:szCs w:val="28"/>
        </w:rPr>
        <w:t>, учителям-предметникам</w:t>
      </w:r>
    </w:p>
    <w:p w:rsidR="00AA6FC6" w:rsidRDefault="00AA6FC6" w:rsidP="00AD75F9">
      <w:pPr>
        <w:spacing w:after="0"/>
        <w:ind w:firstLine="709"/>
        <w:jc w:val="center"/>
        <w:rPr>
          <w:rFonts w:ascii="PT Astra Serif" w:hAnsi="PT Astra Serif" w:cs="Times New Roman"/>
          <w:szCs w:val="28"/>
        </w:rPr>
      </w:pPr>
    </w:p>
    <w:p w:rsidR="007954AB" w:rsidRPr="00AD52FF" w:rsidRDefault="00AD52FF" w:rsidP="00AD52FF">
      <w:pPr>
        <w:pStyle w:val="a3"/>
        <w:numPr>
          <w:ilvl w:val="0"/>
          <w:numId w:val="22"/>
        </w:numPr>
        <w:tabs>
          <w:tab w:val="left" w:pos="0"/>
        </w:tabs>
        <w:spacing w:after="0"/>
        <w:ind w:left="0" w:firstLine="709"/>
        <w:jc w:val="both"/>
        <w:rPr>
          <w:rFonts w:ascii="PT Astra Serif" w:hAnsi="PT Astra Serif" w:cs="Times New Roman"/>
          <w:szCs w:val="28"/>
        </w:rPr>
      </w:pPr>
      <w:r>
        <w:rPr>
          <w:rFonts w:ascii="PT Astra Serif" w:hAnsi="PT Astra Serif" w:cs="Times New Roman"/>
          <w:szCs w:val="28"/>
        </w:rPr>
        <w:t>Н</w:t>
      </w:r>
      <w:r w:rsidR="007954AB" w:rsidRPr="00AD52FF">
        <w:rPr>
          <w:rFonts w:ascii="PT Astra Serif" w:hAnsi="PT Astra Serif" w:cs="Times New Roman"/>
          <w:szCs w:val="28"/>
        </w:rPr>
        <w:t xml:space="preserve">еобходимо расширять эрудицию и словарный запас </w:t>
      </w:r>
      <w:r w:rsidR="00C02AD5" w:rsidRPr="00AD52FF">
        <w:rPr>
          <w:rFonts w:ascii="PT Astra Serif" w:hAnsi="PT Astra Serif" w:cs="Times New Roman"/>
          <w:szCs w:val="28"/>
        </w:rPr>
        <w:t>обучающихся</w:t>
      </w:r>
      <w:r w:rsidR="007954AB" w:rsidRPr="00AD52FF">
        <w:rPr>
          <w:rFonts w:ascii="PT Astra Serif" w:hAnsi="PT Astra Serif" w:cs="Times New Roman"/>
          <w:szCs w:val="28"/>
        </w:rPr>
        <w:t>, проводить работу с понятиями и их толкованием</w:t>
      </w:r>
      <w:r>
        <w:rPr>
          <w:rFonts w:ascii="PT Astra Serif" w:hAnsi="PT Astra Serif" w:cs="Times New Roman"/>
          <w:szCs w:val="28"/>
        </w:rPr>
        <w:t>.</w:t>
      </w:r>
    </w:p>
    <w:p w:rsidR="007954AB" w:rsidRPr="00AD52FF" w:rsidRDefault="00AD52FF" w:rsidP="00AD52FF">
      <w:pPr>
        <w:pStyle w:val="a3"/>
        <w:numPr>
          <w:ilvl w:val="0"/>
          <w:numId w:val="22"/>
        </w:numPr>
        <w:tabs>
          <w:tab w:val="left" w:pos="0"/>
        </w:tabs>
        <w:spacing w:after="0"/>
        <w:ind w:left="0" w:firstLine="709"/>
        <w:jc w:val="both"/>
        <w:rPr>
          <w:rFonts w:ascii="PT Astra Serif" w:hAnsi="PT Astra Serif" w:cs="Times New Roman"/>
          <w:szCs w:val="28"/>
        </w:rPr>
      </w:pPr>
      <w:r>
        <w:rPr>
          <w:rFonts w:ascii="PT Astra Serif" w:hAnsi="PT Astra Serif" w:cs="Times New Roman"/>
          <w:szCs w:val="28"/>
        </w:rPr>
        <w:t>Н</w:t>
      </w:r>
      <w:r w:rsidR="007954AB" w:rsidRPr="00AD52FF">
        <w:rPr>
          <w:rFonts w:ascii="PT Astra Serif" w:hAnsi="PT Astra Serif" w:cs="Times New Roman"/>
          <w:szCs w:val="28"/>
        </w:rPr>
        <w:t>еобходимо сделат</w:t>
      </w:r>
      <w:r>
        <w:rPr>
          <w:rFonts w:ascii="PT Astra Serif" w:hAnsi="PT Astra Serif" w:cs="Times New Roman"/>
          <w:szCs w:val="28"/>
        </w:rPr>
        <w:t>ь регулярной работу со словарем.</w:t>
      </w:r>
    </w:p>
    <w:p w:rsidR="007954AB" w:rsidRPr="00AD52FF" w:rsidRDefault="00AD52FF" w:rsidP="00AD52FF">
      <w:pPr>
        <w:pStyle w:val="a3"/>
        <w:numPr>
          <w:ilvl w:val="0"/>
          <w:numId w:val="22"/>
        </w:numPr>
        <w:tabs>
          <w:tab w:val="left" w:pos="0"/>
        </w:tabs>
        <w:spacing w:after="0"/>
        <w:ind w:left="0" w:firstLine="709"/>
        <w:jc w:val="both"/>
        <w:rPr>
          <w:rFonts w:ascii="PT Astra Serif" w:hAnsi="PT Astra Serif" w:cs="Times New Roman"/>
          <w:szCs w:val="28"/>
        </w:rPr>
      </w:pPr>
      <w:r>
        <w:rPr>
          <w:rFonts w:ascii="PT Astra Serif" w:hAnsi="PT Astra Serif" w:cs="Times New Roman"/>
          <w:szCs w:val="28"/>
        </w:rPr>
        <w:t>П</w:t>
      </w:r>
      <w:r w:rsidR="007954AB" w:rsidRPr="00AD52FF">
        <w:rPr>
          <w:rFonts w:ascii="PT Astra Serif" w:hAnsi="PT Astra Serif" w:cs="Times New Roman"/>
          <w:szCs w:val="28"/>
        </w:rPr>
        <w:t>ри работе с текстами разных стилей формировать умение определять тему и работать с ключевыми сло</w:t>
      </w:r>
      <w:r>
        <w:rPr>
          <w:rFonts w:ascii="PT Astra Serif" w:hAnsi="PT Astra Serif" w:cs="Times New Roman"/>
          <w:szCs w:val="28"/>
        </w:rPr>
        <w:t>вами.</w:t>
      </w:r>
    </w:p>
    <w:p w:rsidR="007954AB" w:rsidRPr="00AD52FF" w:rsidRDefault="00AD52FF" w:rsidP="00AD52FF">
      <w:pPr>
        <w:pStyle w:val="a3"/>
        <w:numPr>
          <w:ilvl w:val="0"/>
          <w:numId w:val="22"/>
        </w:numPr>
        <w:tabs>
          <w:tab w:val="left" w:pos="0"/>
        </w:tabs>
        <w:spacing w:after="0"/>
        <w:ind w:left="0" w:firstLine="709"/>
        <w:jc w:val="both"/>
        <w:rPr>
          <w:rFonts w:ascii="PT Astra Serif" w:hAnsi="PT Astra Serif" w:cs="Times New Roman"/>
          <w:szCs w:val="28"/>
        </w:rPr>
      </w:pPr>
      <w:r>
        <w:rPr>
          <w:rFonts w:ascii="PT Astra Serif" w:hAnsi="PT Astra Serif" w:cs="Times New Roman"/>
          <w:szCs w:val="28"/>
        </w:rPr>
        <w:t>П</w:t>
      </w:r>
      <w:r w:rsidR="007954AB" w:rsidRPr="00AD52FF">
        <w:rPr>
          <w:rFonts w:ascii="PT Astra Serif" w:hAnsi="PT Astra Serif" w:cs="Times New Roman"/>
          <w:szCs w:val="28"/>
        </w:rPr>
        <w:t>ри выполнении устн</w:t>
      </w:r>
      <w:r w:rsidR="00C02AD5" w:rsidRPr="00AD52FF">
        <w:rPr>
          <w:rFonts w:ascii="PT Astra Serif" w:hAnsi="PT Astra Serif" w:cs="Times New Roman"/>
          <w:szCs w:val="28"/>
        </w:rPr>
        <w:t xml:space="preserve">ых заданий по разным предметам </w:t>
      </w:r>
      <w:r w:rsidR="007954AB" w:rsidRPr="00AD52FF">
        <w:rPr>
          <w:rFonts w:ascii="PT Astra Serif" w:hAnsi="PT Astra Serif" w:cs="Times New Roman"/>
          <w:szCs w:val="28"/>
        </w:rPr>
        <w:t xml:space="preserve">вырабатывать у </w:t>
      </w:r>
      <w:r w:rsidR="00C02AD5" w:rsidRPr="00AD52FF">
        <w:rPr>
          <w:rFonts w:ascii="PT Astra Serif" w:hAnsi="PT Astra Serif" w:cs="Times New Roman"/>
          <w:szCs w:val="28"/>
        </w:rPr>
        <w:t>обучающихся</w:t>
      </w:r>
      <w:r w:rsidR="007954AB" w:rsidRPr="00AD52FF">
        <w:rPr>
          <w:rFonts w:ascii="PT Astra Serif" w:hAnsi="PT Astra Serif" w:cs="Times New Roman"/>
          <w:szCs w:val="28"/>
        </w:rPr>
        <w:t xml:space="preserve"> навык приводить доказательные рассуждения, оценивать логическую правильность рассуждений, распознавать ошибочные заключения</w:t>
      </w:r>
      <w:r>
        <w:rPr>
          <w:rFonts w:ascii="PT Astra Serif" w:hAnsi="PT Astra Serif" w:cs="Times New Roman"/>
          <w:szCs w:val="28"/>
        </w:rPr>
        <w:t>.</w:t>
      </w:r>
    </w:p>
    <w:p w:rsidR="004E3A28" w:rsidRPr="00DE67C9" w:rsidRDefault="00AD52FF" w:rsidP="00AD52FF">
      <w:pPr>
        <w:pStyle w:val="Default"/>
        <w:numPr>
          <w:ilvl w:val="0"/>
          <w:numId w:val="22"/>
        </w:numPr>
        <w:tabs>
          <w:tab w:val="left" w:pos="0"/>
        </w:tabs>
        <w:ind w:left="0" w:firstLine="709"/>
        <w:jc w:val="both"/>
        <w:rPr>
          <w:rFonts w:ascii="PT Astra Serif" w:hAnsi="PT Astra Serif"/>
          <w:color w:val="auto"/>
          <w:sz w:val="28"/>
          <w:szCs w:val="28"/>
        </w:rPr>
      </w:pPr>
      <w:r>
        <w:rPr>
          <w:rFonts w:ascii="PT Astra Serif" w:hAnsi="PT Astra Serif"/>
          <w:color w:val="auto"/>
          <w:sz w:val="28"/>
          <w:szCs w:val="28"/>
        </w:rPr>
        <w:t>О</w:t>
      </w:r>
      <w:r w:rsidR="004E3A28" w:rsidRPr="00DE67C9">
        <w:rPr>
          <w:rFonts w:ascii="PT Astra Serif" w:hAnsi="PT Astra Serif"/>
          <w:color w:val="auto"/>
          <w:sz w:val="28"/>
          <w:szCs w:val="28"/>
        </w:rPr>
        <w:t>рганизовать систему</w:t>
      </w:r>
      <w:r w:rsidR="007B20F9" w:rsidRPr="00DE67C9">
        <w:rPr>
          <w:rFonts w:ascii="PT Astra Serif" w:hAnsi="PT Astra Serif"/>
          <w:color w:val="auto"/>
          <w:sz w:val="28"/>
          <w:szCs w:val="28"/>
        </w:rPr>
        <w:t xml:space="preserve"> тренингов </w:t>
      </w:r>
      <w:r w:rsidR="004B37CB" w:rsidRPr="00DE67C9">
        <w:rPr>
          <w:rFonts w:ascii="PT Astra Serif" w:hAnsi="PT Astra Serif"/>
          <w:color w:val="auto"/>
          <w:sz w:val="28"/>
          <w:szCs w:val="28"/>
        </w:rPr>
        <w:t xml:space="preserve">для обучающихся </w:t>
      </w:r>
      <w:r w:rsidR="007B20F9" w:rsidRPr="00DE67C9">
        <w:rPr>
          <w:rFonts w:ascii="PT Astra Serif" w:hAnsi="PT Astra Serif"/>
          <w:color w:val="auto"/>
          <w:sz w:val="28"/>
          <w:szCs w:val="28"/>
        </w:rPr>
        <w:t xml:space="preserve">в период подготовки </w:t>
      </w:r>
      <w:r w:rsidR="004E3A28" w:rsidRPr="00DE67C9">
        <w:rPr>
          <w:rFonts w:ascii="PT Astra Serif" w:hAnsi="PT Astra Serif"/>
          <w:color w:val="auto"/>
          <w:sz w:val="28"/>
          <w:szCs w:val="28"/>
        </w:rPr>
        <w:t>к</w:t>
      </w:r>
      <w:r>
        <w:rPr>
          <w:rFonts w:ascii="PT Astra Serif" w:hAnsi="PT Astra Serif"/>
          <w:color w:val="auto"/>
          <w:sz w:val="28"/>
          <w:szCs w:val="28"/>
        </w:rPr>
        <w:t xml:space="preserve"> написанию итогового сочинения.</w:t>
      </w:r>
    </w:p>
    <w:p w:rsidR="004E3A28" w:rsidRPr="00DE67C9" w:rsidRDefault="00AD52FF" w:rsidP="00AD52FF">
      <w:pPr>
        <w:pStyle w:val="Default"/>
        <w:numPr>
          <w:ilvl w:val="0"/>
          <w:numId w:val="22"/>
        </w:numPr>
        <w:tabs>
          <w:tab w:val="left" w:pos="0"/>
        </w:tabs>
        <w:ind w:left="0" w:firstLine="709"/>
        <w:jc w:val="both"/>
        <w:rPr>
          <w:rFonts w:ascii="PT Astra Serif" w:hAnsi="PT Astra Serif"/>
          <w:color w:val="auto"/>
          <w:sz w:val="28"/>
          <w:szCs w:val="28"/>
        </w:rPr>
      </w:pPr>
      <w:r>
        <w:rPr>
          <w:rFonts w:ascii="PT Astra Serif" w:hAnsi="PT Astra Serif"/>
          <w:color w:val="auto"/>
          <w:sz w:val="28"/>
          <w:szCs w:val="28"/>
        </w:rPr>
        <w:t>В</w:t>
      </w:r>
      <w:r w:rsidR="004E3A28" w:rsidRPr="00DE67C9">
        <w:rPr>
          <w:rFonts w:ascii="PT Astra Serif" w:hAnsi="PT Astra Serif"/>
          <w:color w:val="auto"/>
          <w:sz w:val="28"/>
          <w:szCs w:val="28"/>
        </w:rPr>
        <w:t>ыявить ситуации дефицитов и организовать систему индивидуал</w:t>
      </w:r>
      <w:r>
        <w:rPr>
          <w:rFonts w:ascii="PT Astra Serif" w:hAnsi="PT Astra Serif"/>
          <w:color w:val="auto"/>
          <w:sz w:val="28"/>
          <w:szCs w:val="28"/>
        </w:rPr>
        <w:t>ьных консультаций для учащихся.</w:t>
      </w:r>
    </w:p>
    <w:p w:rsidR="004E3A28" w:rsidRPr="00DE67C9" w:rsidRDefault="00AD52FF" w:rsidP="00AD52FF">
      <w:pPr>
        <w:pStyle w:val="Default"/>
        <w:numPr>
          <w:ilvl w:val="0"/>
          <w:numId w:val="22"/>
        </w:numPr>
        <w:tabs>
          <w:tab w:val="left" w:pos="0"/>
        </w:tabs>
        <w:ind w:left="0" w:firstLine="709"/>
        <w:jc w:val="both"/>
        <w:rPr>
          <w:rFonts w:ascii="PT Astra Serif" w:hAnsi="PT Astra Serif"/>
          <w:color w:val="auto"/>
          <w:sz w:val="28"/>
          <w:szCs w:val="28"/>
        </w:rPr>
      </w:pPr>
      <w:r>
        <w:rPr>
          <w:rFonts w:ascii="PT Astra Serif" w:hAnsi="PT Astra Serif"/>
          <w:color w:val="auto"/>
          <w:sz w:val="28"/>
          <w:szCs w:val="28"/>
        </w:rPr>
        <w:t>Р</w:t>
      </w:r>
      <w:r w:rsidR="004E3A28" w:rsidRPr="00DE67C9">
        <w:rPr>
          <w:rFonts w:ascii="PT Astra Serif" w:hAnsi="PT Astra Serif"/>
          <w:color w:val="auto"/>
          <w:sz w:val="28"/>
          <w:szCs w:val="28"/>
        </w:rPr>
        <w:t xml:space="preserve">азмещать методические материалы для </w:t>
      </w:r>
      <w:r w:rsidR="00C02AD5" w:rsidRPr="00DE67C9">
        <w:rPr>
          <w:rFonts w:ascii="PT Astra Serif" w:hAnsi="PT Astra Serif"/>
          <w:color w:val="auto"/>
          <w:sz w:val="28"/>
          <w:szCs w:val="28"/>
        </w:rPr>
        <w:t xml:space="preserve">обучающихся </w:t>
      </w:r>
      <w:r w:rsidR="004E3A28" w:rsidRPr="00DE67C9">
        <w:rPr>
          <w:rFonts w:ascii="PT Astra Serif" w:hAnsi="PT Astra Serif"/>
          <w:color w:val="auto"/>
          <w:sz w:val="28"/>
          <w:szCs w:val="28"/>
        </w:rPr>
        <w:t>на информационных стендах и сайтах образовательных организаци</w:t>
      </w:r>
      <w:r>
        <w:rPr>
          <w:rFonts w:ascii="PT Astra Serif" w:hAnsi="PT Astra Serif"/>
          <w:color w:val="auto"/>
          <w:sz w:val="28"/>
          <w:szCs w:val="28"/>
        </w:rPr>
        <w:t>й.</w:t>
      </w:r>
    </w:p>
    <w:p w:rsidR="0063749E" w:rsidRPr="00DE67C9" w:rsidRDefault="00AD52FF" w:rsidP="00AD52FF">
      <w:pPr>
        <w:pStyle w:val="Default"/>
        <w:numPr>
          <w:ilvl w:val="0"/>
          <w:numId w:val="22"/>
        </w:numPr>
        <w:tabs>
          <w:tab w:val="left" w:pos="0"/>
        </w:tabs>
        <w:ind w:left="0" w:firstLine="709"/>
        <w:jc w:val="both"/>
        <w:rPr>
          <w:rFonts w:ascii="PT Astra Serif" w:hAnsi="PT Astra Serif"/>
          <w:color w:val="auto"/>
          <w:sz w:val="28"/>
          <w:szCs w:val="28"/>
        </w:rPr>
      </w:pPr>
      <w:r>
        <w:rPr>
          <w:rFonts w:ascii="PT Astra Serif" w:hAnsi="PT Astra Serif"/>
          <w:color w:val="auto"/>
          <w:sz w:val="28"/>
          <w:szCs w:val="28"/>
        </w:rPr>
        <w:t>П</w:t>
      </w:r>
      <w:r w:rsidR="004E3A28" w:rsidRPr="00DE67C9">
        <w:rPr>
          <w:rFonts w:ascii="PT Astra Serif" w:hAnsi="PT Astra Serif"/>
          <w:color w:val="auto"/>
          <w:sz w:val="28"/>
          <w:szCs w:val="28"/>
        </w:rPr>
        <w:t>ровести репетиционное сочинени</w:t>
      </w:r>
      <w:r w:rsidR="00E44979">
        <w:rPr>
          <w:rFonts w:ascii="PT Astra Serif" w:hAnsi="PT Astra Serif"/>
          <w:color w:val="auto"/>
          <w:sz w:val="28"/>
          <w:szCs w:val="28"/>
        </w:rPr>
        <w:t>е</w:t>
      </w:r>
      <w:r w:rsidR="004E3A28" w:rsidRPr="00DE67C9">
        <w:rPr>
          <w:rFonts w:ascii="PT Astra Serif" w:hAnsi="PT Astra Serif"/>
          <w:color w:val="auto"/>
          <w:sz w:val="28"/>
          <w:szCs w:val="28"/>
        </w:rPr>
        <w:t xml:space="preserve"> в конце 10 класса</w:t>
      </w:r>
      <w:r>
        <w:rPr>
          <w:rFonts w:ascii="PT Astra Serif" w:hAnsi="PT Astra Serif"/>
          <w:color w:val="auto"/>
          <w:sz w:val="28"/>
          <w:szCs w:val="28"/>
        </w:rPr>
        <w:t xml:space="preserve">, а также </w:t>
      </w:r>
      <w:r w:rsidR="004E3A28" w:rsidRPr="00DE67C9">
        <w:rPr>
          <w:rFonts w:ascii="PT Astra Serif" w:hAnsi="PT Astra Serif"/>
          <w:color w:val="auto"/>
          <w:sz w:val="28"/>
          <w:szCs w:val="28"/>
        </w:rPr>
        <w:t>за 2-3 недели до итогового сочинения</w:t>
      </w:r>
      <w:r w:rsidR="00AD75F9" w:rsidRPr="00DE67C9">
        <w:rPr>
          <w:rFonts w:ascii="PT Astra Serif" w:hAnsi="PT Astra Serif"/>
          <w:color w:val="auto"/>
          <w:sz w:val="28"/>
          <w:szCs w:val="28"/>
        </w:rPr>
        <w:t>.</w:t>
      </w:r>
    </w:p>
    <w:p w:rsidR="00AD75F9" w:rsidRPr="00DE67C9" w:rsidRDefault="00AD75F9" w:rsidP="007954AB">
      <w:pPr>
        <w:spacing w:after="0"/>
        <w:ind w:firstLine="709"/>
        <w:rPr>
          <w:rFonts w:ascii="PT Astra Serif" w:hAnsi="PT Astra Serif" w:cs="Times New Roman"/>
          <w:b/>
          <w:i/>
          <w:szCs w:val="28"/>
          <w:highlight w:val="green"/>
        </w:rPr>
      </w:pPr>
    </w:p>
    <w:p w:rsidR="007954AB" w:rsidRPr="00DE67C9" w:rsidRDefault="00A42E39" w:rsidP="00AD75F9">
      <w:pPr>
        <w:spacing w:after="0"/>
        <w:ind w:firstLine="709"/>
        <w:jc w:val="center"/>
        <w:rPr>
          <w:rFonts w:ascii="PT Astra Serif" w:hAnsi="PT Astra Serif" w:cs="Times New Roman"/>
          <w:b/>
          <w:szCs w:val="28"/>
        </w:rPr>
      </w:pPr>
      <w:r w:rsidRPr="00DE67C9">
        <w:rPr>
          <w:rFonts w:ascii="PT Astra Serif" w:hAnsi="PT Astra Serif" w:cs="Times New Roman"/>
          <w:b/>
          <w:szCs w:val="28"/>
        </w:rPr>
        <w:t>7</w:t>
      </w:r>
      <w:r w:rsidR="00AD75F9" w:rsidRPr="00DE67C9">
        <w:rPr>
          <w:rFonts w:ascii="PT Astra Serif" w:hAnsi="PT Astra Serif" w:cs="Times New Roman"/>
          <w:b/>
          <w:szCs w:val="28"/>
        </w:rPr>
        <w:t xml:space="preserve">.4. </w:t>
      </w:r>
      <w:r w:rsidR="007954AB" w:rsidRPr="00DE67C9">
        <w:rPr>
          <w:rFonts w:ascii="PT Astra Serif" w:hAnsi="PT Astra Serif" w:cs="Times New Roman"/>
          <w:b/>
          <w:szCs w:val="28"/>
        </w:rPr>
        <w:t>Учите</w:t>
      </w:r>
      <w:r w:rsidR="00894921">
        <w:rPr>
          <w:rFonts w:ascii="PT Astra Serif" w:hAnsi="PT Astra Serif" w:cs="Times New Roman"/>
          <w:b/>
          <w:szCs w:val="28"/>
        </w:rPr>
        <w:t>лям русского языка и литературы</w:t>
      </w:r>
    </w:p>
    <w:p w:rsidR="00A6436E" w:rsidRDefault="00A6436E" w:rsidP="00894921">
      <w:pPr>
        <w:pStyle w:val="a5"/>
        <w:spacing w:before="0" w:beforeAutospacing="0" w:after="0" w:afterAutospacing="0"/>
        <w:ind w:firstLine="709"/>
        <w:jc w:val="both"/>
        <w:rPr>
          <w:rFonts w:ascii="PT Astra Serif" w:hAnsi="PT Astra Serif"/>
          <w:sz w:val="28"/>
          <w:szCs w:val="28"/>
        </w:rPr>
      </w:pPr>
    </w:p>
    <w:p w:rsidR="007954AB" w:rsidRPr="00DE67C9" w:rsidRDefault="00894921" w:rsidP="00894921">
      <w:pPr>
        <w:pStyle w:val="a5"/>
        <w:spacing w:before="0" w:beforeAutospacing="0" w:after="0" w:afterAutospacing="0"/>
        <w:ind w:firstLine="709"/>
        <w:jc w:val="both"/>
        <w:rPr>
          <w:rFonts w:ascii="PT Astra Serif" w:hAnsi="PT Astra Serif"/>
          <w:sz w:val="28"/>
          <w:szCs w:val="28"/>
        </w:rPr>
      </w:pPr>
      <w:r>
        <w:rPr>
          <w:rFonts w:ascii="PT Astra Serif" w:hAnsi="PT Astra Serif"/>
          <w:sz w:val="28"/>
          <w:szCs w:val="28"/>
        </w:rPr>
        <w:t>П</w:t>
      </w:r>
      <w:r w:rsidR="004E3A28" w:rsidRPr="00DE67C9">
        <w:rPr>
          <w:rFonts w:ascii="PT Astra Serif" w:hAnsi="PT Astra Serif"/>
          <w:sz w:val="28"/>
          <w:szCs w:val="28"/>
        </w:rPr>
        <w:t>ри подготовке к написанию итогового сочинения следует обратить внимание на совершенствование навыка написания сочинения-рассуждения</w:t>
      </w:r>
      <w:r w:rsidR="004B37CB" w:rsidRPr="00DE67C9">
        <w:rPr>
          <w:rFonts w:ascii="PT Astra Serif" w:hAnsi="PT Astra Serif"/>
          <w:sz w:val="28"/>
          <w:szCs w:val="28"/>
        </w:rPr>
        <w:t>,</w:t>
      </w:r>
      <w:r w:rsidR="004E3A28" w:rsidRPr="00DE67C9">
        <w:rPr>
          <w:rFonts w:ascii="PT Astra Serif" w:hAnsi="PT Astra Serif"/>
          <w:sz w:val="28"/>
          <w:szCs w:val="28"/>
        </w:rPr>
        <w:t xml:space="preserve"> н</w:t>
      </w:r>
      <w:r w:rsidR="007954AB" w:rsidRPr="00DE67C9">
        <w:rPr>
          <w:rFonts w:ascii="PT Astra Serif" w:hAnsi="PT Astra Serif"/>
          <w:sz w:val="28"/>
          <w:szCs w:val="28"/>
        </w:rPr>
        <w:t xml:space="preserve">еобходимо применять в процессе </w:t>
      </w:r>
      <w:r w:rsidR="00C02AD5" w:rsidRPr="00DE67C9">
        <w:rPr>
          <w:rFonts w:ascii="PT Astra Serif" w:hAnsi="PT Astra Serif"/>
          <w:sz w:val="28"/>
          <w:szCs w:val="28"/>
        </w:rPr>
        <w:t xml:space="preserve">следующие типы </w:t>
      </w:r>
      <w:r w:rsidR="007954AB" w:rsidRPr="00DE67C9">
        <w:rPr>
          <w:rFonts w:ascii="PT Astra Serif" w:hAnsi="PT Astra Serif"/>
          <w:sz w:val="28"/>
          <w:szCs w:val="28"/>
        </w:rPr>
        <w:t>заданий:</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работа с формулировкой темы, выявление ключевых слов и их толкование;</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 xml:space="preserve">работа над умением выделять тот аспект анализа, который предлагается формулировкой темы; </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lastRenderedPageBreak/>
        <w:t>формулировка главной мысли сочинения в соответствии с заданной темой;</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подбор аргументов для обоснования своей позиции;</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подбор литературного материала, которым можно обосновать свои аргументы при раскрытии темы;</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анализ и редактирование готовых ученических сочинений;</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сопоставление нескольких вариантов вступлений к сочинениям на общую тему и анализ их;</w:t>
      </w:r>
    </w:p>
    <w:p w:rsidR="007954AB" w:rsidRPr="00894921" w:rsidRDefault="007954AB" w:rsidP="00894921">
      <w:pPr>
        <w:tabs>
          <w:tab w:val="left" w:pos="993"/>
        </w:tabs>
        <w:spacing w:after="0"/>
        <w:ind w:firstLine="709"/>
        <w:jc w:val="both"/>
        <w:rPr>
          <w:rFonts w:ascii="PT Astra Serif" w:hAnsi="PT Astra Serif" w:cs="Times New Roman"/>
          <w:szCs w:val="28"/>
          <w:highlight w:val="green"/>
        </w:rPr>
      </w:pPr>
      <w:r w:rsidRPr="00894921">
        <w:rPr>
          <w:rFonts w:ascii="PT Astra Serif" w:hAnsi="PT Astra Serif" w:cs="Times New Roman"/>
          <w:szCs w:val="28"/>
        </w:rPr>
        <w:t>проверка соответствия вступления и заключения специфике сочинения и аргументация своей позиции;</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установление соответствия литературных примеров выдвинутым тезисам и аргументам;</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формулирование логических переходов между смысловыми частями сочинения;</w:t>
      </w:r>
    </w:p>
    <w:p w:rsidR="007954AB"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выявление и обоснование фактических ошибок, допущенных в сочинении;</w:t>
      </w:r>
    </w:p>
    <w:p w:rsidR="004E3A28" w:rsidRPr="00894921" w:rsidRDefault="007954AB" w:rsidP="00894921">
      <w:pPr>
        <w:tabs>
          <w:tab w:val="left" w:pos="993"/>
        </w:tabs>
        <w:spacing w:after="0"/>
        <w:ind w:firstLine="709"/>
        <w:jc w:val="both"/>
        <w:rPr>
          <w:rFonts w:ascii="PT Astra Serif" w:hAnsi="PT Astra Serif" w:cs="Times New Roman"/>
          <w:szCs w:val="28"/>
        </w:rPr>
      </w:pPr>
      <w:r w:rsidRPr="00894921">
        <w:rPr>
          <w:rFonts w:ascii="PT Astra Serif" w:hAnsi="PT Astra Serif" w:cs="Times New Roman"/>
          <w:szCs w:val="28"/>
        </w:rPr>
        <w:t>редактирование фрагментов сочинения, содержащих речевые ошибки и недочеты</w:t>
      </w:r>
      <w:r w:rsidR="004B37CB" w:rsidRPr="00894921">
        <w:rPr>
          <w:rFonts w:ascii="PT Astra Serif" w:hAnsi="PT Astra Serif" w:cs="Times New Roman"/>
          <w:szCs w:val="28"/>
        </w:rPr>
        <w:t>;</w:t>
      </w:r>
    </w:p>
    <w:p w:rsidR="00AD75F9" w:rsidRPr="00DE67C9" w:rsidRDefault="002A7D03" w:rsidP="00894921">
      <w:pPr>
        <w:pStyle w:val="Default"/>
        <w:tabs>
          <w:tab w:val="left" w:pos="993"/>
        </w:tabs>
        <w:ind w:firstLine="709"/>
        <w:jc w:val="both"/>
        <w:rPr>
          <w:rFonts w:ascii="PT Astra Serif" w:hAnsi="PT Astra Serif"/>
          <w:color w:val="auto"/>
          <w:sz w:val="28"/>
          <w:szCs w:val="28"/>
        </w:rPr>
      </w:pPr>
      <w:r>
        <w:rPr>
          <w:rFonts w:ascii="PT Astra Serif" w:hAnsi="PT Astra Serif"/>
          <w:color w:val="auto"/>
          <w:sz w:val="28"/>
          <w:szCs w:val="28"/>
        </w:rPr>
        <w:t>П</w:t>
      </w:r>
      <w:r w:rsidR="00AD75F9" w:rsidRPr="00DE67C9">
        <w:rPr>
          <w:rFonts w:ascii="PT Astra Serif" w:hAnsi="PT Astra Serif"/>
          <w:color w:val="auto"/>
          <w:sz w:val="28"/>
          <w:szCs w:val="28"/>
        </w:rPr>
        <w:t>ри подготовке</w:t>
      </w:r>
      <w:r w:rsidR="009944BB">
        <w:rPr>
          <w:rFonts w:ascii="PT Astra Serif" w:hAnsi="PT Astra Serif"/>
          <w:color w:val="auto"/>
          <w:sz w:val="28"/>
          <w:szCs w:val="28"/>
        </w:rPr>
        <w:t xml:space="preserve"> </w:t>
      </w:r>
      <w:r w:rsidR="00AD75F9" w:rsidRPr="00DE67C9">
        <w:rPr>
          <w:rFonts w:ascii="PT Astra Serif" w:hAnsi="PT Astra Serif"/>
          <w:iCs/>
          <w:color w:val="auto"/>
          <w:sz w:val="28"/>
          <w:szCs w:val="28"/>
        </w:rPr>
        <w:t>к итоговому изложению</w:t>
      </w:r>
      <w:r w:rsidR="00AD75F9" w:rsidRPr="00DE67C9">
        <w:rPr>
          <w:rFonts w:ascii="PT Astra Serif" w:hAnsi="PT Astra Serif"/>
          <w:color w:val="auto"/>
          <w:sz w:val="28"/>
          <w:szCs w:val="28"/>
        </w:rPr>
        <w:t xml:space="preserve"> следует обратить внимание на формирование у обучающихся навыка сопоставления исходного авторского текста и </w:t>
      </w:r>
      <w:r>
        <w:rPr>
          <w:rFonts w:ascii="PT Astra Serif" w:hAnsi="PT Astra Serif"/>
          <w:color w:val="auto"/>
          <w:sz w:val="28"/>
          <w:szCs w:val="28"/>
        </w:rPr>
        <w:t>оригинальной ученической работы.</w:t>
      </w:r>
    </w:p>
    <w:p w:rsidR="00A42E39" w:rsidRPr="00894921" w:rsidRDefault="002A7D03" w:rsidP="00894921">
      <w:pPr>
        <w:tabs>
          <w:tab w:val="left" w:pos="993"/>
        </w:tabs>
        <w:spacing w:after="0"/>
        <w:ind w:firstLine="709"/>
        <w:jc w:val="both"/>
        <w:rPr>
          <w:rFonts w:ascii="PT Astra Serif" w:eastAsia="Times New Roman" w:hAnsi="PT Astra Serif" w:cs="Times New Roman"/>
          <w:szCs w:val="28"/>
          <w:lang w:eastAsia="ru-RU"/>
        </w:rPr>
      </w:pPr>
      <w:r>
        <w:rPr>
          <w:rFonts w:ascii="PT Astra Serif" w:eastAsia="Times New Roman" w:hAnsi="PT Astra Serif" w:cs="Times New Roman"/>
          <w:szCs w:val="28"/>
          <w:lang w:eastAsia="ru-RU"/>
        </w:rPr>
        <w:t>П</w:t>
      </w:r>
      <w:r w:rsidR="00A42E39" w:rsidRPr="00894921">
        <w:rPr>
          <w:rFonts w:ascii="PT Astra Serif" w:eastAsia="Times New Roman" w:hAnsi="PT Astra Serif" w:cs="Times New Roman"/>
          <w:szCs w:val="28"/>
          <w:lang w:eastAsia="ru-RU"/>
        </w:rPr>
        <w:t xml:space="preserve">о результатам анализа </w:t>
      </w:r>
      <w:r w:rsidR="004B37CB" w:rsidRPr="00894921">
        <w:rPr>
          <w:rFonts w:ascii="PT Astra Serif" w:eastAsia="Times New Roman" w:hAnsi="PT Astra Serif" w:cs="Times New Roman"/>
          <w:szCs w:val="28"/>
          <w:lang w:eastAsia="ru-RU"/>
        </w:rPr>
        <w:t xml:space="preserve">итогового сочинения (изложения) </w:t>
      </w:r>
      <w:r w:rsidR="00A42E39" w:rsidRPr="00894921">
        <w:rPr>
          <w:rFonts w:ascii="PT Astra Serif" w:eastAsia="Times New Roman" w:hAnsi="PT Astra Serif" w:cs="Times New Roman"/>
          <w:szCs w:val="28"/>
          <w:lang w:eastAsia="ru-RU"/>
        </w:rPr>
        <w:t>спланировать коррекционную работу по у</w:t>
      </w:r>
      <w:r>
        <w:rPr>
          <w:rFonts w:ascii="PT Astra Serif" w:eastAsia="Times New Roman" w:hAnsi="PT Astra Serif" w:cs="Times New Roman"/>
          <w:szCs w:val="28"/>
          <w:lang w:eastAsia="ru-RU"/>
        </w:rPr>
        <w:t xml:space="preserve">странению выявленных пробелов. </w:t>
      </w:r>
    </w:p>
    <w:p w:rsidR="00A42E39" w:rsidRPr="00894921" w:rsidRDefault="002A7D03" w:rsidP="00894921">
      <w:pPr>
        <w:tabs>
          <w:tab w:val="left" w:pos="993"/>
        </w:tabs>
        <w:spacing w:after="0"/>
        <w:ind w:firstLine="709"/>
        <w:jc w:val="both"/>
        <w:rPr>
          <w:rFonts w:ascii="PT Astra Serif" w:eastAsia="Times New Roman" w:hAnsi="PT Astra Serif" w:cs="Times New Roman"/>
          <w:szCs w:val="28"/>
          <w:lang w:eastAsia="ru-RU"/>
        </w:rPr>
      </w:pPr>
      <w:r>
        <w:rPr>
          <w:rFonts w:ascii="PT Astra Serif" w:eastAsia="Times New Roman" w:hAnsi="PT Astra Serif" w:cs="Times New Roman"/>
          <w:szCs w:val="28"/>
          <w:lang w:eastAsia="ru-RU"/>
        </w:rPr>
        <w:t>О</w:t>
      </w:r>
      <w:r w:rsidR="00A42E39" w:rsidRPr="00894921">
        <w:rPr>
          <w:rFonts w:ascii="PT Astra Serif" w:eastAsia="Times New Roman" w:hAnsi="PT Astra Serif" w:cs="Times New Roman"/>
          <w:szCs w:val="28"/>
          <w:lang w:eastAsia="ru-RU"/>
        </w:rPr>
        <w:t xml:space="preserve">рганизовать сопутствующее повторение на уроках по темам, </w:t>
      </w:r>
      <w:r>
        <w:rPr>
          <w:rFonts w:ascii="PT Astra Serif" w:eastAsia="Times New Roman" w:hAnsi="PT Astra Serif" w:cs="Times New Roman"/>
          <w:szCs w:val="28"/>
          <w:lang w:eastAsia="ru-RU"/>
        </w:rPr>
        <w:t>проблемным для класса в целом.</w:t>
      </w:r>
    </w:p>
    <w:p w:rsidR="00A42E39" w:rsidRPr="00894921" w:rsidRDefault="002A7D03" w:rsidP="00894921">
      <w:pPr>
        <w:tabs>
          <w:tab w:val="left" w:pos="993"/>
        </w:tabs>
        <w:spacing w:after="0"/>
        <w:ind w:firstLine="709"/>
        <w:jc w:val="both"/>
        <w:rPr>
          <w:rFonts w:ascii="PT Astra Serif" w:eastAsia="Times New Roman" w:hAnsi="PT Astra Serif" w:cs="Times New Roman"/>
          <w:szCs w:val="28"/>
          <w:lang w:eastAsia="ru-RU"/>
        </w:rPr>
      </w:pPr>
      <w:r>
        <w:rPr>
          <w:rFonts w:ascii="PT Astra Serif" w:eastAsia="Times New Roman" w:hAnsi="PT Astra Serif" w:cs="Times New Roman"/>
          <w:szCs w:val="28"/>
          <w:lang w:eastAsia="ru-RU"/>
        </w:rPr>
        <w:t>О</w:t>
      </w:r>
      <w:r w:rsidR="00A42E39" w:rsidRPr="00894921">
        <w:rPr>
          <w:rFonts w:ascii="PT Astra Serif" w:eastAsia="Times New Roman" w:hAnsi="PT Astra Serif" w:cs="Times New Roman"/>
          <w:szCs w:val="28"/>
          <w:lang w:eastAsia="ru-RU"/>
        </w:rPr>
        <w:t xml:space="preserve">рганизовать индивидуальные тренировочные упражнения для </w:t>
      </w:r>
      <w:r>
        <w:rPr>
          <w:rFonts w:ascii="PT Astra Serif" w:eastAsia="Times New Roman" w:hAnsi="PT Astra Serif" w:cs="Times New Roman"/>
          <w:szCs w:val="28"/>
          <w:lang w:eastAsia="ru-RU"/>
        </w:rPr>
        <w:t>обучающихся</w:t>
      </w:r>
      <w:r w:rsidR="009944BB">
        <w:rPr>
          <w:rFonts w:ascii="PT Astra Serif" w:eastAsia="Times New Roman" w:hAnsi="PT Astra Serif" w:cs="Times New Roman"/>
          <w:szCs w:val="28"/>
          <w:lang w:eastAsia="ru-RU"/>
        </w:rPr>
        <w:t xml:space="preserve"> </w:t>
      </w:r>
      <w:r w:rsidR="00A42E39" w:rsidRPr="00894921">
        <w:rPr>
          <w:rFonts w:ascii="PT Astra Serif" w:eastAsia="Times New Roman" w:hAnsi="PT Astra Serif" w:cs="Times New Roman"/>
          <w:szCs w:val="28"/>
          <w:lang w:eastAsia="ru-RU"/>
        </w:rPr>
        <w:t>по разделам учебного курса: орфография, пункту</w:t>
      </w:r>
      <w:r>
        <w:rPr>
          <w:rFonts w:ascii="PT Astra Serif" w:eastAsia="Times New Roman" w:hAnsi="PT Astra Serif" w:cs="Times New Roman"/>
          <w:szCs w:val="28"/>
          <w:lang w:eastAsia="ru-RU"/>
        </w:rPr>
        <w:t>ация, синтаксис.</w:t>
      </w:r>
    </w:p>
    <w:p w:rsidR="00A42E39" w:rsidRPr="00894921" w:rsidRDefault="002A7D03" w:rsidP="00894921">
      <w:pPr>
        <w:tabs>
          <w:tab w:val="left" w:pos="993"/>
        </w:tabs>
        <w:spacing w:after="0"/>
        <w:ind w:firstLine="709"/>
        <w:jc w:val="both"/>
        <w:rPr>
          <w:rFonts w:ascii="PT Astra Serif" w:eastAsia="Times New Roman" w:hAnsi="PT Astra Serif" w:cs="Times New Roman"/>
          <w:szCs w:val="28"/>
          <w:lang w:eastAsia="ru-RU"/>
        </w:rPr>
      </w:pPr>
      <w:r>
        <w:rPr>
          <w:rFonts w:ascii="PT Astra Serif" w:eastAsia="Times New Roman" w:hAnsi="PT Astra Serif" w:cs="Times New Roman"/>
          <w:szCs w:val="28"/>
          <w:lang w:eastAsia="ru-RU"/>
        </w:rPr>
        <w:t>У</w:t>
      </w:r>
      <w:r w:rsidR="00A42E39" w:rsidRPr="00894921">
        <w:rPr>
          <w:rFonts w:ascii="PT Astra Serif" w:eastAsia="Times New Roman" w:hAnsi="PT Astra Serif" w:cs="Times New Roman"/>
          <w:szCs w:val="28"/>
          <w:lang w:eastAsia="ru-RU"/>
        </w:rPr>
        <w:t>силить работу на уроках русского языка и литературы по речевому оформлению текста, используя при этом различные грамматические к</w:t>
      </w:r>
      <w:r w:rsidR="00C02AD5" w:rsidRPr="00894921">
        <w:rPr>
          <w:rFonts w:ascii="PT Astra Serif" w:eastAsia="Times New Roman" w:hAnsi="PT Astra Serif" w:cs="Times New Roman"/>
          <w:szCs w:val="28"/>
          <w:lang w:eastAsia="ru-RU"/>
        </w:rPr>
        <w:t>онструкции, лексику и термины.</w:t>
      </w:r>
    </w:p>
    <w:p w:rsidR="00B37563" w:rsidRPr="00DE67C9" w:rsidRDefault="00B37563" w:rsidP="00B37563">
      <w:pPr>
        <w:tabs>
          <w:tab w:val="left" w:pos="993"/>
        </w:tabs>
        <w:spacing w:after="0"/>
        <w:ind w:firstLine="709"/>
        <w:jc w:val="center"/>
        <w:rPr>
          <w:rFonts w:ascii="PT Astra Serif" w:hAnsi="PT Astra Serif"/>
        </w:rPr>
      </w:pPr>
    </w:p>
    <w:p w:rsidR="00B37563" w:rsidRPr="00DE67C9" w:rsidRDefault="00F35728" w:rsidP="001F38F6">
      <w:pPr>
        <w:tabs>
          <w:tab w:val="left" w:pos="993"/>
        </w:tabs>
        <w:spacing w:after="0"/>
        <w:ind w:firstLine="709"/>
        <w:jc w:val="center"/>
        <w:rPr>
          <w:rFonts w:ascii="PT Astra Serif" w:hAnsi="PT Astra Serif"/>
          <w:b/>
          <w:szCs w:val="28"/>
        </w:rPr>
      </w:pPr>
      <w:r w:rsidRPr="00DE67C9">
        <w:rPr>
          <w:rFonts w:ascii="PT Astra Serif" w:hAnsi="PT Astra Serif"/>
          <w:b/>
          <w:szCs w:val="28"/>
        </w:rPr>
        <w:t>7</w:t>
      </w:r>
      <w:r w:rsidR="00AD75F9" w:rsidRPr="00DE67C9">
        <w:rPr>
          <w:rFonts w:ascii="PT Astra Serif" w:hAnsi="PT Astra Serif"/>
          <w:b/>
          <w:szCs w:val="28"/>
        </w:rPr>
        <w:t xml:space="preserve">.5. </w:t>
      </w:r>
      <w:r w:rsidR="00B37563" w:rsidRPr="00DE67C9">
        <w:rPr>
          <w:rFonts w:ascii="PT Astra Serif" w:hAnsi="PT Astra Serif"/>
          <w:b/>
          <w:szCs w:val="28"/>
        </w:rPr>
        <w:t>Меры по повышению ка</w:t>
      </w:r>
      <w:r w:rsidR="00874625" w:rsidRPr="00DE67C9">
        <w:rPr>
          <w:rFonts w:ascii="PT Astra Serif" w:hAnsi="PT Astra Serif"/>
          <w:b/>
          <w:szCs w:val="28"/>
        </w:rPr>
        <w:t xml:space="preserve">чества обучения русскому языку </w:t>
      </w:r>
      <w:r w:rsidR="00B37563" w:rsidRPr="00DE67C9">
        <w:rPr>
          <w:rFonts w:ascii="PT Astra Serif" w:hAnsi="PT Astra Serif"/>
          <w:b/>
          <w:szCs w:val="28"/>
        </w:rPr>
        <w:t>и литературе совместно с общественными профессиональными организациями в 2023</w:t>
      </w:r>
      <w:r w:rsidR="008F584D" w:rsidRPr="00DE67C9">
        <w:rPr>
          <w:rFonts w:ascii="PT Astra Serif" w:hAnsi="PT Astra Serif"/>
          <w:b/>
          <w:szCs w:val="28"/>
        </w:rPr>
        <w:t>-</w:t>
      </w:r>
      <w:r w:rsidR="00B37563" w:rsidRPr="00DE67C9">
        <w:rPr>
          <w:rFonts w:ascii="PT Astra Serif" w:hAnsi="PT Astra Serif"/>
          <w:b/>
          <w:szCs w:val="28"/>
        </w:rPr>
        <w:t>2024 учебном году</w:t>
      </w:r>
    </w:p>
    <w:p w:rsidR="001F38F6" w:rsidRPr="00DE67C9" w:rsidRDefault="001F38F6" w:rsidP="001F38F6">
      <w:pPr>
        <w:tabs>
          <w:tab w:val="left" w:pos="993"/>
        </w:tabs>
        <w:spacing w:after="0"/>
        <w:ind w:firstLine="709"/>
        <w:jc w:val="center"/>
        <w:rPr>
          <w:rFonts w:ascii="PT Astra Serif" w:hAnsi="PT Astra Serif"/>
          <w:b/>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4875"/>
        <w:gridCol w:w="1701"/>
        <w:gridCol w:w="2410"/>
      </w:tblGrid>
      <w:tr w:rsidR="001F38F6" w:rsidRPr="00DE67C9" w:rsidTr="00827A53">
        <w:trPr>
          <w:tblHeader/>
        </w:trPr>
        <w:tc>
          <w:tcPr>
            <w:tcW w:w="512" w:type="dxa"/>
            <w:shd w:val="clear" w:color="auto" w:fill="auto"/>
            <w:vAlign w:val="center"/>
          </w:tcPr>
          <w:p w:rsidR="00B37563" w:rsidRPr="00D51915" w:rsidRDefault="00B37563" w:rsidP="00D51915">
            <w:pPr>
              <w:pStyle w:val="a7"/>
              <w:jc w:val="center"/>
              <w:rPr>
                <w:rFonts w:ascii="PT Astra Serif" w:hAnsi="PT Astra Serif"/>
                <w:b/>
                <w:sz w:val="24"/>
                <w:szCs w:val="24"/>
              </w:rPr>
            </w:pPr>
            <w:r w:rsidRPr="00D51915">
              <w:rPr>
                <w:rFonts w:ascii="PT Astra Serif" w:hAnsi="PT Astra Serif"/>
                <w:b/>
                <w:sz w:val="24"/>
                <w:szCs w:val="24"/>
              </w:rPr>
              <w:t>№</w:t>
            </w:r>
          </w:p>
        </w:tc>
        <w:tc>
          <w:tcPr>
            <w:tcW w:w="4875" w:type="dxa"/>
            <w:shd w:val="clear" w:color="auto" w:fill="auto"/>
            <w:vAlign w:val="center"/>
          </w:tcPr>
          <w:p w:rsidR="00B37563" w:rsidRPr="00D51915" w:rsidRDefault="00B37563" w:rsidP="00D51915">
            <w:pPr>
              <w:pStyle w:val="a7"/>
              <w:jc w:val="center"/>
              <w:rPr>
                <w:rFonts w:ascii="PT Astra Serif" w:hAnsi="PT Astra Serif"/>
                <w:b/>
                <w:sz w:val="24"/>
                <w:szCs w:val="24"/>
              </w:rPr>
            </w:pPr>
            <w:r w:rsidRPr="00D51915">
              <w:rPr>
                <w:rFonts w:ascii="PT Astra Serif" w:hAnsi="PT Astra Serif"/>
                <w:b/>
                <w:sz w:val="24"/>
                <w:szCs w:val="24"/>
              </w:rPr>
              <w:t>Мероприятие</w:t>
            </w:r>
          </w:p>
        </w:tc>
        <w:tc>
          <w:tcPr>
            <w:tcW w:w="1701" w:type="dxa"/>
            <w:vAlign w:val="center"/>
          </w:tcPr>
          <w:p w:rsidR="00B37563" w:rsidRPr="00D51915" w:rsidRDefault="00B37563" w:rsidP="00D51915">
            <w:pPr>
              <w:pStyle w:val="a7"/>
              <w:jc w:val="center"/>
              <w:rPr>
                <w:rFonts w:ascii="PT Astra Serif" w:hAnsi="PT Astra Serif"/>
                <w:b/>
                <w:sz w:val="24"/>
                <w:szCs w:val="24"/>
              </w:rPr>
            </w:pPr>
            <w:r w:rsidRPr="00D51915">
              <w:rPr>
                <w:rFonts w:ascii="PT Astra Serif" w:hAnsi="PT Astra Serif"/>
                <w:b/>
                <w:sz w:val="24"/>
                <w:szCs w:val="24"/>
              </w:rPr>
              <w:t>Сроки</w:t>
            </w:r>
          </w:p>
        </w:tc>
        <w:tc>
          <w:tcPr>
            <w:tcW w:w="2410" w:type="dxa"/>
            <w:vAlign w:val="center"/>
          </w:tcPr>
          <w:p w:rsidR="00B37563" w:rsidRPr="00D51915" w:rsidRDefault="00B37563" w:rsidP="00D51915">
            <w:pPr>
              <w:pStyle w:val="a7"/>
              <w:jc w:val="center"/>
              <w:rPr>
                <w:rFonts w:ascii="PT Astra Serif" w:hAnsi="PT Astra Serif"/>
                <w:b/>
                <w:sz w:val="24"/>
                <w:szCs w:val="24"/>
              </w:rPr>
            </w:pPr>
            <w:r w:rsidRPr="00D51915">
              <w:rPr>
                <w:rFonts w:ascii="PT Astra Serif" w:hAnsi="PT Astra Serif"/>
                <w:b/>
                <w:sz w:val="24"/>
                <w:szCs w:val="24"/>
              </w:rPr>
              <w:t>Ответственные исполнители</w:t>
            </w:r>
          </w:p>
        </w:tc>
      </w:tr>
      <w:tr w:rsidR="001F38F6" w:rsidRPr="00DE67C9" w:rsidTr="00827A53">
        <w:trPr>
          <w:trHeight w:val="20"/>
        </w:trPr>
        <w:tc>
          <w:tcPr>
            <w:tcW w:w="512" w:type="dxa"/>
            <w:shd w:val="clear" w:color="auto" w:fill="auto"/>
            <w:vAlign w:val="center"/>
          </w:tcPr>
          <w:p w:rsidR="00B37563" w:rsidRPr="00D51915" w:rsidRDefault="00B37563"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B37563" w:rsidRPr="00D51915" w:rsidRDefault="008143BD" w:rsidP="008143BD">
            <w:pPr>
              <w:pStyle w:val="a7"/>
              <w:jc w:val="both"/>
              <w:rPr>
                <w:rFonts w:ascii="PT Astra Serif" w:hAnsi="PT Astra Serif"/>
                <w:sz w:val="24"/>
                <w:szCs w:val="24"/>
              </w:rPr>
            </w:pPr>
            <w:r w:rsidRPr="00D51915">
              <w:rPr>
                <w:rFonts w:ascii="PT Astra Serif" w:hAnsi="PT Astra Serif"/>
                <w:sz w:val="24"/>
                <w:szCs w:val="24"/>
              </w:rPr>
              <w:t>Обновлени</w:t>
            </w:r>
            <w:r w:rsidR="001F38F6" w:rsidRPr="00D51915">
              <w:rPr>
                <w:rFonts w:ascii="PT Astra Serif" w:hAnsi="PT Astra Serif"/>
                <w:sz w:val="24"/>
                <w:szCs w:val="24"/>
              </w:rPr>
              <w:t xml:space="preserve">е </w:t>
            </w:r>
            <w:r w:rsidRPr="00D51915">
              <w:rPr>
                <w:rFonts w:ascii="PT Astra Serif" w:hAnsi="PT Astra Serif"/>
                <w:sz w:val="24"/>
                <w:szCs w:val="24"/>
              </w:rPr>
              <w:t>содержания дополнительного профессионального образования повышения</w:t>
            </w:r>
            <w:r w:rsidR="009944BB">
              <w:rPr>
                <w:rFonts w:ascii="PT Astra Serif" w:hAnsi="PT Astra Serif"/>
                <w:sz w:val="24"/>
                <w:szCs w:val="24"/>
              </w:rPr>
              <w:t xml:space="preserve"> </w:t>
            </w:r>
            <w:r w:rsidRPr="00D51915">
              <w:rPr>
                <w:rFonts w:ascii="PT Astra Serif" w:hAnsi="PT Astra Serif"/>
                <w:sz w:val="24"/>
                <w:szCs w:val="24"/>
              </w:rPr>
              <w:t xml:space="preserve">квалификации </w:t>
            </w:r>
            <w:r w:rsidR="00874625" w:rsidRPr="00D51915">
              <w:rPr>
                <w:rFonts w:ascii="PT Astra Serif" w:hAnsi="PT Astra Serif"/>
                <w:sz w:val="24"/>
                <w:szCs w:val="24"/>
              </w:rPr>
              <w:t xml:space="preserve">для учителей </w:t>
            </w:r>
            <w:r w:rsidR="00B37563" w:rsidRPr="00D51915">
              <w:rPr>
                <w:rFonts w:ascii="PT Astra Serif" w:hAnsi="PT Astra Serif"/>
                <w:sz w:val="24"/>
                <w:szCs w:val="24"/>
              </w:rPr>
              <w:t xml:space="preserve">русского языка и литературы с учетом анализа результатов ГИА 2023 года </w:t>
            </w:r>
          </w:p>
        </w:tc>
        <w:tc>
          <w:tcPr>
            <w:tcW w:w="1701" w:type="dxa"/>
            <w:vAlign w:val="center"/>
          </w:tcPr>
          <w:p w:rsidR="00827A53" w:rsidRDefault="00AA6FC6" w:rsidP="007F231D">
            <w:pPr>
              <w:pStyle w:val="a7"/>
              <w:jc w:val="center"/>
              <w:rPr>
                <w:rFonts w:ascii="PT Astra Serif" w:hAnsi="PT Astra Serif"/>
                <w:sz w:val="24"/>
                <w:szCs w:val="24"/>
              </w:rPr>
            </w:pPr>
            <w:r w:rsidRPr="00AA6FC6">
              <w:rPr>
                <w:rFonts w:ascii="PT Astra Serif" w:hAnsi="PT Astra Serif"/>
                <w:sz w:val="24"/>
                <w:szCs w:val="24"/>
              </w:rPr>
              <w:t xml:space="preserve">сентябрь-октябрь </w:t>
            </w:r>
          </w:p>
          <w:p w:rsidR="00B37563" w:rsidRPr="00D51915" w:rsidRDefault="00AA6FC6" w:rsidP="007F231D">
            <w:pPr>
              <w:pStyle w:val="a7"/>
              <w:jc w:val="center"/>
              <w:rPr>
                <w:rFonts w:ascii="PT Astra Serif" w:hAnsi="PT Astra Serif"/>
                <w:sz w:val="24"/>
                <w:szCs w:val="24"/>
                <w:highlight w:val="yellow"/>
              </w:rPr>
            </w:pPr>
            <w:r w:rsidRPr="00AA6FC6">
              <w:rPr>
                <w:rFonts w:ascii="PT Astra Serif" w:hAnsi="PT Astra Serif"/>
                <w:sz w:val="24"/>
                <w:szCs w:val="24"/>
              </w:rPr>
              <w:t>2023 года</w:t>
            </w:r>
          </w:p>
        </w:tc>
        <w:tc>
          <w:tcPr>
            <w:tcW w:w="2410" w:type="dxa"/>
            <w:vAlign w:val="center"/>
          </w:tcPr>
          <w:p w:rsidR="00B37563" w:rsidRPr="00D51915" w:rsidRDefault="00B37563" w:rsidP="001F38F6">
            <w:pPr>
              <w:pStyle w:val="a7"/>
              <w:jc w:val="center"/>
              <w:rPr>
                <w:rFonts w:ascii="PT Astra Serif" w:hAnsi="PT Astra Serif"/>
                <w:sz w:val="24"/>
                <w:szCs w:val="24"/>
              </w:rPr>
            </w:pPr>
            <w:r w:rsidRPr="00D51915">
              <w:rPr>
                <w:rFonts w:ascii="PT Astra Serif" w:hAnsi="PT Astra Serif"/>
                <w:sz w:val="24"/>
                <w:szCs w:val="24"/>
              </w:rPr>
              <w:t>ГАУ ДПО «СОИРО»</w:t>
            </w:r>
          </w:p>
        </w:tc>
      </w:tr>
      <w:tr w:rsidR="001F38F6" w:rsidRPr="00DE67C9" w:rsidTr="00827A53">
        <w:trPr>
          <w:trHeight w:val="20"/>
        </w:trPr>
        <w:tc>
          <w:tcPr>
            <w:tcW w:w="512" w:type="dxa"/>
            <w:shd w:val="clear" w:color="auto" w:fill="auto"/>
            <w:vAlign w:val="center"/>
          </w:tcPr>
          <w:p w:rsidR="00B37563" w:rsidRPr="00D51915" w:rsidRDefault="00B37563"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B37563" w:rsidRPr="0025656E" w:rsidRDefault="00B37563" w:rsidP="007F231D">
            <w:pPr>
              <w:pStyle w:val="a7"/>
              <w:jc w:val="both"/>
              <w:rPr>
                <w:rFonts w:ascii="PT Astra Serif" w:hAnsi="PT Astra Serif"/>
                <w:sz w:val="24"/>
                <w:szCs w:val="24"/>
              </w:rPr>
            </w:pPr>
            <w:r w:rsidRPr="0025656E">
              <w:rPr>
                <w:rFonts w:ascii="PT Astra Serif" w:hAnsi="PT Astra Serif"/>
                <w:sz w:val="24"/>
                <w:szCs w:val="24"/>
              </w:rPr>
              <w:t xml:space="preserve">Организация индивидуальных консультаций для учителей русского языка и литературы, испытывающих затруднения при подготовке </w:t>
            </w:r>
            <w:r w:rsidRPr="0025656E">
              <w:rPr>
                <w:rFonts w:ascii="PT Astra Serif" w:hAnsi="PT Astra Serif"/>
                <w:sz w:val="24"/>
                <w:szCs w:val="24"/>
              </w:rPr>
              <w:lastRenderedPageBreak/>
              <w:t>обучающихся к ГИА</w:t>
            </w:r>
          </w:p>
        </w:tc>
        <w:tc>
          <w:tcPr>
            <w:tcW w:w="1701" w:type="dxa"/>
            <w:vAlign w:val="center"/>
          </w:tcPr>
          <w:p w:rsidR="00B37563" w:rsidRPr="0025656E" w:rsidRDefault="008F584D" w:rsidP="007F231D">
            <w:pPr>
              <w:pStyle w:val="a7"/>
              <w:jc w:val="center"/>
              <w:rPr>
                <w:rFonts w:ascii="PT Astra Serif" w:hAnsi="PT Astra Serif"/>
                <w:sz w:val="24"/>
                <w:szCs w:val="24"/>
              </w:rPr>
            </w:pPr>
            <w:r w:rsidRPr="0025656E">
              <w:rPr>
                <w:rFonts w:ascii="PT Astra Serif" w:hAnsi="PT Astra Serif"/>
                <w:sz w:val="24"/>
                <w:szCs w:val="24"/>
              </w:rPr>
              <w:lastRenderedPageBreak/>
              <w:t>в</w:t>
            </w:r>
            <w:r w:rsidR="00B37563" w:rsidRPr="0025656E">
              <w:rPr>
                <w:rFonts w:ascii="PT Astra Serif" w:hAnsi="PT Astra Serif"/>
                <w:sz w:val="24"/>
                <w:szCs w:val="24"/>
              </w:rPr>
              <w:t xml:space="preserve"> течение года</w:t>
            </w:r>
          </w:p>
        </w:tc>
        <w:tc>
          <w:tcPr>
            <w:tcW w:w="2410" w:type="dxa"/>
            <w:vAlign w:val="center"/>
          </w:tcPr>
          <w:p w:rsidR="00B37563" w:rsidRPr="0025656E" w:rsidRDefault="00B37563" w:rsidP="001F38F6">
            <w:pPr>
              <w:pStyle w:val="a7"/>
              <w:jc w:val="center"/>
              <w:rPr>
                <w:rFonts w:ascii="PT Astra Serif" w:hAnsi="PT Astra Serif"/>
                <w:sz w:val="24"/>
                <w:szCs w:val="24"/>
              </w:rPr>
            </w:pPr>
            <w:r w:rsidRPr="0025656E">
              <w:rPr>
                <w:rFonts w:ascii="PT Astra Serif" w:hAnsi="PT Astra Serif"/>
                <w:sz w:val="24"/>
                <w:szCs w:val="24"/>
              </w:rPr>
              <w:t>ГАУ ДПО «СОИРО»</w:t>
            </w:r>
          </w:p>
        </w:tc>
      </w:tr>
      <w:tr w:rsidR="001F38F6" w:rsidRPr="00DE67C9" w:rsidTr="00827A53">
        <w:trPr>
          <w:trHeight w:val="20"/>
        </w:trPr>
        <w:tc>
          <w:tcPr>
            <w:tcW w:w="512" w:type="dxa"/>
            <w:shd w:val="clear" w:color="auto" w:fill="auto"/>
            <w:vAlign w:val="center"/>
          </w:tcPr>
          <w:p w:rsidR="00E17A79" w:rsidRPr="00D51915" w:rsidRDefault="00E17A79"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E17A79" w:rsidRPr="00D51915" w:rsidRDefault="00E17A79" w:rsidP="007F231D">
            <w:pPr>
              <w:pStyle w:val="a7"/>
              <w:jc w:val="both"/>
              <w:rPr>
                <w:rFonts w:ascii="PT Astra Serif" w:hAnsi="PT Astra Serif"/>
                <w:sz w:val="24"/>
                <w:szCs w:val="24"/>
              </w:rPr>
            </w:pPr>
            <w:r w:rsidRPr="00D51915">
              <w:rPr>
                <w:rFonts w:ascii="PT Astra Serif" w:hAnsi="PT Astra Serif"/>
                <w:sz w:val="24"/>
                <w:szCs w:val="24"/>
              </w:rPr>
              <w:t>Проведение мастер-классов в очном и дистанционном формате по диссеминации передового педагогического опыта в рамках курсов повышения квалификации для учителей русского языка и литературы</w:t>
            </w:r>
          </w:p>
        </w:tc>
        <w:tc>
          <w:tcPr>
            <w:tcW w:w="1701" w:type="dxa"/>
            <w:vAlign w:val="center"/>
          </w:tcPr>
          <w:p w:rsidR="00E17A79" w:rsidRPr="00D51915" w:rsidRDefault="00E17A79" w:rsidP="0013082B">
            <w:pPr>
              <w:pStyle w:val="a7"/>
              <w:jc w:val="center"/>
              <w:rPr>
                <w:rFonts w:ascii="PT Astra Serif" w:hAnsi="PT Astra Serif"/>
                <w:sz w:val="24"/>
                <w:szCs w:val="24"/>
              </w:rPr>
            </w:pPr>
            <w:r w:rsidRPr="00D51915">
              <w:rPr>
                <w:rFonts w:ascii="PT Astra Serif" w:hAnsi="PT Astra Serif"/>
                <w:sz w:val="24"/>
                <w:szCs w:val="24"/>
              </w:rPr>
              <w:t>по графику</w:t>
            </w:r>
          </w:p>
          <w:p w:rsidR="00E17A79" w:rsidRDefault="00E17A79" w:rsidP="007F231D">
            <w:pPr>
              <w:pStyle w:val="a7"/>
              <w:jc w:val="center"/>
              <w:rPr>
                <w:rFonts w:ascii="PT Astra Serif" w:hAnsi="PT Astra Serif"/>
                <w:sz w:val="24"/>
                <w:szCs w:val="24"/>
              </w:rPr>
            </w:pPr>
            <w:r w:rsidRPr="00D51915">
              <w:rPr>
                <w:rFonts w:ascii="PT Astra Serif" w:hAnsi="PT Astra Serif"/>
                <w:sz w:val="24"/>
                <w:szCs w:val="24"/>
              </w:rPr>
              <w:t>института</w:t>
            </w:r>
          </w:p>
          <w:p w:rsidR="00E44979" w:rsidRPr="00D51915" w:rsidRDefault="00E44979" w:rsidP="007F231D">
            <w:pPr>
              <w:pStyle w:val="a7"/>
              <w:jc w:val="center"/>
              <w:rPr>
                <w:rFonts w:ascii="PT Astra Serif" w:hAnsi="PT Astra Serif"/>
                <w:sz w:val="24"/>
                <w:szCs w:val="24"/>
              </w:rPr>
            </w:pPr>
            <w:r w:rsidRPr="00D51915">
              <w:rPr>
                <w:rFonts w:ascii="PT Astra Serif" w:hAnsi="PT Astra Serif"/>
                <w:sz w:val="24"/>
                <w:szCs w:val="24"/>
              </w:rPr>
              <w:t>ГАУ ДПО «СОИРО»</w:t>
            </w:r>
          </w:p>
        </w:tc>
        <w:tc>
          <w:tcPr>
            <w:tcW w:w="2410" w:type="dxa"/>
            <w:vAlign w:val="center"/>
          </w:tcPr>
          <w:p w:rsidR="00E17A79" w:rsidRPr="00D51915" w:rsidRDefault="00E17A79" w:rsidP="001F38F6">
            <w:pPr>
              <w:pStyle w:val="a7"/>
              <w:jc w:val="center"/>
              <w:rPr>
                <w:rFonts w:ascii="PT Astra Serif" w:hAnsi="PT Astra Serif"/>
                <w:sz w:val="24"/>
                <w:szCs w:val="24"/>
              </w:rPr>
            </w:pPr>
            <w:r w:rsidRPr="00D51915">
              <w:rPr>
                <w:rFonts w:ascii="PT Astra Serif" w:hAnsi="PT Astra Serif"/>
                <w:sz w:val="24"/>
                <w:szCs w:val="24"/>
              </w:rPr>
              <w:t>ГАУ ДПО «СОИРО»</w:t>
            </w:r>
          </w:p>
        </w:tc>
      </w:tr>
      <w:tr w:rsidR="001F38F6" w:rsidRPr="00DE67C9" w:rsidTr="00827A53">
        <w:trPr>
          <w:trHeight w:val="20"/>
        </w:trPr>
        <w:tc>
          <w:tcPr>
            <w:tcW w:w="512" w:type="dxa"/>
            <w:shd w:val="clear" w:color="auto" w:fill="auto"/>
            <w:vAlign w:val="center"/>
          </w:tcPr>
          <w:p w:rsidR="00B37563" w:rsidRPr="00D51915" w:rsidRDefault="00B37563"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B37563" w:rsidRPr="00D51915" w:rsidRDefault="004B37CB" w:rsidP="004B37CB">
            <w:pPr>
              <w:pStyle w:val="a7"/>
              <w:jc w:val="both"/>
              <w:rPr>
                <w:rFonts w:ascii="PT Astra Serif" w:hAnsi="PT Astra Serif"/>
                <w:sz w:val="24"/>
                <w:szCs w:val="24"/>
              </w:rPr>
            </w:pPr>
            <w:r w:rsidRPr="00D51915">
              <w:rPr>
                <w:rFonts w:ascii="PT Astra Serif" w:hAnsi="PT Astra Serif"/>
                <w:sz w:val="24"/>
                <w:szCs w:val="24"/>
              </w:rPr>
              <w:t>Проведение с</w:t>
            </w:r>
            <w:r w:rsidR="00B37563" w:rsidRPr="00D51915">
              <w:rPr>
                <w:rFonts w:ascii="PT Astra Serif" w:hAnsi="PT Astra Serif"/>
                <w:sz w:val="24"/>
                <w:szCs w:val="24"/>
              </w:rPr>
              <w:t>еминар</w:t>
            </w:r>
            <w:r w:rsidRPr="00D51915">
              <w:rPr>
                <w:rFonts w:ascii="PT Astra Serif" w:hAnsi="PT Astra Serif"/>
                <w:sz w:val="24"/>
                <w:szCs w:val="24"/>
              </w:rPr>
              <w:t>а</w:t>
            </w:r>
            <w:r w:rsidR="00B37563" w:rsidRPr="00D51915">
              <w:rPr>
                <w:rFonts w:ascii="PT Astra Serif" w:hAnsi="PT Astra Serif"/>
                <w:sz w:val="24"/>
                <w:szCs w:val="24"/>
              </w:rPr>
              <w:t xml:space="preserve"> для руководителей районных методических объединений «Подготовка к ГИА по русскому языку и литературе»</w:t>
            </w:r>
          </w:p>
        </w:tc>
        <w:tc>
          <w:tcPr>
            <w:tcW w:w="1701" w:type="dxa"/>
            <w:vAlign w:val="center"/>
          </w:tcPr>
          <w:p w:rsidR="00B37563" w:rsidRPr="00D51915" w:rsidRDefault="00B37563" w:rsidP="007F231D">
            <w:pPr>
              <w:pStyle w:val="a7"/>
              <w:jc w:val="center"/>
              <w:rPr>
                <w:rFonts w:ascii="PT Astra Serif" w:hAnsi="PT Astra Serif"/>
                <w:sz w:val="24"/>
                <w:szCs w:val="24"/>
              </w:rPr>
            </w:pPr>
            <w:r w:rsidRPr="00D51915">
              <w:rPr>
                <w:rFonts w:ascii="PT Astra Serif" w:hAnsi="PT Astra Serif"/>
                <w:sz w:val="24"/>
                <w:szCs w:val="24"/>
              </w:rPr>
              <w:t>ноябр</w:t>
            </w:r>
            <w:r w:rsidR="00874625" w:rsidRPr="00D51915">
              <w:rPr>
                <w:rFonts w:ascii="PT Astra Serif" w:hAnsi="PT Astra Serif"/>
                <w:sz w:val="24"/>
                <w:szCs w:val="24"/>
              </w:rPr>
              <w:t>ь</w:t>
            </w:r>
          </w:p>
          <w:p w:rsidR="00B37563" w:rsidRPr="00D51915" w:rsidRDefault="00C86C4C" w:rsidP="007F231D">
            <w:pPr>
              <w:pStyle w:val="a7"/>
              <w:jc w:val="center"/>
              <w:rPr>
                <w:rFonts w:ascii="PT Astra Serif" w:hAnsi="PT Astra Serif"/>
                <w:sz w:val="24"/>
                <w:szCs w:val="24"/>
              </w:rPr>
            </w:pPr>
            <w:r w:rsidRPr="00D51915">
              <w:rPr>
                <w:rFonts w:ascii="PT Astra Serif" w:hAnsi="PT Astra Serif"/>
                <w:sz w:val="24"/>
                <w:szCs w:val="24"/>
              </w:rPr>
              <w:t xml:space="preserve">2023 </w:t>
            </w:r>
            <w:r w:rsidR="00B37563" w:rsidRPr="00D51915">
              <w:rPr>
                <w:rFonts w:ascii="PT Astra Serif" w:hAnsi="PT Astra Serif"/>
                <w:sz w:val="24"/>
                <w:szCs w:val="24"/>
              </w:rPr>
              <w:t>года</w:t>
            </w:r>
          </w:p>
        </w:tc>
        <w:tc>
          <w:tcPr>
            <w:tcW w:w="2410" w:type="dxa"/>
            <w:vAlign w:val="center"/>
          </w:tcPr>
          <w:p w:rsidR="00B37563" w:rsidRPr="00D51915" w:rsidRDefault="00B37563" w:rsidP="001F38F6">
            <w:pPr>
              <w:pStyle w:val="a7"/>
              <w:jc w:val="center"/>
              <w:rPr>
                <w:rFonts w:ascii="PT Astra Serif" w:hAnsi="PT Astra Serif"/>
                <w:sz w:val="24"/>
                <w:szCs w:val="24"/>
              </w:rPr>
            </w:pPr>
            <w:r w:rsidRPr="00D51915">
              <w:rPr>
                <w:rFonts w:ascii="PT Astra Serif" w:hAnsi="PT Astra Serif"/>
                <w:sz w:val="24"/>
                <w:szCs w:val="24"/>
              </w:rPr>
              <w:t>ГАУ ДПО «СОИРО», районные методические объединения</w:t>
            </w:r>
          </w:p>
        </w:tc>
      </w:tr>
      <w:tr w:rsidR="001F38F6" w:rsidRPr="00DE67C9" w:rsidTr="00827A53">
        <w:trPr>
          <w:trHeight w:val="20"/>
        </w:trPr>
        <w:tc>
          <w:tcPr>
            <w:tcW w:w="512" w:type="dxa"/>
            <w:shd w:val="clear" w:color="auto" w:fill="auto"/>
            <w:vAlign w:val="center"/>
          </w:tcPr>
          <w:p w:rsidR="00B37563" w:rsidRPr="00D51915" w:rsidRDefault="00B37563"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B37563" w:rsidRPr="00D51915" w:rsidRDefault="004B37CB" w:rsidP="00E44979">
            <w:pPr>
              <w:pStyle w:val="a7"/>
              <w:jc w:val="both"/>
              <w:rPr>
                <w:rFonts w:ascii="PT Astra Serif" w:hAnsi="PT Astra Serif"/>
                <w:sz w:val="24"/>
                <w:szCs w:val="24"/>
              </w:rPr>
            </w:pPr>
            <w:r w:rsidRPr="00D51915">
              <w:rPr>
                <w:rFonts w:ascii="PT Astra Serif" w:hAnsi="PT Astra Serif"/>
                <w:sz w:val="24"/>
                <w:szCs w:val="24"/>
              </w:rPr>
              <w:t>Проведение с</w:t>
            </w:r>
            <w:r w:rsidR="00B37563" w:rsidRPr="00D51915">
              <w:rPr>
                <w:rFonts w:ascii="PT Astra Serif" w:hAnsi="PT Astra Serif"/>
                <w:sz w:val="24"/>
                <w:szCs w:val="24"/>
              </w:rPr>
              <w:t>еминар</w:t>
            </w:r>
            <w:r w:rsidRPr="00D51915">
              <w:rPr>
                <w:rFonts w:ascii="PT Astra Serif" w:hAnsi="PT Astra Serif"/>
                <w:sz w:val="24"/>
                <w:szCs w:val="24"/>
              </w:rPr>
              <w:t>а</w:t>
            </w:r>
            <w:r w:rsidR="00B37563" w:rsidRPr="00D51915">
              <w:rPr>
                <w:rFonts w:ascii="PT Astra Serif" w:hAnsi="PT Astra Serif"/>
                <w:sz w:val="24"/>
                <w:szCs w:val="24"/>
              </w:rPr>
              <w:t xml:space="preserve"> «Организация обучения лиц, привлекаемых к проверке итогового сочинения (изложения) в </w:t>
            </w:r>
            <w:r w:rsidR="00C86C4C" w:rsidRPr="00D51915">
              <w:rPr>
                <w:rFonts w:ascii="PT Astra Serif" w:hAnsi="PT Astra Serif"/>
                <w:sz w:val="24"/>
                <w:szCs w:val="24"/>
              </w:rPr>
              <w:t>2023</w:t>
            </w:r>
            <w:r w:rsidR="00E44979">
              <w:rPr>
                <w:rFonts w:ascii="PT Astra Serif" w:hAnsi="PT Astra Serif"/>
                <w:sz w:val="24"/>
                <w:szCs w:val="24"/>
              </w:rPr>
              <w:t>/</w:t>
            </w:r>
            <w:r w:rsidR="00C86C4C" w:rsidRPr="00D51915">
              <w:rPr>
                <w:rFonts w:ascii="PT Astra Serif" w:hAnsi="PT Astra Serif"/>
                <w:sz w:val="24"/>
                <w:szCs w:val="24"/>
              </w:rPr>
              <w:t xml:space="preserve">2024 </w:t>
            </w:r>
            <w:r w:rsidR="00E44979">
              <w:rPr>
                <w:rFonts w:ascii="PT Astra Serif" w:hAnsi="PT Astra Serif"/>
                <w:sz w:val="24"/>
                <w:szCs w:val="24"/>
              </w:rPr>
              <w:t xml:space="preserve">учебном </w:t>
            </w:r>
            <w:r w:rsidR="00B37563" w:rsidRPr="00D51915">
              <w:rPr>
                <w:rFonts w:ascii="PT Astra Serif" w:hAnsi="PT Astra Serif"/>
                <w:sz w:val="24"/>
                <w:szCs w:val="24"/>
              </w:rPr>
              <w:t>году»</w:t>
            </w:r>
          </w:p>
        </w:tc>
        <w:tc>
          <w:tcPr>
            <w:tcW w:w="1701" w:type="dxa"/>
            <w:vAlign w:val="center"/>
          </w:tcPr>
          <w:p w:rsidR="00B37563" w:rsidRPr="00D51915" w:rsidRDefault="00B37563" w:rsidP="007F231D">
            <w:pPr>
              <w:pStyle w:val="a7"/>
              <w:jc w:val="center"/>
              <w:rPr>
                <w:rFonts w:ascii="PT Astra Serif" w:hAnsi="PT Astra Serif"/>
                <w:sz w:val="24"/>
                <w:szCs w:val="24"/>
              </w:rPr>
            </w:pPr>
            <w:r w:rsidRPr="00D51915">
              <w:rPr>
                <w:rFonts w:ascii="PT Astra Serif" w:hAnsi="PT Astra Serif"/>
                <w:sz w:val="24"/>
                <w:szCs w:val="24"/>
              </w:rPr>
              <w:t>ноябр</w:t>
            </w:r>
            <w:r w:rsidR="00874625" w:rsidRPr="00D51915">
              <w:rPr>
                <w:rFonts w:ascii="PT Astra Serif" w:hAnsi="PT Astra Serif"/>
                <w:sz w:val="24"/>
                <w:szCs w:val="24"/>
              </w:rPr>
              <w:t>ь</w:t>
            </w:r>
          </w:p>
          <w:p w:rsidR="00B37563" w:rsidRPr="00D51915" w:rsidRDefault="00C86C4C" w:rsidP="007F231D">
            <w:pPr>
              <w:pStyle w:val="a7"/>
              <w:jc w:val="center"/>
              <w:rPr>
                <w:rFonts w:ascii="PT Astra Serif" w:hAnsi="PT Astra Serif"/>
                <w:sz w:val="24"/>
                <w:szCs w:val="24"/>
              </w:rPr>
            </w:pPr>
            <w:r w:rsidRPr="00D51915">
              <w:rPr>
                <w:rFonts w:ascii="PT Astra Serif" w:hAnsi="PT Astra Serif"/>
                <w:sz w:val="24"/>
                <w:szCs w:val="24"/>
              </w:rPr>
              <w:t xml:space="preserve">2023 </w:t>
            </w:r>
            <w:r w:rsidR="00B37563" w:rsidRPr="00D51915">
              <w:rPr>
                <w:rFonts w:ascii="PT Astra Serif" w:hAnsi="PT Astra Serif"/>
                <w:sz w:val="24"/>
                <w:szCs w:val="24"/>
              </w:rPr>
              <w:t>года</w:t>
            </w:r>
          </w:p>
        </w:tc>
        <w:tc>
          <w:tcPr>
            <w:tcW w:w="2410" w:type="dxa"/>
            <w:vAlign w:val="center"/>
          </w:tcPr>
          <w:p w:rsidR="00B37563" w:rsidRPr="00D51915" w:rsidRDefault="00B37563" w:rsidP="001F38F6">
            <w:pPr>
              <w:pStyle w:val="a7"/>
              <w:jc w:val="center"/>
              <w:rPr>
                <w:rFonts w:ascii="PT Astra Serif" w:hAnsi="PT Astra Serif"/>
                <w:sz w:val="24"/>
                <w:szCs w:val="24"/>
              </w:rPr>
            </w:pPr>
            <w:r w:rsidRPr="00D51915">
              <w:rPr>
                <w:rFonts w:ascii="PT Astra Serif" w:hAnsi="PT Astra Serif"/>
                <w:sz w:val="24"/>
                <w:szCs w:val="24"/>
              </w:rPr>
              <w:t>Министерство образования области,</w:t>
            </w:r>
          </w:p>
          <w:p w:rsidR="00B37563" w:rsidRPr="00D51915" w:rsidRDefault="00B37563" w:rsidP="001F38F6">
            <w:pPr>
              <w:pStyle w:val="a7"/>
              <w:jc w:val="center"/>
              <w:rPr>
                <w:rFonts w:ascii="PT Astra Serif" w:hAnsi="PT Astra Serif"/>
                <w:sz w:val="24"/>
                <w:szCs w:val="24"/>
              </w:rPr>
            </w:pPr>
            <w:r w:rsidRPr="00D51915">
              <w:rPr>
                <w:rFonts w:ascii="PT Astra Serif" w:hAnsi="PT Astra Serif"/>
                <w:sz w:val="24"/>
                <w:szCs w:val="24"/>
              </w:rPr>
              <w:t>ГАУ</w:t>
            </w:r>
            <w:r w:rsidR="00827A53">
              <w:rPr>
                <w:rFonts w:ascii="PT Astra Serif" w:hAnsi="PT Astra Serif"/>
                <w:sz w:val="24"/>
                <w:szCs w:val="24"/>
              </w:rPr>
              <w:t xml:space="preserve"> </w:t>
            </w:r>
            <w:r w:rsidRPr="00D51915">
              <w:rPr>
                <w:rFonts w:ascii="PT Astra Serif" w:hAnsi="PT Astra Serif"/>
                <w:sz w:val="24"/>
                <w:szCs w:val="24"/>
              </w:rPr>
              <w:t>ДПО</w:t>
            </w:r>
            <w:r w:rsidR="00827A53">
              <w:rPr>
                <w:rFonts w:ascii="PT Astra Serif" w:hAnsi="PT Astra Serif"/>
                <w:sz w:val="24"/>
                <w:szCs w:val="24"/>
              </w:rPr>
              <w:t xml:space="preserve"> </w:t>
            </w:r>
            <w:r w:rsidRPr="00D51915">
              <w:rPr>
                <w:rFonts w:ascii="PT Astra Serif" w:hAnsi="PT Astra Serif"/>
                <w:sz w:val="24"/>
                <w:szCs w:val="24"/>
              </w:rPr>
              <w:t>«СОИРО»,</w:t>
            </w:r>
          </w:p>
          <w:p w:rsidR="00B37563" w:rsidRPr="00D51915" w:rsidRDefault="00B37563" w:rsidP="001F38F6">
            <w:pPr>
              <w:pStyle w:val="a7"/>
              <w:jc w:val="center"/>
              <w:rPr>
                <w:rFonts w:ascii="PT Astra Serif" w:hAnsi="PT Astra Serif"/>
                <w:sz w:val="24"/>
                <w:szCs w:val="24"/>
              </w:rPr>
            </w:pPr>
            <w:r w:rsidRPr="00D51915">
              <w:rPr>
                <w:rFonts w:ascii="PT Astra Serif" w:hAnsi="PT Astra Serif"/>
                <w:sz w:val="24"/>
                <w:szCs w:val="24"/>
              </w:rPr>
              <w:t>ГАУ СО «РЦОКО»</w:t>
            </w:r>
          </w:p>
        </w:tc>
      </w:tr>
      <w:tr w:rsidR="001F38F6" w:rsidRPr="00DE67C9" w:rsidTr="00827A53">
        <w:trPr>
          <w:trHeight w:val="20"/>
        </w:trPr>
        <w:tc>
          <w:tcPr>
            <w:tcW w:w="512" w:type="dxa"/>
            <w:shd w:val="clear" w:color="auto" w:fill="auto"/>
            <w:vAlign w:val="center"/>
          </w:tcPr>
          <w:p w:rsidR="00E17A79" w:rsidRPr="00D51915" w:rsidRDefault="00E17A79"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E17A79" w:rsidRPr="00D51915" w:rsidRDefault="00E17A79" w:rsidP="0013082B">
            <w:pPr>
              <w:spacing w:after="0"/>
              <w:rPr>
                <w:rFonts w:ascii="PT Astra Serif" w:hAnsi="PT Astra Serif"/>
                <w:sz w:val="24"/>
                <w:szCs w:val="24"/>
              </w:rPr>
            </w:pPr>
            <w:r w:rsidRPr="00D51915">
              <w:rPr>
                <w:rFonts w:ascii="PT Astra Serif" w:hAnsi="PT Astra Serif"/>
                <w:sz w:val="24"/>
                <w:szCs w:val="24"/>
              </w:rPr>
              <w:t>Проведение семинара</w:t>
            </w:r>
            <w:r w:rsidRPr="00D51915">
              <w:rPr>
                <w:rFonts w:ascii="PT Astra Serif" w:eastAsia="Calibri" w:hAnsi="PT Astra Serif" w:cs="Times New Roman"/>
                <w:sz w:val="24"/>
                <w:szCs w:val="24"/>
              </w:rPr>
              <w:t xml:space="preserve"> «Развитие креативности на уроках литературы. Формирование социально-значимых качеств личности обучающихся в свете требований обновленных ФГОС ООО и СОО» </w:t>
            </w:r>
          </w:p>
        </w:tc>
        <w:tc>
          <w:tcPr>
            <w:tcW w:w="1701" w:type="dxa"/>
            <w:vAlign w:val="center"/>
          </w:tcPr>
          <w:p w:rsidR="00D51915" w:rsidRDefault="00E17A79" w:rsidP="007F231D">
            <w:pPr>
              <w:pStyle w:val="a7"/>
              <w:jc w:val="center"/>
              <w:rPr>
                <w:rFonts w:ascii="PT Astra Serif" w:hAnsi="PT Astra Serif"/>
                <w:sz w:val="24"/>
                <w:szCs w:val="24"/>
              </w:rPr>
            </w:pPr>
            <w:r w:rsidRPr="00D51915">
              <w:rPr>
                <w:rFonts w:ascii="PT Astra Serif" w:hAnsi="PT Astra Serif"/>
                <w:sz w:val="24"/>
                <w:szCs w:val="24"/>
              </w:rPr>
              <w:t xml:space="preserve">февраль </w:t>
            </w:r>
          </w:p>
          <w:p w:rsidR="00E17A79" w:rsidRPr="00D51915" w:rsidRDefault="00E17A79" w:rsidP="007F231D">
            <w:pPr>
              <w:pStyle w:val="a7"/>
              <w:jc w:val="center"/>
              <w:rPr>
                <w:rFonts w:ascii="PT Astra Serif" w:hAnsi="PT Astra Serif"/>
                <w:sz w:val="24"/>
                <w:szCs w:val="24"/>
              </w:rPr>
            </w:pPr>
            <w:r w:rsidRPr="00D51915">
              <w:rPr>
                <w:rFonts w:ascii="PT Astra Serif" w:hAnsi="PT Astra Serif"/>
                <w:sz w:val="24"/>
                <w:szCs w:val="24"/>
              </w:rPr>
              <w:t>2024</w:t>
            </w:r>
            <w:r w:rsidR="00D51915">
              <w:rPr>
                <w:rFonts w:ascii="PT Astra Serif" w:hAnsi="PT Astra Serif"/>
                <w:sz w:val="24"/>
                <w:szCs w:val="24"/>
              </w:rPr>
              <w:t xml:space="preserve"> года </w:t>
            </w:r>
          </w:p>
        </w:tc>
        <w:tc>
          <w:tcPr>
            <w:tcW w:w="2410" w:type="dxa"/>
            <w:vAlign w:val="center"/>
          </w:tcPr>
          <w:p w:rsidR="00E17A79" w:rsidRPr="00D51915" w:rsidRDefault="00E17A79" w:rsidP="00E44979">
            <w:pPr>
              <w:pStyle w:val="a7"/>
              <w:jc w:val="center"/>
              <w:rPr>
                <w:rFonts w:ascii="PT Astra Serif" w:hAnsi="PT Astra Serif"/>
                <w:sz w:val="24"/>
                <w:szCs w:val="24"/>
              </w:rPr>
            </w:pPr>
            <w:r w:rsidRPr="00D51915">
              <w:rPr>
                <w:rFonts w:ascii="PT Astra Serif" w:hAnsi="PT Astra Serif"/>
                <w:sz w:val="24"/>
                <w:szCs w:val="24"/>
              </w:rPr>
              <w:t>ГАУ ДПО «СОИРО»</w:t>
            </w:r>
            <w:r w:rsidR="00827A53">
              <w:rPr>
                <w:rFonts w:ascii="PT Astra Serif" w:hAnsi="PT Astra Serif"/>
                <w:sz w:val="24"/>
                <w:szCs w:val="24"/>
              </w:rPr>
              <w:t xml:space="preserve"> </w:t>
            </w:r>
            <w:r w:rsidRPr="00D51915">
              <w:rPr>
                <w:rFonts w:ascii="PT Astra Serif" w:hAnsi="PT Astra Serif"/>
                <w:sz w:val="24"/>
                <w:szCs w:val="24"/>
              </w:rPr>
              <w:t xml:space="preserve">при содействии районных </w:t>
            </w:r>
            <w:r w:rsidR="00E44979">
              <w:rPr>
                <w:rFonts w:ascii="PT Astra Serif" w:hAnsi="PT Astra Serif"/>
                <w:sz w:val="24"/>
                <w:szCs w:val="24"/>
              </w:rPr>
              <w:t xml:space="preserve">методических </w:t>
            </w:r>
            <w:r w:rsidRPr="00D51915">
              <w:rPr>
                <w:rFonts w:ascii="PT Astra Serif" w:hAnsi="PT Astra Serif"/>
                <w:sz w:val="24"/>
                <w:szCs w:val="24"/>
              </w:rPr>
              <w:t>служб</w:t>
            </w:r>
          </w:p>
        </w:tc>
      </w:tr>
      <w:tr w:rsidR="00D51915" w:rsidRPr="00DE67C9" w:rsidTr="00827A53">
        <w:trPr>
          <w:trHeight w:val="20"/>
        </w:trPr>
        <w:tc>
          <w:tcPr>
            <w:tcW w:w="512" w:type="dxa"/>
            <w:shd w:val="clear" w:color="auto" w:fill="auto"/>
            <w:vAlign w:val="center"/>
          </w:tcPr>
          <w:p w:rsidR="00D51915" w:rsidRPr="00D51915" w:rsidRDefault="00D51915"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D51915" w:rsidRPr="00D51915" w:rsidRDefault="00D51915" w:rsidP="00AA6FC6">
            <w:pPr>
              <w:spacing w:after="0"/>
              <w:rPr>
                <w:rFonts w:ascii="PT Astra Serif" w:hAnsi="PT Astra Serif"/>
                <w:sz w:val="24"/>
                <w:szCs w:val="24"/>
              </w:rPr>
            </w:pPr>
            <w:r w:rsidRPr="00D51915">
              <w:rPr>
                <w:rFonts w:ascii="PT Astra Serif" w:hAnsi="PT Astra Serif"/>
                <w:sz w:val="24"/>
                <w:szCs w:val="24"/>
              </w:rPr>
              <w:t>Проведение семинара</w:t>
            </w:r>
            <w:r w:rsidRPr="00D51915">
              <w:rPr>
                <w:rFonts w:ascii="PT Astra Serif" w:eastAsia="Calibri" w:hAnsi="PT Astra Serif" w:cs="Times New Roman"/>
                <w:sz w:val="24"/>
                <w:szCs w:val="24"/>
              </w:rPr>
              <w:t xml:space="preserve"> «Формирование критического мышления на уроках предметной области «Русский язык и литература», учебный предмет «Русский язык» </w:t>
            </w:r>
          </w:p>
        </w:tc>
        <w:tc>
          <w:tcPr>
            <w:tcW w:w="1701" w:type="dxa"/>
            <w:vAlign w:val="center"/>
          </w:tcPr>
          <w:p w:rsidR="00D51915" w:rsidRDefault="00D51915" w:rsidP="00AA6FC6">
            <w:pPr>
              <w:pStyle w:val="a7"/>
              <w:jc w:val="center"/>
              <w:rPr>
                <w:rFonts w:ascii="PT Astra Serif" w:hAnsi="PT Astra Serif"/>
                <w:sz w:val="24"/>
                <w:szCs w:val="24"/>
              </w:rPr>
            </w:pPr>
            <w:r w:rsidRPr="00D51915">
              <w:rPr>
                <w:rFonts w:ascii="PT Astra Serif" w:hAnsi="PT Astra Serif"/>
                <w:sz w:val="24"/>
                <w:szCs w:val="24"/>
              </w:rPr>
              <w:t xml:space="preserve">апрель </w:t>
            </w:r>
          </w:p>
          <w:p w:rsidR="00D51915" w:rsidRPr="00D51915" w:rsidRDefault="00D51915" w:rsidP="00AA6FC6">
            <w:pPr>
              <w:pStyle w:val="a7"/>
              <w:jc w:val="center"/>
              <w:rPr>
                <w:rFonts w:ascii="PT Astra Serif" w:hAnsi="PT Astra Serif"/>
                <w:sz w:val="24"/>
                <w:szCs w:val="24"/>
              </w:rPr>
            </w:pPr>
            <w:r w:rsidRPr="00D51915">
              <w:rPr>
                <w:rFonts w:ascii="PT Astra Serif" w:hAnsi="PT Astra Serif"/>
                <w:sz w:val="24"/>
                <w:szCs w:val="24"/>
              </w:rPr>
              <w:t>2024</w:t>
            </w:r>
            <w:r>
              <w:rPr>
                <w:rFonts w:ascii="PT Astra Serif" w:hAnsi="PT Astra Serif"/>
                <w:sz w:val="24"/>
                <w:szCs w:val="24"/>
              </w:rPr>
              <w:t xml:space="preserve"> года</w:t>
            </w:r>
          </w:p>
        </w:tc>
        <w:tc>
          <w:tcPr>
            <w:tcW w:w="2410" w:type="dxa"/>
            <w:vAlign w:val="center"/>
          </w:tcPr>
          <w:p w:rsidR="00D51915" w:rsidRPr="00D51915" w:rsidRDefault="00D51915" w:rsidP="00E44979">
            <w:pPr>
              <w:pStyle w:val="a7"/>
              <w:jc w:val="center"/>
              <w:rPr>
                <w:rFonts w:ascii="PT Astra Serif" w:hAnsi="PT Astra Serif"/>
                <w:sz w:val="24"/>
                <w:szCs w:val="24"/>
              </w:rPr>
            </w:pPr>
            <w:r w:rsidRPr="00D51915">
              <w:rPr>
                <w:rFonts w:ascii="PT Astra Serif" w:hAnsi="PT Astra Serif"/>
                <w:sz w:val="24"/>
                <w:szCs w:val="24"/>
              </w:rPr>
              <w:t xml:space="preserve">ГАУ ДПО «СОИРО» при содействии районных </w:t>
            </w:r>
            <w:r w:rsidR="00E44979">
              <w:rPr>
                <w:rFonts w:ascii="PT Astra Serif" w:hAnsi="PT Astra Serif"/>
                <w:sz w:val="24"/>
                <w:szCs w:val="24"/>
              </w:rPr>
              <w:t xml:space="preserve">методических </w:t>
            </w:r>
            <w:r w:rsidRPr="00D51915">
              <w:rPr>
                <w:rFonts w:ascii="PT Astra Serif" w:hAnsi="PT Astra Serif"/>
                <w:sz w:val="24"/>
                <w:szCs w:val="24"/>
              </w:rPr>
              <w:t>служб</w:t>
            </w:r>
          </w:p>
        </w:tc>
      </w:tr>
      <w:tr w:rsidR="00D51915" w:rsidRPr="00DE67C9" w:rsidTr="00827A53">
        <w:trPr>
          <w:trHeight w:val="20"/>
        </w:trPr>
        <w:tc>
          <w:tcPr>
            <w:tcW w:w="512" w:type="dxa"/>
            <w:shd w:val="clear" w:color="auto" w:fill="auto"/>
            <w:vAlign w:val="center"/>
          </w:tcPr>
          <w:p w:rsidR="00D51915" w:rsidRPr="00D51915" w:rsidRDefault="00D51915"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D51915" w:rsidRPr="00D51915" w:rsidRDefault="00D51915" w:rsidP="007F231D">
            <w:pPr>
              <w:pStyle w:val="a7"/>
              <w:jc w:val="both"/>
              <w:rPr>
                <w:rFonts w:ascii="PT Astra Serif" w:hAnsi="PT Astra Serif"/>
                <w:sz w:val="24"/>
                <w:szCs w:val="24"/>
              </w:rPr>
            </w:pPr>
            <w:r w:rsidRPr="00D51915">
              <w:rPr>
                <w:rFonts w:ascii="PT Astra Serif" w:hAnsi="PT Astra Serif"/>
                <w:sz w:val="24"/>
                <w:szCs w:val="24"/>
              </w:rPr>
              <w:t xml:space="preserve">Организация подготовки обучающихся </w:t>
            </w:r>
            <w:r>
              <w:rPr>
                <w:rFonts w:ascii="PT Astra Serif" w:hAnsi="PT Astra Serif"/>
                <w:sz w:val="24"/>
                <w:szCs w:val="24"/>
              </w:rPr>
              <w:br/>
            </w:r>
            <w:r w:rsidRPr="00D51915">
              <w:rPr>
                <w:rFonts w:ascii="PT Astra Serif" w:hAnsi="PT Astra Serif"/>
                <w:sz w:val="24"/>
                <w:szCs w:val="24"/>
              </w:rPr>
              <w:t>11 классов к написанию итогового сочинения: проведение репетиционного итогового сочинения на школьном уровне, уроков-практикумов, уроков-тренингов, индивидуальных консультаций в период подготовки к итоговому сочинению</w:t>
            </w:r>
          </w:p>
        </w:tc>
        <w:tc>
          <w:tcPr>
            <w:tcW w:w="1701" w:type="dxa"/>
            <w:vAlign w:val="center"/>
          </w:tcPr>
          <w:p w:rsidR="00D51915" w:rsidRPr="00D51915" w:rsidRDefault="00D51915" w:rsidP="007F231D">
            <w:pPr>
              <w:pStyle w:val="a7"/>
              <w:jc w:val="center"/>
              <w:rPr>
                <w:rFonts w:ascii="PT Astra Serif" w:hAnsi="PT Astra Serif"/>
                <w:sz w:val="24"/>
                <w:szCs w:val="24"/>
              </w:rPr>
            </w:pPr>
            <w:r w:rsidRPr="00D51915">
              <w:rPr>
                <w:rFonts w:ascii="PT Astra Serif" w:hAnsi="PT Astra Serif"/>
                <w:sz w:val="24"/>
                <w:szCs w:val="24"/>
              </w:rPr>
              <w:t>в течение года</w:t>
            </w:r>
          </w:p>
        </w:tc>
        <w:tc>
          <w:tcPr>
            <w:tcW w:w="2410" w:type="dxa"/>
            <w:vAlign w:val="center"/>
          </w:tcPr>
          <w:p w:rsidR="00D51915" w:rsidRPr="00D51915" w:rsidRDefault="00D51915" w:rsidP="001F38F6">
            <w:pPr>
              <w:pStyle w:val="a7"/>
              <w:jc w:val="center"/>
              <w:rPr>
                <w:rFonts w:ascii="PT Astra Serif" w:hAnsi="PT Astra Serif"/>
                <w:sz w:val="24"/>
                <w:szCs w:val="24"/>
              </w:rPr>
            </w:pPr>
            <w:r w:rsidRPr="00D51915">
              <w:rPr>
                <w:rFonts w:ascii="PT Astra Serif" w:hAnsi="PT Astra Serif"/>
                <w:sz w:val="24"/>
                <w:szCs w:val="24"/>
              </w:rPr>
              <w:t>Образовательные организации</w:t>
            </w:r>
          </w:p>
        </w:tc>
      </w:tr>
      <w:tr w:rsidR="00D51915" w:rsidRPr="00DE67C9" w:rsidTr="00827A53">
        <w:trPr>
          <w:trHeight w:val="20"/>
        </w:trPr>
        <w:tc>
          <w:tcPr>
            <w:tcW w:w="512" w:type="dxa"/>
            <w:shd w:val="clear" w:color="auto" w:fill="auto"/>
            <w:vAlign w:val="center"/>
          </w:tcPr>
          <w:p w:rsidR="00D51915" w:rsidRPr="00D51915" w:rsidRDefault="00D51915"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D51915" w:rsidRPr="00D51915" w:rsidRDefault="00D51915" w:rsidP="004B37CB">
            <w:pPr>
              <w:pStyle w:val="a7"/>
              <w:jc w:val="both"/>
              <w:rPr>
                <w:rFonts w:ascii="PT Astra Serif" w:hAnsi="PT Astra Serif"/>
                <w:sz w:val="24"/>
                <w:szCs w:val="24"/>
              </w:rPr>
            </w:pPr>
            <w:r w:rsidRPr="00D51915">
              <w:rPr>
                <w:rFonts w:ascii="PT Astra Serif" w:hAnsi="PT Astra Serif"/>
                <w:sz w:val="24"/>
                <w:szCs w:val="24"/>
              </w:rPr>
              <w:t>Участие в семинарах для учителей русского языка и литературы совместно с издательствами «Русское слово», «Просвещение», «Экзамен» по анонсу учебной литературы по русскому языку и литературе</w:t>
            </w:r>
          </w:p>
        </w:tc>
        <w:tc>
          <w:tcPr>
            <w:tcW w:w="1701" w:type="dxa"/>
            <w:vAlign w:val="center"/>
          </w:tcPr>
          <w:p w:rsidR="00E44979" w:rsidRPr="00D51915" w:rsidRDefault="00E44979" w:rsidP="00E44979">
            <w:pPr>
              <w:pStyle w:val="a7"/>
              <w:jc w:val="center"/>
              <w:rPr>
                <w:rFonts w:ascii="PT Astra Serif" w:hAnsi="PT Astra Serif"/>
                <w:sz w:val="24"/>
                <w:szCs w:val="24"/>
              </w:rPr>
            </w:pPr>
            <w:r w:rsidRPr="00D51915">
              <w:rPr>
                <w:rFonts w:ascii="PT Astra Serif" w:hAnsi="PT Astra Serif"/>
                <w:sz w:val="24"/>
                <w:szCs w:val="24"/>
              </w:rPr>
              <w:t>по графику</w:t>
            </w:r>
          </w:p>
          <w:p w:rsidR="00E44979" w:rsidRDefault="00E44979" w:rsidP="00E44979">
            <w:pPr>
              <w:pStyle w:val="a7"/>
              <w:jc w:val="center"/>
              <w:rPr>
                <w:rFonts w:ascii="PT Astra Serif" w:hAnsi="PT Astra Serif"/>
                <w:sz w:val="24"/>
                <w:szCs w:val="24"/>
              </w:rPr>
            </w:pPr>
            <w:r w:rsidRPr="00D51915">
              <w:rPr>
                <w:rFonts w:ascii="PT Astra Serif" w:hAnsi="PT Astra Serif"/>
                <w:sz w:val="24"/>
                <w:szCs w:val="24"/>
              </w:rPr>
              <w:t>института</w:t>
            </w:r>
          </w:p>
          <w:p w:rsidR="00D51915" w:rsidRPr="00D51915" w:rsidRDefault="00E44979" w:rsidP="00E44979">
            <w:pPr>
              <w:pStyle w:val="a7"/>
              <w:jc w:val="center"/>
              <w:rPr>
                <w:rFonts w:ascii="PT Astra Serif" w:hAnsi="PT Astra Serif"/>
                <w:sz w:val="24"/>
                <w:szCs w:val="24"/>
              </w:rPr>
            </w:pPr>
            <w:r w:rsidRPr="00D51915">
              <w:rPr>
                <w:rFonts w:ascii="PT Astra Serif" w:hAnsi="PT Astra Serif"/>
                <w:sz w:val="24"/>
                <w:szCs w:val="24"/>
              </w:rPr>
              <w:t>ГАУ ДПО «СОИРО»</w:t>
            </w:r>
          </w:p>
        </w:tc>
        <w:tc>
          <w:tcPr>
            <w:tcW w:w="2410" w:type="dxa"/>
            <w:vAlign w:val="center"/>
          </w:tcPr>
          <w:p w:rsidR="00D51915" w:rsidRPr="00D51915" w:rsidRDefault="00D51915" w:rsidP="00E44979">
            <w:pPr>
              <w:pStyle w:val="a7"/>
              <w:jc w:val="center"/>
              <w:rPr>
                <w:rFonts w:ascii="PT Astra Serif" w:hAnsi="PT Astra Serif"/>
                <w:sz w:val="24"/>
                <w:szCs w:val="24"/>
              </w:rPr>
            </w:pPr>
            <w:r w:rsidRPr="00D51915">
              <w:rPr>
                <w:rFonts w:ascii="PT Astra Serif" w:hAnsi="PT Astra Serif"/>
                <w:sz w:val="24"/>
                <w:szCs w:val="24"/>
              </w:rPr>
              <w:t xml:space="preserve">ГАУ ДПО «СОИРО», </w:t>
            </w:r>
            <w:r w:rsidR="00E44979">
              <w:rPr>
                <w:rFonts w:ascii="PT Astra Serif" w:hAnsi="PT Astra Serif"/>
                <w:sz w:val="24"/>
                <w:szCs w:val="24"/>
              </w:rPr>
              <w:t>при содействии издательств:</w:t>
            </w:r>
            <w:r w:rsidRPr="00D51915">
              <w:rPr>
                <w:rFonts w:ascii="PT Astra Serif" w:hAnsi="PT Astra Serif"/>
                <w:sz w:val="24"/>
                <w:szCs w:val="24"/>
              </w:rPr>
              <w:t xml:space="preserve"> «Русское слово», «Просвещение», «Экзамен»</w:t>
            </w:r>
          </w:p>
        </w:tc>
      </w:tr>
      <w:tr w:rsidR="00D51915" w:rsidRPr="00DE67C9" w:rsidTr="00827A53">
        <w:trPr>
          <w:trHeight w:val="20"/>
        </w:trPr>
        <w:tc>
          <w:tcPr>
            <w:tcW w:w="512" w:type="dxa"/>
            <w:shd w:val="clear" w:color="auto" w:fill="auto"/>
            <w:vAlign w:val="center"/>
          </w:tcPr>
          <w:p w:rsidR="00D51915" w:rsidRPr="00D51915" w:rsidRDefault="00D51915"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D51915" w:rsidRPr="00D51915" w:rsidRDefault="00D51915" w:rsidP="003D40AD">
            <w:pPr>
              <w:pStyle w:val="a7"/>
              <w:jc w:val="both"/>
              <w:rPr>
                <w:rFonts w:ascii="PT Astra Serif" w:hAnsi="PT Astra Serif"/>
                <w:sz w:val="24"/>
                <w:szCs w:val="24"/>
              </w:rPr>
            </w:pPr>
            <w:r w:rsidRPr="00D51915">
              <w:rPr>
                <w:rFonts w:ascii="PT Astra Serif" w:hAnsi="PT Astra Serif"/>
                <w:sz w:val="24"/>
                <w:szCs w:val="24"/>
              </w:rPr>
              <w:t xml:space="preserve">Распространение передового педагогического опыта через региональное отделение Ассоциации учителей русского языка и литературы (АССУЛ) и ГАУ ДПО «СОИРО» </w:t>
            </w:r>
          </w:p>
        </w:tc>
        <w:tc>
          <w:tcPr>
            <w:tcW w:w="1701" w:type="dxa"/>
            <w:vAlign w:val="center"/>
          </w:tcPr>
          <w:p w:rsidR="00D51915" w:rsidRPr="00D51915" w:rsidRDefault="00D51915" w:rsidP="007F231D">
            <w:pPr>
              <w:pStyle w:val="a7"/>
              <w:jc w:val="center"/>
              <w:rPr>
                <w:rFonts w:ascii="PT Astra Serif" w:hAnsi="PT Astra Serif"/>
                <w:sz w:val="24"/>
                <w:szCs w:val="24"/>
              </w:rPr>
            </w:pPr>
            <w:r w:rsidRPr="00D51915">
              <w:rPr>
                <w:rFonts w:ascii="PT Astra Serif" w:hAnsi="PT Astra Serif"/>
                <w:sz w:val="24"/>
                <w:szCs w:val="24"/>
              </w:rPr>
              <w:t xml:space="preserve">по графику </w:t>
            </w:r>
            <w:r w:rsidR="00DF66A3" w:rsidRPr="00D51915">
              <w:rPr>
                <w:rFonts w:ascii="PT Astra Serif" w:hAnsi="PT Astra Serif"/>
                <w:sz w:val="24"/>
                <w:szCs w:val="24"/>
              </w:rPr>
              <w:fldChar w:fldCharType="begin"/>
            </w:r>
            <w:r w:rsidRPr="00D51915">
              <w:rPr>
                <w:rFonts w:ascii="PT Astra Serif" w:hAnsi="PT Astra Serif"/>
                <w:sz w:val="24"/>
                <w:szCs w:val="24"/>
              </w:rPr>
              <w:instrText xml:space="preserve"> LINK </w:instrText>
            </w:r>
            <w:r w:rsidR="00175956">
              <w:rPr>
                <w:rFonts w:ascii="PT Astra Serif" w:hAnsi="PT Astra Serif"/>
                <w:sz w:val="24"/>
                <w:szCs w:val="24"/>
              </w:rPr>
              <w:instrText xml:space="preserve">Word.Document.8 "D:\\Храпунова\\СОЧИНЕНИЕ\\2021-2022 учебный год\\Аналитический отчет на итоговому сочинению.doc" OLE_LINK2 </w:instrText>
            </w:r>
            <w:r w:rsidRPr="00D51915">
              <w:rPr>
                <w:rFonts w:ascii="PT Astra Serif" w:hAnsi="PT Astra Serif"/>
                <w:sz w:val="24"/>
                <w:szCs w:val="24"/>
              </w:rPr>
              <w:instrText xml:space="preserve">\a \r  \* MERGEFORMAT </w:instrText>
            </w:r>
            <w:r w:rsidR="00DF66A3" w:rsidRPr="00D51915">
              <w:rPr>
                <w:rFonts w:ascii="PT Astra Serif" w:hAnsi="PT Astra Serif"/>
                <w:sz w:val="24"/>
                <w:szCs w:val="24"/>
              </w:rPr>
              <w:fldChar w:fldCharType="separate"/>
            </w:r>
            <w:r w:rsidRPr="00D51915">
              <w:rPr>
                <w:rFonts w:ascii="PT Astra Serif" w:hAnsi="PT Astra Serif"/>
                <w:sz w:val="24"/>
                <w:szCs w:val="24"/>
              </w:rPr>
              <w:t>АССУЛ</w:t>
            </w:r>
            <w:r w:rsidR="00DF66A3" w:rsidRPr="00D51915">
              <w:rPr>
                <w:rFonts w:ascii="PT Astra Serif" w:hAnsi="PT Astra Serif"/>
                <w:sz w:val="24"/>
                <w:szCs w:val="24"/>
              </w:rPr>
              <w:fldChar w:fldCharType="end"/>
            </w:r>
          </w:p>
        </w:tc>
        <w:tc>
          <w:tcPr>
            <w:tcW w:w="2410" w:type="dxa"/>
            <w:vAlign w:val="center"/>
          </w:tcPr>
          <w:p w:rsidR="00D51915" w:rsidRPr="00D51915" w:rsidRDefault="00D51915" w:rsidP="001F38F6">
            <w:pPr>
              <w:pStyle w:val="a7"/>
              <w:jc w:val="center"/>
              <w:rPr>
                <w:rFonts w:ascii="PT Astra Serif" w:hAnsi="PT Astra Serif"/>
                <w:sz w:val="24"/>
                <w:szCs w:val="24"/>
              </w:rPr>
            </w:pPr>
            <w:bookmarkStart w:id="1" w:name="OLE_LINK2"/>
            <w:r w:rsidRPr="00D51915">
              <w:rPr>
                <w:rFonts w:ascii="PT Astra Serif" w:hAnsi="PT Astra Serif"/>
                <w:sz w:val="24"/>
                <w:szCs w:val="24"/>
              </w:rPr>
              <w:t>АССУЛ</w:t>
            </w:r>
            <w:bookmarkEnd w:id="1"/>
            <w:r w:rsidRPr="00D51915">
              <w:rPr>
                <w:rFonts w:ascii="PT Astra Serif" w:hAnsi="PT Astra Serif"/>
                <w:sz w:val="24"/>
                <w:szCs w:val="24"/>
              </w:rPr>
              <w:t>,</w:t>
            </w:r>
          </w:p>
          <w:p w:rsidR="00D51915" w:rsidRPr="00D51915" w:rsidRDefault="00D51915" w:rsidP="001F38F6">
            <w:pPr>
              <w:pStyle w:val="a7"/>
              <w:jc w:val="center"/>
              <w:rPr>
                <w:rFonts w:ascii="PT Astra Serif" w:hAnsi="PT Astra Serif"/>
                <w:sz w:val="24"/>
                <w:szCs w:val="24"/>
              </w:rPr>
            </w:pPr>
            <w:r w:rsidRPr="00D51915">
              <w:rPr>
                <w:rFonts w:ascii="PT Astra Serif" w:hAnsi="PT Astra Serif"/>
                <w:sz w:val="24"/>
                <w:szCs w:val="24"/>
              </w:rPr>
              <w:t>ГАУ ДПО</w:t>
            </w:r>
          </w:p>
          <w:p w:rsidR="00D51915" w:rsidRPr="00D51915" w:rsidRDefault="00D51915" w:rsidP="001F38F6">
            <w:pPr>
              <w:pStyle w:val="a7"/>
              <w:jc w:val="center"/>
              <w:rPr>
                <w:rFonts w:ascii="PT Astra Serif" w:hAnsi="PT Astra Serif"/>
                <w:sz w:val="24"/>
                <w:szCs w:val="24"/>
              </w:rPr>
            </w:pPr>
            <w:r w:rsidRPr="00D51915">
              <w:rPr>
                <w:rFonts w:ascii="PT Astra Serif" w:hAnsi="PT Astra Serif"/>
                <w:sz w:val="24"/>
                <w:szCs w:val="24"/>
              </w:rPr>
              <w:t>«СОИРО</w:t>
            </w:r>
          </w:p>
        </w:tc>
      </w:tr>
      <w:tr w:rsidR="00D51915" w:rsidRPr="00DE67C9" w:rsidTr="00827A53">
        <w:trPr>
          <w:trHeight w:val="737"/>
        </w:trPr>
        <w:tc>
          <w:tcPr>
            <w:tcW w:w="512" w:type="dxa"/>
            <w:shd w:val="clear" w:color="auto" w:fill="auto"/>
            <w:vAlign w:val="center"/>
          </w:tcPr>
          <w:p w:rsidR="00D51915" w:rsidRPr="00D51915" w:rsidRDefault="00D51915" w:rsidP="00D51915">
            <w:pPr>
              <w:pStyle w:val="a7"/>
              <w:numPr>
                <w:ilvl w:val="0"/>
                <w:numId w:val="5"/>
              </w:numPr>
              <w:ind w:left="720" w:hanging="686"/>
              <w:rPr>
                <w:rFonts w:ascii="PT Astra Serif" w:hAnsi="PT Astra Serif"/>
                <w:sz w:val="24"/>
                <w:szCs w:val="24"/>
              </w:rPr>
            </w:pPr>
          </w:p>
        </w:tc>
        <w:tc>
          <w:tcPr>
            <w:tcW w:w="4875" w:type="dxa"/>
            <w:shd w:val="clear" w:color="auto" w:fill="auto"/>
            <w:vAlign w:val="center"/>
          </w:tcPr>
          <w:p w:rsidR="00D51915" w:rsidRPr="00D51915" w:rsidRDefault="00D51915" w:rsidP="007F231D">
            <w:pPr>
              <w:pStyle w:val="a7"/>
              <w:jc w:val="both"/>
              <w:rPr>
                <w:rFonts w:ascii="PT Astra Serif" w:hAnsi="PT Astra Serif"/>
                <w:sz w:val="24"/>
                <w:szCs w:val="24"/>
              </w:rPr>
            </w:pPr>
            <w:r w:rsidRPr="00D51915">
              <w:rPr>
                <w:rFonts w:ascii="PT Astra Serif" w:hAnsi="PT Astra Serif"/>
                <w:sz w:val="24"/>
                <w:szCs w:val="24"/>
              </w:rPr>
              <w:t>Размещение лучших практик в региональном банке педагогического опыта https://vk.com/kfo_soiro</w:t>
            </w:r>
          </w:p>
        </w:tc>
        <w:tc>
          <w:tcPr>
            <w:tcW w:w="1701" w:type="dxa"/>
            <w:vAlign w:val="center"/>
          </w:tcPr>
          <w:p w:rsidR="00D51915" w:rsidRPr="00D51915" w:rsidRDefault="00D51915" w:rsidP="007F231D">
            <w:pPr>
              <w:pStyle w:val="a7"/>
              <w:jc w:val="center"/>
              <w:rPr>
                <w:rFonts w:ascii="PT Astra Serif" w:hAnsi="PT Astra Serif"/>
                <w:sz w:val="24"/>
                <w:szCs w:val="24"/>
              </w:rPr>
            </w:pPr>
            <w:r w:rsidRPr="00D51915">
              <w:rPr>
                <w:rFonts w:ascii="PT Astra Serif" w:hAnsi="PT Astra Serif"/>
                <w:sz w:val="24"/>
                <w:szCs w:val="24"/>
              </w:rPr>
              <w:t>в течение года</w:t>
            </w:r>
          </w:p>
        </w:tc>
        <w:tc>
          <w:tcPr>
            <w:tcW w:w="2410" w:type="dxa"/>
            <w:vAlign w:val="center"/>
          </w:tcPr>
          <w:p w:rsidR="00D51915" w:rsidRPr="00D51915" w:rsidRDefault="00D51915" w:rsidP="001F38F6">
            <w:pPr>
              <w:pStyle w:val="a7"/>
              <w:jc w:val="center"/>
              <w:rPr>
                <w:rFonts w:ascii="PT Astra Serif" w:hAnsi="PT Astra Serif"/>
                <w:sz w:val="24"/>
                <w:szCs w:val="24"/>
              </w:rPr>
            </w:pPr>
            <w:r w:rsidRPr="00D51915">
              <w:rPr>
                <w:rFonts w:ascii="PT Astra Serif" w:hAnsi="PT Astra Serif"/>
                <w:sz w:val="24"/>
                <w:szCs w:val="24"/>
              </w:rPr>
              <w:t>ГАУ ДПО «СОИРО»</w:t>
            </w:r>
          </w:p>
        </w:tc>
      </w:tr>
    </w:tbl>
    <w:p w:rsidR="001F38F6" w:rsidRPr="00DE67C9" w:rsidRDefault="001F38F6" w:rsidP="00C86C4C">
      <w:pPr>
        <w:spacing w:after="0"/>
        <w:contextualSpacing/>
        <w:jc w:val="center"/>
        <w:rPr>
          <w:rFonts w:ascii="PT Astra Serif" w:hAnsi="PT Astra Serif"/>
          <w:b/>
        </w:rPr>
      </w:pPr>
    </w:p>
    <w:p w:rsidR="00ED467D" w:rsidRDefault="00ED467D" w:rsidP="00C86C4C">
      <w:pPr>
        <w:spacing w:after="0"/>
        <w:contextualSpacing/>
        <w:jc w:val="center"/>
        <w:rPr>
          <w:rFonts w:ascii="PT Astra Serif" w:hAnsi="PT Astra Serif"/>
          <w:b/>
        </w:rPr>
      </w:pPr>
    </w:p>
    <w:p w:rsidR="00ED467D" w:rsidRDefault="00ED467D" w:rsidP="00C86C4C">
      <w:pPr>
        <w:spacing w:after="0"/>
        <w:contextualSpacing/>
        <w:jc w:val="center"/>
        <w:rPr>
          <w:rFonts w:ascii="PT Astra Serif" w:hAnsi="PT Astra Serif"/>
          <w:b/>
        </w:rPr>
      </w:pPr>
    </w:p>
    <w:p w:rsidR="00ED467D" w:rsidRDefault="00ED467D" w:rsidP="00C86C4C">
      <w:pPr>
        <w:spacing w:after="0"/>
        <w:contextualSpacing/>
        <w:jc w:val="center"/>
        <w:rPr>
          <w:rFonts w:ascii="PT Astra Serif" w:hAnsi="PT Astra Serif"/>
          <w:b/>
        </w:rPr>
      </w:pPr>
    </w:p>
    <w:p w:rsidR="001F38F6" w:rsidRPr="00DE67C9" w:rsidRDefault="00F35728" w:rsidP="00C86C4C">
      <w:pPr>
        <w:spacing w:after="0"/>
        <w:contextualSpacing/>
        <w:jc w:val="center"/>
        <w:rPr>
          <w:rFonts w:ascii="PT Astra Serif" w:eastAsia="Calibri" w:hAnsi="PT Astra Serif" w:cs="Times New Roman"/>
          <w:b/>
          <w:szCs w:val="28"/>
        </w:rPr>
      </w:pPr>
      <w:r w:rsidRPr="00DE67C9">
        <w:rPr>
          <w:rFonts w:ascii="PT Astra Serif" w:hAnsi="PT Astra Serif"/>
          <w:b/>
        </w:rPr>
        <w:lastRenderedPageBreak/>
        <w:t>8.</w:t>
      </w:r>
      <w:r w:rsidR="00827A53">
        <w:rPr>
          <w:rFonts w:ascii="PT Astra Serif" w:hAnsi="PT Astra Serif"/>
          <w:b/>
        </w:rPr>
        <w:t xml:space="preserve"> </w:t>
      </w:r>
      <w:r w:rsidR="00C86C4C" w:rsidRPr="00DE67C9">
        <w:rPr>
          <w:rFonts w:ascii="PT Astra Serif" w:eastAsia="Calibri" w:hAnsi="PT Astra Serif" w:cs="Times New Roman"/>
          <w:b/>
          <w:szCs w:val="28"/>
        </w:rPr>
        <w:t xml:space="preserve">Информационные ресурсы, </w:t>
      </w:r>
    </w:p>
    <w:p w:rsidR="00C86C4C" w:rsidRPr="00DE67C9" w:rsidRDefault="00C86C4C" w:rsidP="00C86C4C">
      <w:pPr>
        <w:spacing w:after="0"/>
        <w:contextualSpacing/>
        <w:jc w:val="center"/>
        <w:rPr>
          <w:rFonts w:ascii="PT Astra Serif" w:eastAsia="Calibri" w:hAnsi="PT Astra Serif" w:cs="Times New Roman"/>
          <w:b/>
          <w:szCs w:val="28"/>
        </w:rPr>
      </w:pPr>
      <w:r w:rsidRPr="00DE67C9">
        <w:rPr>
          <w:rFonts w:ascii="PT Astra Serif" w:eastAsia="Calibri" w:hAnsi="PT Astra Serif" w:cs="Times New Roman"/>
          <w:b/>
          <w:szCs w:val="28"/>
        </w:rPr>
        <w:t>обеспечивающие методическое сопровождение образовательной деятельности по русскому языку и литературе</w:t>
      </w:r>
    </w:p>
    <w:p w:rsidR="00ED78AE" w:rsidRPr="00DE67C9" w:rsidRDefault="00ED78AE" w:rsidP="00C86C4C">
      <w:pPr>
        <w:shd w:val="clear" w:color="auto" w:fill="FFFFFF"/>
        <w:spacing w:after="0"/>
        <w:ind w:firstLine="709"/>
        <w:jc w:val="both"/>
        <w:rPr>
          <w:rFonts w:ascii="PT Astra Serif" w:eastAsia="Calibri" w:hAnsi="PT Astra Serif" w:cs="Times New Roman"/>
          <w:szCs w:val="28"/>
        </w:rPr>
      </w:pPr>
    </w:p>
    <w:p w:rsidR="00C86C4C" w:rsidRPr="00DE67C9" w:rsidRDefault="00C86C4C" w:rsidP="00C86C4C">
      <w:pPr>
        <w:shd w:val="clear" w:color="auto" w:fill="FFFFFF"/>
        <w:spacing w:after="0"/>
        <w:ind w:firstLine="709"/>
        <w:jc w:val="both"/>
        <w:rPr>
          <w:rFonts w:ascii="PT Astra Serif" w:eastAsia="Calibri" w:hAnsi="PT Astra Serif" w:cs="Times New Roman"/>
          <w:szCs w:val="28"/>
        </w:rPr>
      </w:pPr>
      <w:r w:rsidRPr="00DE67C9">
        <w:rPr>
          <w:rFonts w:ascii="PT Astra Serif" w:eastAsia="Calibri" w:hAnsi="PT Astra Serif" w:cs="Times New Roman"/>
          <w:szCs w:val="28"/>
        </w:rPr>
        <w:t>В образовательной деятельности учителя русского языка и литературы могут использовать следующие сайты:</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8" w:history="1">
        <w:r w:rsidR="00C86C4C" w:rsidRPr="00DE67C9">
          <w:rPr>
            <w:rStyle w:val="ad"/>
            <w:rFonts w:ascii="PT Astra Serif" w:eastAsia="Calibri" w:hAnsi="PT Astra Serif" w:cs="Times New Roman"/>
            <w:color w:val="auto"/>
            <w:szCs w:val="28"/>
          </w:rPr>
          <w:t>http://</w:t>
        </w:r>
        <w:r w:rsidR="00C86C4C" w:rsidRPr="00DE67C9">
          <w:rPr>
            <w:rStyle w:val="ad"/>
            <w:rFonts w:ascii="PT Astra Serif" w:eastAsia="Calibri" w:hAnsi="PT Astra Serif" w:cs="Times New Roman"/>
            <w:color w:val="auto"/>
            <w:szCs w:val="28"/>
            <w:lang w:val="en-US"/>
          </w:rPr>
          <w:t>ww</w:t>
        </w:r>
        <w:r w:rsidR="00C86C4C" w:rsidRPr="00DE67C9">
          <w:rPr>
            <w:rStyle w:val="ad"/>
            <w:rFonts w:ascii="PT Astra Serif" w:eastAsia="Calibri" w:hAnsi="PT Astra Serif" w:cs="Times New Roman"/>
            <w:color w:val="auto"/>
            <w:szCs w:val="28"/>
          </w:rPr>
          <w:t>w.edu.ru/</w:t>
        </w:r>
      </w:hyperlink>
      <w:r w:rsidR="00C86C4C" w:rsidRPr="00DE67C9">
        <w:rPr>
          <w:rFonts w:ascii="PT Astra Serif" w:eastAsia="Calibri" w:hAnsi="PT Astra Serif" w:cs="Times New Roman"/>
          <w:szCs w:val="28"/>
        </w:rPr>
        <w:t>- федеральный портал «Российское образование»</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9" w:history="1">
        <w:r w:rsidR="00C86C4C" w:rsidRPr="00DE67C9">
          <w:rPr>
            <w:rStyle w:val="ad"/>
            <w:rFonts w:ascii="PT Astra Serif" w:eastAsia="Calibri" w:hAnsi="PT Astra Serif" w:cs="Times New Roman"/>
            <w:color w:val="auto"/>
            <w:szCs w:val="28"/>
          </w:rPr>
          <w:t>http://obrnadzor.gov.ru/</w:t>
        </w:r>
      </w:hyperlink>
      <w:r w:rsidR="00C86C4C" w:rsidRPr="00DE67C9">
        <w:rPr>
          <w:rFonts w:ascii="PT Astra Serif" w:eastAsia="Calibri" w:hAnsi="PT Astra Serif" w:cs="Times New Roman"/>
          <w:szCs w:val="28"/>
        </w:rPr>
        <w:t xml:space="preserve"> – Федеральная служба по надзору в сфере образования и науки</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0" w:history="1">
        <w:r w:rsidR="00C86C4C" w:rsidRPr="00DE67C9">
          <w:rPr>
            <w:rStyle w:val="ad"/>
            <w:rFonts w:ascii="PT Astra Serif" w:eastAsia="Calibri" w:hAnsi="PT Astra Serif" w:cs="Times New Roman"/>
            <w:color w:val="auto"/>
            <w:szCs w:val="28"/>
          </w:rPr>
          <w:t>www.fipi.ru</w:t>
        </w:r>
      </w:hyperlink>
      <w:r w:rsidR="00C86C4C" w:rsidRPr="00DE67C9">
        <w:rPr>
          <w:rFonts w:ascii="PT Astra Serif" w:eastAsia="Calibri" w:hAnsi="PT Astra Serif" w:cs="Times New Roman"/>
          <w:szCs w:val="28"/>
        </w:rPr>
        <w:t xml:space="preserve"> – Федеральный институт педагогических измерений (ФИПИ)</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1" w:history="1">
        <w:r w:rsidR="00C86C4C" w:rsidRPr="00DE67C9">
          <w:rPr>
            <w:rStyle w:val="ad"/>
            <w:rFonts w:ascii="PT Astra Serif" w:eastAsia="Calibri" w:hAnsi="PT Astra Serif" w:cs="Times New Roman"/>
            <w:color w:val="auto"/>
            <w:szCs w:val="28"/>
          </w:rPr>
          <w:t>http://ege.edu.ru/</w:t>
        </w:r>
      </w:hyperlink>
      <w:r w:rsidR="00C86C4C" w:rsidRPr="00DE67C9">
        <w:rPr>
          <w:rFonts w:ascii="PT Astra Serif" w:eastAsia="Calibri" w:hAnsi="PT Astra Serif" w:cs="Times New Roman"/>
          <w:szCs w:val="28"/>
        </w:rPr>
        <w:t xml:space="preserve"> – официальный информационный портал ЕГЭ</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2" w:history="1">
        <w:r w:rsidR="00C86C4C" w:rsidRPr="00DE67C9">
          <w:rPr>
            <w:rStyle w:val="ad"/>
            <w:rFonts w:ascii="PT Astra Serif" w:eastAsia="Calibri" w:hAnsi="PT Astra Serif" w:cs="Times New Roman"/>
            <w:color w:val="auto"/>
            <w:szCs w:val="28"/>
          </w:rPr>
          <w:t>http://gia.edu.ru/</w:t>
        </w:r>
      </w:hyperlink>
      <w:r w:rsidR="00C86C4C" w:rsidRPr="00DE67C9">
        <w:rPr>
          <w:rFonts w:ascii="PT Astra Serif" w:eastAsia="Calibri" w:hAnsi="PT Astra Serif" w:cs="Times New Roman"/>
          <w:szCs w:val="28"/>
        </w:rPr>
        <w:t xml:space="preserve"> – официальный информационный портал ОГЭ</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3" w:history="1">
        <w:r w:rsidR="00C86C4C" w:rsidRPr="00DE67C9">
          <w:rPr>
            <w:rStyle w:val="ad"/>
            <w:rFonts w:ascii="PT Astra Serif" w:eastAsia="Calibri" w:hAnsi="PT Astra Serif" w:cs="Times New Roman"/>
            <w:color w:val="auto"/>
            <w:szCs w:val="28"/>
          </w:rPr>
          <w:t>http://</w:t>
        </w:r>
        <w:r w:rsidR="00C86C4C" w:rsidRPr="00DE67C9">
          <w:rPr>
            <w:rStyle w:val="ad"/>
            <w:rFonts w:ascii="PT Astra Serif" w:eastAsia="Calibri" w:hAnsi="PT Astra Serif" w:cs="Times New Roman"/>
            <w:color w:val="auto"/>
            <w:szCs w:val="28"/>
            <w:lang w:val="en-US"/>
          </w:rPr>
          <w:t>ww</w:t>
        </w:r>
        <w:r w:rsidR="00C86C4C" w:rsidRPr="00DE67C9">
          <w:rPr>
            <w:rStyle w:val="ad"/>
            <w:rFonts w:ascii="PT Astra Serif" w:eastAsia="Calibri" w:hAnsi="PT Astra Serif" w:cs="Times New Roman"/>
            <w:color w:val="auto"/>
            <w:szCs w:val="28"/>
          </w:rPr>
          <w:t>w.it-n.ru/</w:t>
        </w:r>
      </w:hyperlink>
      <w:r w:rsidR="00C86C4C" w:rsidRPr="00DE67C9">
        <w:rPr>
          <w:rFonts w:ascii="PT Astra Serif" w:eastAsia="Calibri" w:hAnsi="PT Astra Serif" w:cs="Times New Roman"/>
          <w:szCs w:val="28"/>
        </w:rPr>
        <w:t xml:space="preserve"> – портал «Сеть творческих учителей»</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4" w:history="1">
        <w:r w:rsidR="00C86C4C" w:rsidRPr="00DE67C9">
          <w:rPr>
            <w:rStyle w:val="ad"/>
            <w:rFonts w:ascii="PT Astra Serif" w:eastAsia="Calibri" w:hAnsi="PT Astra Serif" w:cs="Times New Roman"/>
            <w:color w:val="auto"/>
            <w:szCs w:val="28"/>
          </w:rPr>
          <w:t>http://eng.lseptember.ru/</w:t>
        </w:r>
      </w:hyperlink>
      <w:r w:rsidR="00C86C4C" w:rsidRPr="00DE67C9">
        <w:rPr>
          <w:rFonts w:ascii="PT Astra Serif" w:eastAsia="Calibri" w:hAnsi="PT Astra Serif" w:cs="Times New Roman"/>
          <w:szCs w:val="28"/>
        </w:rPr>
        <w:t xml:space="preserve"> – издательский дом «Первое сентября», издание «Русский язык»</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5" w:history="1">
        <w:r w:rsidR="00C86C4C" w:rsidRPr="00DE67C9">
          <w:rPr>
            <w:rStyle w:val="ad"/>
            <w:rFonts w:ascii="PT Astra Serif" w:eastAsia="Calibri" w:hAnsi="PT Astra Serif" w:cs="Times New Roman"/>
            <w:color w:val="auto"/>
            <w:szCs w:val="28"/>
          </w:rPr>
          <w:t>http://www.prosv.ru</w:t>
        </w:r>
      </w:hyperlink>
      <w:r w:rsidR="00C86C4C" w:rsidRPr="00DE67C9">
        <w:rPr>
          <w:rFonts w:ascii="PT Astra Serif" w:eastAsia="Calibri" w:hAnsi="PT Astra Serif" w:cs="Times New Roman"/>
          <w:szCs w:val="28"/>
        </w:rPr>
        <w:t xml:space="preserve"> – сайт издательства «Просвещение»</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6" w:history="1">
        <w:r w:rsidR="00C86C4C" w:rsidRPr="00DE67C9">
          <w:rPr>
            <w:rStyle w:val="ad"/>
            <w:rFonts w:ascii="PT Astra Serif" w:eastAsia="Calibri" w:hAnsi="PT Astra Serif" w:cs="Times New Roman"/>
            <w:color w:val="auto"/>
            <w:szCs w:val="28"/>
          </w:rPr>
          <w:t>www.russkoe-slovo.ru</w:t>
        </w:r>
      </w:hyperlink>
      <w:r w:rsidR="00C86C4C" w:rsidRPr="00DE67C9">
        <w:rPr>
          <w:rFonts w:ascii="PT Astra Serif" w:eastAsia="Calibri" w:hAnsi="PT Astra Serif" w:cs="Times New Roman"/>
          <w:szCs w:val="28"/>
        </w:rPr>
        <w:t xml:space="preserve"> – сайт издательства «Русское слово»</w:t>
      </w:r>
      <w:r w:rsidR="00ED78AE" w:rsidRPr="00DE67C9">
        <w:rPr>
          <w:rFonts w:ascii="PT Astra Serif" w:eastAsia="Calibri" w:hAnsi="PT Astra Serif" w:cs="Times New Roman"/>
          <w:szCs w:val="28"/>
        </w:rPr>
        <w:t>;</w:t>
      </w:r>
    </w:p>
    <w:p w:rsidR="00C86C4C" w:rsidRPr="00DE67C9" w:rsidRDefault="00DF66A3" w:rsidP="00C86C4C">
      <w:pPr>
        <w:tabs>
          <w:tab w:val="left" w:pos="993"/>
        </w:tabs>
        <w:spacing w:after="0"/>
        <w:ind w:firstLine="709"/>
        <w:jc w:val="both"/>
        <w:rPr>
          <w:rFonts w:ascii="PT Astra Serif" w:eastAsia="Calibri" w:hAnsi="PT Astra Serif" w:cs="Times New Roman"/>
          <w:szCs w:val="28"/>
        </w:rPr>
      </w:pPr>
      <w:hyperlink r:id="rId17" w:history="1">
        <w:r w:rsidR="00C86C4C" w:rsidRPr="00DE67C9">
          <w:rPr>
            <w:rStyle w:val="ad"/>
            <w:rFonts w:ascii="PT Astra Serif" w:eastAsia="Calibri" w:hAnsi="PT Astra Serif" w:cs="Times New Roman"/>
            <w:color w:val="auto"/>
            <w:szCs w:val="28"/>
          </w:rPr>
          <w:t>http://pedsovet.org</w:t>
        </w:r>
      </w:hyperlink>
      <w:r w:rsidR="00C86C4C" w:rsidRPr="00DE67C9">
        <w:rPr>
          <w:rFonts w:ascii="PT Astra Serif" w:eastAsia="Calibri" w:hAnsi="PT Astra Serif" w:cs="Times New Roman"/>
          <w:szCs w:val="28"/>
        </w:rPr>
        <w:t xml:space="preserve">  –портал «Всероссийский педсовет»</w:t>
      </w:r>
      <w:r w:rsidR="00ED78AE" w:rsidRPr="00DE67C9">
        <w:rPr>
          <w:rFonts w:ascii="PT Astra Serif" w:eastAsia="Calibri" w:hAnsi="PT Astra Serif" w:cs="Times New Roman"/>
          <w:szCs w:val="28"/>
        </w:rPr>
        <w:t>.</w:t>
      </w:r>
    </w:p>
    <w:p w:rsidR="00AA6FC6" w:rsidRDefault="00AA6FC6" w:rsidP="00C86C4C">
      <w:pPr>
        <w:tabs>
          <w:tab w:val="left" w:pos="1365"/>
        </w:tabs>
        <w:rPr>
          <w:rFonts w:ascii="PT Astra Serif" w:hAnsi="PT Astra Serif"/>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AA6FC6" w:rsidRPr="00A6436E" w:rsidTr="00A6436E">
        <w:tc>
          <w:tcPr>
            <w:tcW w:w="4644" w:type="dxa"/>
          </w:tcPr>
          <w:p w:rsidR="00AA6FC6" w:rsidRPr="00A6436E" w:rsidRDefault="00AA6FC6" w:rsidP="00AA6FC6">
            <w:pPr>
              <w:rPr>
                <w:rFonts w:ascii="PT Astra Serif" w:hAnsi="PT Astra Serif" w:cs="Times New Roman"/>
                <w:color w:val="000000" w:themeColor="text1"/>
                <w:sz w:val="24"/>
                <w:szCs w:val="24"/>
              </w:rPr>
            </w:pPr>
            <w:r w:rsidRPr="00A6436E">
              <w:rPr>
                <w:rFonts w:ascii="PT Astra Serif" w:hAnsi="PT Astra Serif" w:cs="Times New Roman"/>
                <w:color w:val="000000" w:themeColor="text1"/>
                <w:sz w:val="24"/>
                <w:szCs w:val="24"/>
              </w:rPr>
              <w:t>Составител</w:t>
            </w:r>
            <w:r w:rsidR="00A6436E" w:rsidRPr="00A6436E">
              <w:rPr>
                <w:rFonts w:ascii="PT Astra Serif" w:hAnsi="PT Astra Serif" w:cs="Times New Roman"/>
                <w:color w:val="000000" w:themeColor="text1"/>
                <w:sz w:val="24"/>
                <w:szCs w:val="24"/>
              </w:rPr>
              <w:t>и:</w:t>
            </w:r>
          </w:p>
          <w:p w:rsidR="00AA6FC6" w:rsidRPr="00A6436E" w:rsidRDefault="00AA6FC6" w:rsidP="00AA6FC6">
            <w:pPr>
              <w:rPr>
                <w:rFonts w:ascii="PT Astra Serif" w:hAnsi="PT Astra Serif" w:cs="Times New Roman"/>
                <w:color w:val="000000" w:themeColor="text1"/>
                <w:sz w:val="24"/>
                <w:szCs w:val="24"/>
              </w:rPr>
            </w:pPr>
          </w:p>
          <w:p w:rsidR="00AA6FC6" w:rsidRPr="00A6436E" w:rsidRDefault="00AA6FC6" w:rsidP="00AA6FC6">
            <w:pPr>
              <w:rPr>
                <w:rFonts w:ascii="PT Astra Serif" w:hAnsi="PT Astra Serif" w:cs="Times New Roman"/>
                <w:color w:val="000000" w:themeColor="text1"/>
                <w:sz w:val="24"/>
                <w:szCs w:val="24"/>
              </w:rPr>
            </w:pPr>
          </w:p>
        </w:tc>
        <w:tc>
          <w:tcPr>
            <w:tcW w:w="4820" w:type="dxa"/>
          </w:tcPr>
          <w:p w:rsidR="00AA6FC6" w:rsidRPr="00A6436E" w:rsidRDefault="00AA6FC6" w:rsidP="00AA6FC6">
            <w:pPr>
              <w:rPr>
                <w:rFonts w:ascii="PT Astra Serif" w:hAnsi="PT Astra Serif" w:cs="Times New Roman"/>
                <w:color w:val="000000" w:themeColor="text1"/>
                <w:sz w:val="24"/>
                <w:szCs w:val="24"/>
              </w:rPr>
            </w:pPr>
            <w:r w:rsidRPr="00A6436E">
              <w:rPr>
                <w:rFonts w:ascii="PT Astra Serif" w:hAnsi="PT Astra Serif" w:cs="Times New Roman"/>
                <w:color w:val="000000" w:themeColor="text1"/>
                <w:sz w:val="24"/>
                <w:szCs w:val="24"/>
              </w:rPr>
              <w:t xml:space="preserve">старший методист кафедры </w:t>
            </w:r>
          </w:p>
          <w:p w:rsidR="00AA6FC6" w:rsidRPr="00A6436E" w:rsidRDefault="00AA6FC6" w:rsidP="00AA6FC6">
            <w:pPr>
              <w:rPr>
                <w:rFonts w:ascii="PT Astra Serif" w:hAnsi="PT Astra Serif" w:cs="Times New Roman"/>
                <w:color w:val="000000" w:themeColor="text1"/>
                <w:sz w:val="24"/>
                <w:szCs w:val="24"/>
              </w:rPr>
            </w:pPr>
            <w:r w:rsidRPr="00A6436E">
              <w:rPr>
                <w:rFonts w:ascii="PT Astra Serif" w:hAnsi="PT Astra Serif" w:cs="Times New Roman"/>
                <w:color w:val="000000" w:themeColor="text1"/>
                <w:sz w:val="24"/>
                <w:szCs w:val="24"/>
              </w:rPr>
              <w:t>гуманитарного образования</w:t>
            </w:r>
          </w:p>
          <w:p w:rsidR="00AA6FC6" w:rsidRPr="00A6436E" w:rsidRDefault="00AA6FC6" w:rsidP="00AA6FC6">
            <w:pPr>
              <w:rPr>
                <w:rFonts w:ascii="PT Astra Serif" w:hAnsi="PT Astra Serif" w:cs="Times New Roman"/>
                <w:color w:val="000000" w:themeColor="text1"/>
                <w:sz w:val="24"/>
                <w:szCs w:val="24"/>
              </w:rPr>
            </w:pPr>
            <w:r w:rsidRPr="00A6436E">
              <w:rPr>
                <w:rFonts w:ascii="PT Astra Serif" w:hAnsi="PT Astra Serif" w:cs="Times New Roman"/>
                <w:color w:val="000000" w:themeColor="text1"/>
                <w:sz w:val="24"/>
                <w:szCs w:val="24"/>
              </w:rPr>
              <w:t xml:space="preserve">ГАУ ДПО «СОИРО» </w:t>
            </w:r>
          </w:p>
          <w:p w:rsidR="00AA6FC6" w:rsidRDefault="00AA6FC6" w:rsidP="00AA6FC6">
            <w:pPr>
              <w:rPr>
                <w:rFonts w:ascii="PT Astra Serif" w:hAnsi="PT Astra Serif" w:cs="Times New Roman"/>
                <w:color w:val="000000" w:themeColor="text1"/>
                <w:sz w:val="24"/>
                <w:szCs w:val="24"/>
              </w:rPr>
            </w:pPr>
            <w:r w:rsidRPr="00A6436E">
              <w:rPr>
                <w:rFonts w:ascii="PT Astra Serif" w:hAnsi="PT Astra Serif" w:cs="Times New Roman"/>
                <w:color w:val="000000" w:themeColor="text1"/>
                <w:sz w:val="24"/>
                <w:szCs w:val="24"/>
              </w:rPr>
              <w:t>Юнг Е.Л.</w:t>
            </w:r>
          </w:p>
          <w:p w:rsidR="00827A53" w:rsidRPr="00A6436E" w:rsidRDefault="00827A53" w:rsidP="00AA6FC6">
            <w:pPr>
              <w:rPr>
                <w:rFonts w:ascii="PT Astra Serif" w:hAnsi="PT Astra Serif" w:cs="Times New Roman"/>
                <w:color w:val="000000" w:themeColor="text1"/>
                <w:sz w:val="24"/>
                <w:szCs w:val="24"/>
              </w:rPr>
            </w:pPr>
          </w:p>
        </w:tc>
      </w:tr>
      <w:tr w:rsidR="00A6436E" w:rsidRPr="00A6436E" w:rsidTr="00A6436E">
        <w:tc>
          <w:tcPr>
            <w:tcW w:w="4644" w:type="dxa"/>
          </w:tcPr>
          <w:p w:rsidR="00A6436E" w:rsidRPr="00A6436E" w:rsidRDefault="00A6436E" w:rsidP="00AA6FC6">
            <w:pPr>
              <w:rPr>
                <w:rFonts w:ascii="PT Astra Serif" w:hAnsi="PT Astra Serif" w:cs="Times New Roman"/>
                <w:color w:val="000000" w:themeColor="text1"/>
                <w:sz w:val="24"/>
                <w:szCs w:val="24"/>
              </w:rPr>
            </w:pPr>
          </w:p>
        </w:tc>
        <w:tc>
          <w:tcPr>
            <w:tcW w:w="4820" w:type="dxa"/>
          </w:tcPr>
          <w:p w:rsidR="00A6436E" w:rsidRPr="00A6436E" w:rsidRDefault="00A6436E" w:rsidP="00AA6FC6">
            <w:pPr>
              <w:rPr>
                <w:rFonts w:ascii="PT Astra Serif" w:hAnsi="PT Astra Serif" w:cs="Times New Roman"/>
                <w:color w:val="000000" w:themeColor="text1"/>
                <w:sz w:val="24"/>
                <w:szCs w:val="24"/>
              </w:rPr>
            </w:pPr>
            <w:r w:rsidRPr="00A6436E">
              <w:rPr>
                <w:rFonts w:ascii="PT Astra Serif" w:hAnsi="PT Astra Serif" w:cs="Times New Roman"/>
                <w:color w:val="000000" w:themeColor="text1"/>
                <w:sz w:val="24"/>
                <w:szCs w:val="24"/>
              </w:rPr>
              <w:t>заместитель начальника центра сопровождения инновационных программ и проектов ГАУ ДПО «СОИРО»</w:t>
            </w:r>
          </w:p>
          <w:p w:rsidR="00A6436E" w:rsidRPr="00A6436E" w:rsidRDefault="00A6436E" w:rsidP="00AA6FC6">
            <w:pPr>
              <w:rPr>
                <w:rFonts w:ascii="PT Astra Serif" w:hAnsi="PT Astra Serif" w:cs="Times New Roman"/>
                <w:color w:val="000000" w:themeColor="text1"/>
                <w:sz w:val="24"/>
                <w:szCs w:val="24"/>
              </w:rPr>
            </w:pPr>
            <w:r w:rsidRPr="00A6436E">
              <w:rPr>
                <w:rFonts w:ascii="PT Astra Serif" w:hAnsi="PT Astra Serif" w:cs="Times New Roman"/>
                <w:color w:val="000000" w:themeColor="text1"/>
                <w:sz w:val="24"/>
                <w:szCs w:val="24"/>
              </w:rPr>
              <w:t>Шведова Н.Б.</w:t>
            </w:r>
          </w:p>
        </w:tc>
      </w:tr>
    </w:tbl>
    <w:p w:rsidR="004122B8" w:rsidRPr="00AA6FC6" w:rsidRDefault="004122B8" w:rsidP="00AA6FC6">
      <w:pPr>
        <w:rPr>
          <w:rFonts w:ascii="PT Astra Serif" w:hAnsi="PT Astra Serif"/>
        </w:rPr>
      </w:pPr>
    </w:p>
    <w:sectPr w:rsidR="004122B8" w:rsidRPr="00AA6FC6" w:rsidSect="00DE67C9">
      <w:headerReference w:type="default" r:id="rId18"/>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590" w:rsidRDefault="00514590" w:rsidP="00833658">
      <w:pPr>
        <w:spacing w:after="0"/>
      </w:pPr>
      <w:r>
        <w:separator/>
      </w:r>
    </w:p>
  </w:endnote>
  <w:endnote w:type="continuationSeparator" w:id="1">
    <w:p w:rsidR="00514590" w:rsidRDefault="00514590" w:rsidP="008336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590" w:rsidRDefault="00514590" w:rsidP="00833658">
      <w:pPr>
        <w:spacing w:after="0"/>
      </w:pPr>
      <w:r>
        <w:separator/>
      </w:r>
    </w:p>
  </w:footnote>
  <w:footnote w:type="continuationSeparator" w:id="1">
    <w:p w:rsidR="00514590" w:rsidRDefault="00514590" w:rsidP="008336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2"/>
      </w:rPr>
      <w:id w:val="-1973972870"/>
      <w:docPartObj>
        <w:docPartGallery w:val="Page Numbers (Top of Page)"/>
        <w:docPartUnique/>
      </w:docPartObj>
    </w:sdtPr>
    <w:sdtEndPr>
      <w:rPr>
        <w:rFonts w:cstheme="minorHAnsi"/>
      </w:rPr>
    </w:sdtEndPr>
    <w:sdtContent>
      <w:p w:rsidR="00175956" w:rsidRPr="004E4450" w:rsidRDefault="00175956">
        <w:pPr>
          <w:pStyle w:val="a9"/>
          <w:jc w:val="center"/>
          <w:rPr>
            <w:rFonts w:ascii="PT Astra Serif" w:hAnsi="PT Astra Serif" w:cstheme="minorHAnsi"/>
            <w:sz w:val="22"/>
          </w:rPr>
        </w:pPr>
        <w:r w:rsidRPr="004E4450">
          <w:rPr>
            <w:rFonts w:ascii="PT Astra Serif" w:hAnsi="PT Astra Serif" w:cstheme="minorHAnsi"/>
            <w:sz w:val="22"/>
          </w:rPr>
          <w:fldChar w:fldCharType="begin"/>
        </w:r>
        <w:r w:rsidRPr="004E4450">
          <w:rPr>
            <w:rFonts w:ascii="PT Astra Serif" w:hAnsi="PT Astra Serif" w:cstheme="minorHAnsi"/>
            <w:sz w:val="22"/>
          </w:rPr>
          <w:instrText>PAGE   \* MERGEFORMAT</w:instrText>
        </w:r>
        <w:r w:rsidRPr="004E4450">
          <w:rPr>
            <w:rFonts w:ascii="PT Astra Serif" w:hAnsi="PT Astra Serif" w:cstheme="minorHAnsi"/>
            <w:sz w:val="22"/>
          </w:rPr>
          <w:fldChar w:fldCharType="separate"/>
        </w:r>
        <w:r w:rsidR="003D40AD">
          <w:rPr>
            <w:rFonts w:ascii="PT Astra Serif" w:hAnsi="PT Astra Serif" w:cstheme="minorHAnsi"/>
            <w:noProof/>
            <w:sz w:val="22"/>
          </w:rPr>
          <w:t>18</w:t>
        </w:r>
        <w:r w:rsidRPr="004E4450">
          <w:rPr>
            <w:rFonts w:ascii="PT Astra Serif" w:hAnsi="PT Astra Serif" w:cstheme="minorHAnsi"/>
            <w:sz w:val="22"/>
          </w:rPr>
          <w:fldChar w:fldCharType="end"/>
        </w:r>
      </w:p>
    </w:sdtContent>
  </w:sdt>
  <w:p w:rsidR="00175956" w:rsidRDefault="001759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D64"/>
    <w:multiLevelType w:val="hybridMultilevel"/>
    <w:tmpl w:val="C414E6B4"/>
    <w:lvl w:ilvl="0" w:tplc="10CCDCF4">
      <w:numFmt w:val="bullet"/>
      <w:lvlText w:val="•"/>
      <w:lvlJc w:val="left"/>
      <w:pPr>
        <w:ind w:left="2393" w:hanging="975"/>
      </w:pPr>
      <w:rPr>
        <w:rFonts w:ascii="PT Astra Serif" w:eastAsiaTheme="minorHAnsi" w:hAnsi="PT Astra Serif"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32528"/>
    <w:multiLevelType w:val="hybridMultilevel"/>
    <w:tmpl w:val="4942DB84"/>
    <w:lvl w:ilvl="0" w:tplc="BD666D88">
      <w:numFmt w:val="bullet"/>
      <w:lvlText w:val="•"/>
      <w:lvlJc w:val="left"/>
      <w:pPr>
        <w:ind w:left="1429" w:hanging="360"/>
      </w:pPr>
      <w:rPr>
        <w:rFonts w:ascii="PT Astra Serif" w:eastAsiaTheme="minorHAnsi" w:hAnsi="PT Astra Serif"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347036"/>
    <w:multiLevelType w:val="hybridMultilevel"/>
    <w:tmpl w:val="08AE7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A69F9"/>
    <w:multiLevelType w:val="hybridMultilevel"/>
    <w:tmpl w:val="5F8863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D47BE"/>
    <w:multiLevelType w:val="hybridMultilevel"/>
    <w:tmpl w:val="164CBFE6"/>
    <w:lvl w:ilvl="0" w:tplc="21CCF0D4">
      <w:numFmt w:val="bullet"/>
      <w:lvlText w:val="•"/>
      <w:lvlJc w:val="left"/>
      <w:pPr>
        <w:ind w:left="2378" w:hanging="960"/>
      </w:pPr>
      <w:rPr>
        <w:rFonts w:ascii="PT Astra Serif" w:eastAsiaTheme="minorHAnsi" w:hAnsi="PT Astra Serif"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0622D"/>
    <w:multiLevelType w:val="hybridMultilevel"/>
    <w:tmpl w:val="97866F32"/>
    <w:lvl w:ilvl="0" w:tplc="BD666D88">
      <w:numFmt w:val="bullet"/>
      <w:lvlText w:val="•"/>
      <w:lvlJc w:val="left"/>
      <w:pPr>
        <w:ind w:left="1564" w:hanging="855"/>
      </w:pPr>
      <w:rPr>
        <w:rFonts w:ascii="PT Astra Serif" w:eastAsiaTheme="minorHAnsi"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5A974D5"/>
    <w:multiLevelType w:val="hybridMultilevel"/>
    <w:tmpl w:val="4B5C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D0B96"/>
    <w:multiLevelType w:val="hybridMultilevel"/>
    <w:tmpl w:val="3F786B74"/>
    <w:lvl w:ilvl="0" w:tplc="BD666D88">
      <w:numFmt w:val="bullet"/>
      <w:lvlText w:val="•"/>
      <w:lvlJc w:val="left"/>
      <w:pPr>
        <w:ind w:left="2273" w:hanging="855"/>
      </w:pPr>
      <w:rPr>
        <w:rFonts w:ascii="PT Astra Serif" w:eastAsiaTheme="minorHAnsi" w:hAnsi="PT Astra Serif"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5F2D51"/>
    <w:multiLevelType w:val="hybridMultilevel"/>
    <w:tmpl w:val="7EBEDAEC"/>
    <w:lvl w:ilvl="0" w:tplc="10CCDCF4">
      <w:numFmt w:val="bullet"/>
      <w:lvlText w:val="•"/>
      <w:lvlJc w:val="left"/>
      <w:pPr>
        <w:ind w:left="1684" w:hanging="975"/>
      </w:pPr>
      <w:rPr>
        <w:rFonts w:ascii="PT Astra Serif" w:eastAsiaTheme="minorHAnsi" w:hAnsi="PT Astra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4677D"/>
    <w:multiLevelType w:val="hybridMultilevel"/>
    <w:tmpl w:val="E3D4E24C"/>
    <w:lvl w:ilvl="0" w:tplc="B2BA3D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890C71"/>
    <w:multiLevelType w:val="hybridMultilevel"/>
    <w:tmpl w:val="214CCDCA"/>
    <w:lvl w:ilvl="0" w:tplc="10CCDCF4">
      <w:numFmt w:val="bullet"/>
      <w:lvlText w:val="•"/>
      <w:lvlJc w:val="left"/>
      <w:pPr>
        <w:ind w:left="1684" w:hanging="975"/>
      </w:pPr>
      <w:rPr>
        <w:rFonts w:ascii="PT Astra Serif" w:eastAsiaTheme="minorHAnsi"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9B4600F"/>
    <w:multiLevelType w:val="hybridMultilevel"/>
    <w:tmpl w:val="79F2C738"/>
    <w:lvl w:ilvl="0" w:tplc="136EE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3244AD"/>
    <w:multiLevelType w:val="hybridMultilevel"/>
    <w:tmpl w:val="906AB106"/>
    <w:lvl w:ilvl="0" w:tplc="6E982852">
      <w:start w:val="1"/>
      <w:numFmt w:val="bullet"/>
      <w:lvlText w:val=""/>
      <w:lvlJc w:val="left"/>
      <w:pPr>
        <w:ind w:left="1429" w:hanging="360"/>
      </w:pPr>
      <w:rPr>
        <w:rFonts w:ascii="Symbol" w:hAnsi="Symbol" w:hint="default"/>
      </w:rPr>
    </w:lvl>
    <w:lvl w:ilvl="1" w:tplc="A06E14EE">
      <w:numFmt w:val="bullet"/>
      <w:lvlText w:val="•"/>
      <w:lvlJc w:val="left"/>
      <w:pPr>
        <w:ind w:left="2689" w:hanging="900"/>
      </w:pPr>
      <w:rPr>
        <w:rFonts w:ascii="PT Astra Serif" w:eastAsiaTheme="minorHAnsi" w:hAnsi="PT Astra Serif"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92D84"/>
    <w:multiLevelType w:val="hybridMultilevel"/>
    <w:tmpl w:val="BC24379E"/>
    <w:lvl w:ilvl="0" w:tplc="10CCDCF4">
      <w:numFmt w:val="bullet"/>
      <w:lvlText w:val="•"/>
      <w:lvlJc w:val="left"/>
      <w:pPr>
        <w:ind w:left="2393" w:hanging="975"/>
      </w:pPr>
      <w:rPr>
        <w:rFonts w:ascii="PT Astra Serif" w:eastAsiaTheme="minorHAnsi" w:hAnsi="PT Astra Serif"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2D565F"/>
    <w:multiLevelType w:val="hybridMultilevel"/>
    <w:tmpl w:val="1D406612"/>
    <w:lvl w:ilvl="0" w:tplc="B2BA3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DE6DE7"/>
    <w:multiLevelType w:val="hybridMultilevel"/>
    <w:tmpl w:val="51386884"/>
    <w:lvl w:ilvl="0" w:tplc="8348E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4323D4"/>
    <w:multiLevelType w:val="hybridMultilevel"/>
    <w:tmpl w:val="8F04F29E"/>
    <w:lvl w:ilvl="0" w:tplc="0090E0A4">
      <w:numFmt w:val="bullet"/>
      <w:lvlText w:val="•"/>
      <w:lvlJc w:val="left"/>
      <w:pPr>
        <w:ind w:left="1609" w:hanging="900"/>
      </w:pPr>
      <w:rPr>
        <w:rFonts w:ascii="PT Astra Serif" w:eastAsiaTheme="minorHAnsi"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94A106F"/>
    <w:multiLevelType w:val="hybridMultilevel"/>
    <w:tmpl w:val="A9D4D586"/>
    <w:lvl w:ilvl="0" w:tplc="21CCF0D4">
      <w:numFmt w:val="bullet"/>
      <w:lvlText w:val="•"/>
      <w:lvlJc w:val="left"/>
      <w:pPr>
        <w:ind w:left="1669" w:hanging="960"/>
      </w:pPr>
      <w:rPr>
        <w:rFonts w:ascii="PT Astra Serif" w:eastAsiaTheme="minorHAnsi"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57A6D"/>
    <w:multiLevelType w:val="hybridMultilevel"/>
    <w:tmpl w:val="F19A5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306F0B"/>
    <w:multiLevelType w:val="hybridMultilevel"/>
    <w:tmpl w:val="6BD2C7D2"/>
    <w:lvl w:ilvl="0" w:tplc="B2BA3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87E06"/>
    <w:multiLevelType w:val="hybridMultilevel"/>
    <w:tmpl w:val="00FAB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78D2248"/>
    <w:multiLevelType w:val="hybridMultilevel"/>
    <w:tmpl w:val="DD546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CDB3868"/>
    <w:multiLevelType w:val="hybridMultilevel"/>
    <w:tmpl w:val="00540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5B24CB"/>
    <w:multiLevelType w:val="hybridMultilevel"/>
    <w:tmpl w:val="00540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6"/>
  </w:num>
  <w:num w:numId="5">
    <w:abstractNumId w:val="3"/>
  </w:num>
  <w:num w:numId="6">
    <w:abstractNumId w:val="18"/>
  </w:num>
  <w:num w:numId="7">
    <w:abstractNumId w:val="2"/>
  </w:num>
  <w:num w:numId="8">
    <w:abstractNumId w:val="21"/>
  </w:num>
  <w:num w:numId="9">
    <w:abstractNumId w:val="14"/>
  </w:num>
  <w:num w:numId="10">
    <w:abstractNumId w:val="19"/>
  </w:num>
  <w:num w:numId="11">
    <w:abstractNumId w:val="9"/>
  </w:num>
  <w:num w:numId="12">
    <w:abstractNumId w:val="5"/>
  </w:num>
  <w:num w:numId="13">
    <w:abstractNumId w:val="7"/>
  </w:num>
  <w:num w:numId="14">
    <w:abstractNumId w:val="16"/>
  </w:num>
  <w:num w:numId="15">
    <w:abstractNumId w:val="23"/>
  </w:num>
  <w:num w:numId="16">
    <w:abstractNumId w:val="1"/>
  </w:num>
  <w:num w:numId="17">
    <w:abstractNumId w:val="17"/>
  </w:num>
  <w:num w:numId="18">
    <w:abstractNumId w:val="4"/>
  </w:num>
  <w:num w:numId="19">
    <w:abstractNumId w:val="10"/>
  </w:num>
  <w:num w:numId="20">
    <w:abstractNumId w:val="13"/>
  </w:num>
  <w:num w:numId="21">
    <w:abstractNumId w:val="0"/>
  </w:num>
  <w:num w:numId="22">
    <w:abstractNumId w:val="22"/>
  </w:num>
  <w:num w:numId="23">
    <w:abstractNumId w:val="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435D"/>
    <w:rsid w:val="000062D6"/>
    <w:rsid w:val="00037311"/>
    <w:rsid w:val="000456CE"/>
    <w:rsid w:val="00053467"/>
    <w:rsid w:val="00061B84"/>
    <w:rsid w:val="00074A5A"/>
    <w:rsid w:val="00087111"/>
    <w:rsid w:val="00090D53"/>
    <w:rsid w:val="000D512E"/>
    <w:rsid w:val="000E1203"/>
    <w:rsid w:val="001039EE"/>
    <w:rsid w:val="0011435D"/>
    <w:rsid w:val="00121350"/>
    <w:rsid w:val="0013082B"/>
    <w:rsid w:val="00130E4B"/>
    <w:rsid w:val="00153D97"/>
    <w:rsid w:val="00175956"/>
    <w:rsid w:val="001761E5"/>
    <w:rsid w:val="00183293"/>
    <w:rsid w:val="001A44DF"/>
    <w:rsid w:val="001A54C8"/>
    <w:rsid w:val="001C1B3A"/>
    <w:rsid w:val="001D5746"/>
    <w:rsid w:val="001E6A73"/>
    <w:rsid w:val="001F38F6"/>
    <w:rsid w:val="002152AB"/>
    <w:rsid w:val="00253040"/>
    <w:rsid w:val="0025656E"/>
    <w:rsid w:val="0026083D"/>
    <w:rsid w:val="0027413A"/>
    <w:rsid w:val="00282398"/>
    <w:rsid w:val="00292613"/>
    <w:rsid w:val="002A0B7F"/>
    <w:rsid w:val="002A279D"/>
    <w:rsid w:val="002A5FB4"/>
    <w:rsid w:val="002A7D03"/>
    <w:rsid w:val="002C2512"/>
    <w:rsid w:val="002D798E"/>
    <w:rsid w:val="003217F2"/>
    <w:rsid w:val="00336817"/>
    <w:rsid w:val="00352DCC"/>
    <w:rsid w:val="00374BA7"/>
    <w:rsid w:val="003A46B7"/>
    <w:rsid w:val="003C3958"/>
    <w:rsid w:val="003D2223"/>
    <w:rsid w:val="003D40AD"/>
    <w:rsid w:val="003D67D1"/>
    <w:rsid w:val="003D7F63"/>
    <w:rsid w:val="003E36BB"/>
    <w:rsid w:val="0040230E"/>
    <w:rsid w:val="004122B8"/>
    <w:rsid w:val="004B37CB"/>
    <w:rsid w:val="004D3222"/>
    <w:rsid w:val="004E3A28"/>
    <w:rsid w:val="004E4450"/>
    <w:rsid w:val="00514590"/>
    <w:rsid w:val="005168EC"/>
    <w:rsid w:val="0059027A"/>
    <w:rsid w:val="005D0D05"/>
    <w:rsid w:val="005D2566"/>
    <w:rsid w:val="005D37B1"/>
    <w:rsid w:val="005E09C4"/>
    <w:rsid w:val="005F691A"/>
    <w:rsid w:val="00611043"/>
    <w:rsid w:val="0063749E"/>
    <w:rsid w:val="00665C84"/>
    <w:rsid w:val="00674CDB"/>
    <w:rsid w:val="00686F6A"/>
    <w:rsid w:val="006908A3"/>
    <w:rsid w:val="006B2AF9"/>
    <w:rsid w:val="006C0B77"/>
    <w:rsid w:val="006E1018"/>
    <w:rsid w:val="006F0A6B"/>
    <w:rsid w:val="00700375"/>
    <w:rsid w:val="00700785"/>
    <w:rsid w:val="0073349E"/>
    <w:rsid w:val="007516FE"/>
    <w:rsid w:val="00764307"/>
    <w:rsid w:val="00771A4C"/>
    <w:rsid w:val="007954AB"/>
    <w:rsid w:val="007A695D"/>
    <w:rsid w:val="007B20F9"/>
    <w:rsid w:val="007B3A4A"/>
    <w:rsid w:val="007C4A93"/>
    <w:rsid w:val="007D4F27"/>
    <w:rsid w:val="007E6DEC"/>
    <w:rsid w:val="007F231D"/>
    <w:rsid w:val="008059BE"/>
    <w:rsid w:val="008143BD"/>
    <w:rsid w:val="008242FF"/>
    <w:rsid w:val="00827402"/>
    <w:rsid w:val="00827A53"/>
    <w:rsid w:val="00833658"/>
    <w:rsid w:val="00845BA6"/>
    <w:rsid w:val="00856A78"/>
    <w:rsid w:val="00870751"/>
    <w:rsid w:val="00874625"/>
    <w:rsid w:val="0088175E"/>
    <w:rsid w:val="00894921"/>
    <w:rsid w:val="00896A01"/>
    <w:rsid w:val="008D7733"/>
    <w:rsid w:val="008F584D"/>
    <w:rsid w:val="0092146F"/>
    <w:rsid w:val="00922C48"/>
    <w:rsid w:val="00927BA5"/>
    <w:rsid w:val="00945759"/>
    <w:rsid w:val="009944BB"/>
    <w:rsid w:val="009960AA"/>
    <w:rsid w:val="009C16F5"/>
    <w:rsid w:val="009C4659"/>
    <w:rsid w:val="009E082E"/>
    <w:rsid w:val="00A03DA5"/>
    <w:rsid w:val="00A42E39"/>
    <w:rsid w:val="00A6436E"/>
    <w:rsid w:val="00A778B7"/>
    <w:rsid w:val="00AA6FC6"/>
    <w:rsid w:val="00AB3BA0"/>
    <w:rsid w:val="00AC68AB"/>
    <w:rsid w:val="00AD52FF"/>
    <w:rsid w:val="00AD75F9"/>
    <w:rsid w:val="00B36864"/>
    <w:rsid w:val="00B37563"/>
    <w:rsid w:val="00B56750"/>
    <w:rsid w:val="00B730F5"/>
    <w:rsid w:val="00B82BB0"/>
    <w:rsid w:val="00B9031E"/>
    <w:rsid w:val="00B915B7"/>
    <w:rsid w:val="00BA5C8D"/>
    <w:rsid w:val="00BB7867"/>
    <w:rsid w:val="00C02AD5"/>
    <w:rsid w:val="00C3430C"/>
    <w:rsid w:val="00C47135"/>
    <w:rsid w:val="00C86C4C"/>
    <w:rsid w:val="00D1336D"/>
    <w:rsid w:val="00D35FDC"/>
    <w:rsid w:val="00D42FE8"/>
    <w:rsid w:val="00D518CB"/>
    <w:rsid w:val="00D51915"/>
    <w:rsid w:val="00DB7827"/>
    <w:rsid w:val="00DE67C9"/>
    <w:rsid w:val="00DE7296"/>
    <w:rsid w:val="00DF66A3"/>
    <w:rsid w:val="00DF6FB6"/>
    <w:rsid w:val="00E00DEB"/>
    <w:rsid w:val="00E17A79"/>
    <w:rsid w:val="00E44979"/>
    <w:rsid w:val="00E46CB8"/>
    <w:rsid w:val="00E50867"/>
    <w:rsid w:val="00E53CA3"/>
    <w:rsid w:val="00E5528F"/>
    <w:rsid w:val="00E775DF"/>
    <w:rsid w:val="00EA3D7A"/>
    <w:rsid w:val="00EA59DF"/>
    <w:rsid w:val="00EA5AA6"/>
    <w:rsid w:val="00ED467D"/>
    <w:rsid w:val="00ED78AE"/>
    <w:rsid w:val="00ED7FDE"/>
    <w:rsid w:val="00EE22E5"/>
    <w:rsid w:val="00EE4070"/>
    <w:rsid w:val="00F02E4D"/>
    <w:rsid w:val="00F12C76"/>
    <w:rsid w:val="00F35728"/>
    <w:rsid w:val="00F35B87"/>
    <w:rsid w:val="00F40168"/>
    <w:rsid w:val="00F4472E"/>
    <w:rsid w:val="00F63300"/>
    <w:rsid w:val="00F9419E"/>
    <w:rsid w:val="00F94732"/>
    <w:rsid w:val="00F9498E"/>
    <w:rsid w:val="00FA4B3D"/>
    <w:rsid w:val="00FB199A"/>
    <w:rsid w:val="00FD1A6A"/>
    <w:rsid w:val="00FE396D"/>
    <w:rsid w:val="00FE6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75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3">
    <w:name w:val="List Paragraph"/>
    <w:basedOn w:val="a"/>
    <w:link w:val="a4"/>
    <w:uiPriority w:val="34"/>
    <w:qFormat/>
    <w:rsid w:val="00945759"/>
    <w:pPr>
      <w:ind w:left="720"/>
      <w:contextualSpacing/>
    </w:pPr>
  </w:style>
  <w:style w:type="paragraph" w:styleId="a5">
    <w:name w:val="Normal (Web)"/>
    <w:basedOn w:val="a"/>
    <w:uiPriority w:val="99"/>
    <w:unhideWhenUsed/>
    <w:rsid w:val="0073349E"/>
    <w:pPr>
      <w:spacing w:before="100" w:beforeAutospacing="1" w:after="100" w:afterAutospacing="1"/>
    </w:pPr>
    <w:rPr>
      <w:rFonts w:eastAsia="Times New Roman" w:cs="Times New Roman"/>
      <w:kern w:val="0"/>
      <w:sz w:val="24"/>
      <w:szCs w:val="24"/>
      <w:lang w:eastAsia="ru-RU"/>
    </w:rPr>
  </w:style>
  <w:style w:type="table" w:styleId="a6">
    <w:name w:val="Table Grid"/>
    <w:basedOn w:val="a1"/>
    <w:uiPriority w:val="59"/>
    <w:rsid w:val="00292613"/>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292613"/>
    <w:pPr>
      <w:spacing w:after="0" w:line="240" w:lineRule="auto"/>
    </w:pPr>
    <w:rPr>
      <w:rFonts w:ascii="Times New Roman" w:hAnsi="Times New Roman"/>
      <w:sz w:val="28"/>
    </w:rPr>
  </w:style>
  <w:style w:type="character" w:customStyle="1" w:styleId="a8">
    <w:name w:val="Без интервала Знак"/>
    <w:link w:val="a7"/>
    <w:uiPriority w:val="1"/>
    <w:rsid w:val="00DF6FB6"/>
    <w:rPr>
      <w:rFonts w:ascii="Times New Roman" w:hAnsi="Times New Roman"/>
      <w:sz w:val="28"/>
    </w:rPr>
  </w:style>
  <w:style w:type="paragraph" w:styleId="a9">
    <w:name w:val="header"/>
    <w:basedOn w:val="a"/>
    <w:link w:val="aa"/>
    <w:uiPriority w:val="99"/>
    <w:unhideWhenUsed/>
    <w:rsid w:val="00833658"/>
    <w:pPr>
      <w:tabs>
        <w:tab w:val="center" w:pos="4677"/>
        <w:tab w:val="right" w:pos="9355"/>
      </w:tabs>
      <w:spacing w:after="0"/>
    </w:pPr>
  </w:style>
  <w:style w:type="character" w:customStyle="1" w:styleId="aa">
    <w:name w:val="Верхний колонтитул Знак"/>
    <w:basedOn w:val="a0"/>
    <w:link w:val="a9"/>
    <w:uiPriority w:val="99"/>
    <w:rsid w:val="00833658"/>
    <w:rPr>
      <w:rFonts w:ascii="Times New Roman" w:hAnsi="Times New Roman"/>
      <w:sz w:val="28"/>
    </w:rPr>
  </w:style>
  <w:style w:type="paragraph" w:styleId="ab">
    <w:name w:val="footer"/>
    <w:basedOn w:val="a"/>
    <w:link w:val="ac"/>
    <w:uiPriority w:val="99"/>
    <w:unhideWhenUsed/>
    <w:rsid w:val="00833658"/>
    <w:pPr>
      <w:tabs>
        <w:tab w:val="center" w:pos="4677"/>
        <w:tab w:val="right" w:pos="9355"/>
      </w:tabs>
      <w:spacing w:after="0"/>
    </w:pPr>
  </w:style>
  <w:style w:type="character" w:customStyle="1" w:styleId="ac">
    <w:name w:val="Нижний колонтитул Знак"/>
    <w:basedOn w:val="a0"/>
    <w:link w:val="ab"/>
    <w:uiPriority w:val="99"/>
    <w:rsid w:val="00833658"/>
    <w:rPr>
      <w:rFonts w:ascii="Times New Roman" w:hAnsi="Times New Roman"/>
      <w:sz w:val="28"/>
    </w:rPr>
  </w:style>
  <w:style w:type="character" w:customStyle="1" w:styleId="a4">
    <w:name w:val="Абзац списка Знак"/>
    <w:link w:val="a3"/>
    <w:uiPriority w:val="34"/>
    <w:locked/>
    <w:rsid w:val="00C47135"/>
    <w:rPr>
      <w:rFonts w:ascii="Times New Roman" w:hAnsi="Times New Roman"/>
      <w:sz w:val="28"/>
    </w:rPr>
  </w:style>
  <w:style w:type="character" w:styleId="ad">
    <w:name w:val="Hyperlink"/>
    <w:unhideWhenUsed/>
    <w:rsid w:val="00C86C4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75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3">
    <w:name w:val="List Paragraph"/>
    <w:basedOn w:val="a"/>
    <w:link w:val="a4"/>
    <w:uiPriority w:val="34"/>
    <w:qFormat/>
    <w:rsid w:val="00945759"/>
    <w:pPr>
      <w:ind w:left="720"/>
      <w:contextualSpacing/>
    </w:pPr>
  </w:style>
  <w:style w:type="paragraph" w:styleId="a5">
    <w:name w:val="Normal (Web)"/>
    <w:basedOn w:val="a"/>
    <w:uiPriority w:val="99"/>
    <w:unhideWhenUsed/>
    <w:rsid w:val="0073349E"/>
    <w:pPr>
      <w:spacing w:before="100" w:beforeAutospacing="1" w:after="100" w:afterAutospacing="1"/>
    </w:pPr>
    <w:rPr>
      <w:rFonts w:eastAsia="Times New Roman" w:cs="Times New Roman"/>
      <w:kern w:val="0"/>
      <w:sz w:val="24"/>
      <w:szCs w:val="24"/>
      <w:lang w:eastAsia="ru-RU"/>
      <w14:ligatures w14:val="none"/>
    </w:rPr>
  </w:style>
  <w:style w:type="table" w:styleId="a6">
    <w:name w:val="Table Grid"/>
    <w:basedOn w:val="a1"/>
    <w:uiPriority w:val="59"/>
    <w:rsid w:val="00292613"/>
    <w:pPr>
      <w:spacing w:after="0" w:line="240" w:lineRule="auto"/>
    </w:pPr>
    <w:rPr>
      <w:kern w:val="0"/>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292613"/>
    <w:pPr>
      <w:spacing w:after="0" w:line="240" w:lineRule="auto"/>
    </w:pPr>
    <w:rPr>
      <w:rFonts w:ascii="Times New Roman" w:hAnsi="Times New Roman"/>
      <w:sz w:val="28"/>
    </w:rPr>
  </w:style>
  <w:style w:type="character" w:customStyle="1" w:styleId="a8">
    <w:name w:val="Без интервала Знак"/>
    <w:link w:val="a7"/>
    <w:uiPriority w:val="1"/>
    <w:rsid w:val="00DF6FB6"/>
    <w:rPr>
      <w:rFonts w:ascii="Times New Roman" w:hAnsi="Times New Roman"/>
      <w:sz w:val="28"/>
    </w:rPr>
  </w:style>
  <w:style w:type="paragraph" w:styleId="a9">
    <w:name w:val="header"/>
    <w:basedOn w:val="a"/>
    <w:link w:val="aa"/>
    <w:uiPriority w:val="99"/>
    <w:unhideWhenUsed/>
    <w:rsid w:val="00833658"/>
    <w:pPr>
      <w:tabs>
        <w:tab w:val="center" w:pos="4677"/>
        <w:tab w:val="right" w:pos="9355"/>
      </w:tabs>
      <w:spacing w:after="0"/>
    </w:pPr>
  </w:style>
  <w:style w:type="character" w:customStyle="1" w:styleId="aa">
    <w:name w:val="Верхний колонтитул Знак"/>
    <w:basedOn w:val="a0"/>
    <w:link w:val="a9"/>
    <w:uiPriority w:val="99"/>
    <w:rsid w:val="00833658"/>
    <w:rPr>
      <w:rFonts w:ascii="Times New Roman" w:hAnsi="Times New Roman"/>
      <w:sz w:val="28"/>
    </w:rPr>
  </w:style>
  <w:style w:type="paragraph" w:styleId="ab">
    <w:name w:val="footer"/>
    <w:basedOn w:val="a"/>
    <w:link w:val="ac"/>
    <w:uiPriority w:val="99"/>
    <w:unhideWhenUsed/>
    <w:rsid w:val="00833658"/>
    <w:pPr>
      <w:tabs>
        <w:tab w:val="center" w:pos="4677"/>
        <w:tab w:val="right" w:pos="9355"/>
      </w:tabs>
      <w:spacing w:after="0"/>
    </w:pPr>
  </w:style>
  <w:style w:type="character" w:customStyle="1" w:styleId="ac">
    <w:name w:val="Нижний колонтитул Знак"/>
    <w:basedOn w:val="a0"/>
    <w:link w:val="ab"/>
    <w:uiPriority w:val="99"/>
    <w:rsid w:val="00833658"/>
    <w:rPr>
      <w:rFonts w:ascii="Times New Roman" w:hAnsi="Times New Roman"/>
      <w:sz w:val="28"/>
    </w:rPr>
  </w:style>
  <w:style w:type="character" w:customStyle="1" w:styleId="a4">
    <w:name w:val="Абзац списка Знак"/>
    <w:link w:val="a3"/>
    <w:uiPriority w:val="34"/>
    <w:locked/>
    <w:rsid w:val="00C47135"/>
    <w:rPr>
      <w:rFonts w:ascii="Times New Roman" w:hAnsi="Times New Roman"/>
      <w:sz w:val="28"/>
    </w:rPr>
  </w:style>
  <w:style w:type="character" w:styleId="ad">
    <w:name w:val="Hyperlink"/>
    <w:unhideWhenUsed/>
    <w:rsid w:val="00C86C4C"/>
    <w:rPr>
      <w:color w:val="0563C1"/>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it-n.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ia.edu.ru/" TargetMode="External"/><Relationship Id="rId17" Type="http://schemas.openxmlformats.org/officeDocument/2006/relationships/hyperlink" Target="http://pedsovet.org" TargetMode="External"/><Relationship Id="rId2" Type="http://schemas.openxmlformats.org/officeDocument/2006/relationships/numbering" Target="numbering.xml"/><Relationship Id="rId16" Type="http://schemas.openxmlformats.org/officeDocument/2006/relationships/hyperlink" Target="http://www.russkoe-slov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edu.ru/" TargetMode="External"/><Relationship Id="rId5" Type="http://schemas.openxmlformats.org/officeDocument/2006/relationships/webSettings" Target="webSettings.xml"/><Relationship Id="rId15" Type="http://schemas.openxmlformats.org/officeDocument/2006/relationships/hyperlink" Target="http://www.prosv.ru" TargetMode="External"/><Relationship Id="rId10" Type="http://schemas.openxmlformats.org/officeDocument/2006/relationships/hyperlink" Target="http://www.fip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hyperlink" Target="http://eng.l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42D5-A94E-4B98-9D74-0EB3172B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J.Khrapunova</cp:lastModifiedBy>
  <cp:revision>34</cp:revision>
  <cp:lastPrinted>2023-06-21T10:14:00Z</cp:lastPrinted>
  <dcterms:created xsi:type="dcterms:W3CDTF">2023-06-23T08:20:00Z</dcterms:created>
  <dcterms:modified xsi:type="dcterms:W3CDTF">2023-06-23T12:55:00Z</dcterms:modified>
</cp:coreProperties>
</file>