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A0" w:rsidRPr="00185243" w:rsidRDefault="00AC33A0" w:rsidP="00AC33A0">
      <w:pPr>
        <w:jc w:val="center"/>
        <w:rPr>
          <w:rFonts w:ascii="PT Astra Serif" w:hAnsi="PT Astra Serif" w:cs="Arial"/>
          <w:sz w:val="20"/>
        </w:rPr>
      </w:pPr>
      <w:r w:rsidRPr="00185243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A0" w:rsidRPr="00185243" w:rsidRDefault="00AC33A0" w:rsidP="00AC33A0">
      <w:pPr>
        <w:jc w:val="center"/>
        <w:rPr>
          <w:rFonts w:ascii="PT Astra Serif" w:hAnsi="PT Astra Serif" w:cs="Arial"/>
          <w:sz w:val="6"/>
          <w:szCs w:val="6"/>
        </w:rPr>
      </w:pPr>
    </w:p>
    <w:p w:rsidR="00AC33A0" w:rsidRPr="00185243" w:rsidRDefault="00AC33A0" w:rsidP="00AC33A0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 xml:space="preserve">МИНИСТЕРСТВО ОБРАЗОВАНИЯ </w:t>
      </w:r>
    </w:p>
    <w:p w:rsidR="00AC33A0" w:rsidRPr="00185243" w:rsidRDefault="00AC33A0" w:rsidP="00AC33A0">
      <w:pPr>
        <w:jc w:val="center"/>
        <w:rPr>
          <w:rFonts w:ascii="PT Astra Serif" w:hAnsi="PT Astra Serif"/>
          <w:b/>
        </w:rPr>
      </w:pPr>
      <w:r w:rsidRPr="00185243">
        <w:rPr>
          <w:rFonts w:ascii="PT Astra Serif" w:hAnsi="PT Astra Serif"/>
          <w:b/>
        </w:rPr>
        <w:t>САРАТОВСКОЙ</w:t>
      </w:r>
      <w:r w:rsidRPr="00185243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185243">
        <w:rPr>
          <w:rFonts w:ascii="PT Astra Serif" w:hAnsi="PT Astra Serif"/>
          <w:b/>
        </w:rPr>
        <w:t>ОБЛАСТИ</w:t>
      </w:r>
    </w:p>
    <w:p w:rsidR="00AC33A0" w:rsidRPr="00185243" w:rsidRDefault="00EF0EE9" w:rsidP="00AC33A0">
      <w:pPr>
        <w:pStyle w:val="a3"/>
        <w:spacing w:line="288" w:lineRule="auto"/>
        <w:jc w:val="center"/>
        <w:rPr>
          <w:rFonts w:ascii="PT Astra Serif" w:hAnsi="PT Astra Serif"/>
          <w:b/>
          <w:sz w:val="12"/>
        </w:rPr>
      </w:pPr>
      <w:r w:rsidRPr="00EF0EE9">
        <w:rPr>
          <w:rFonts w:ascii="PT Astra Serif" w:hAnsi="PT Astra Serif" w:cs="Arial"/>
          <w:b/>
          <w:noProof/>
          <w:szCs w:val="28"/>
        </w:rPr>
        <w:pict>
          <v:line id="_x0000_s1027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EF0EE9">
        <w:rPr>
          <w:rFonts w:ascii="PT Astra Serif" w:hAnsi="PT Astra Serif" w:cs="Arial"/>
          <w:b/>
          <w:noProof/>
          <w:spacing w:val="14"/>
          <w:szCs w:val="28"/>
        </w:rPr>
        <w:pict>
          <v:line id="_x0000_s1026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AC33A0" w:rsidRPr="00185243" w:rsidRDefault="00AC33A0" w:rsidP="00AC33A0">
      <w:pPr>
        <w:pStyle w:val="a3"/>
        <w:jc w:val="center"/>
        <w:rPr>
          <w:rFonts w:ascii="PT Astra Serif" w:hAnsi="PT Astra Serif"/>
          <w:b/>
        </w:rPr>
      </w:pPr>
    </w:p>
    <w:p w:rsidR="00AC33A0" w:rsidRPr="00185243" w:rsidRDefault="00AC33A0" w:rsidP="00AC33A0">
      <w:pPr>
        <w:pStyle w:val="a3"/>
        <w:jc w:val="center"/>
        <w:rPr>
          <w:rFonts w:ascii="PT Astra Serif" w:hAnsi="PT Astra Serif"/>
          <w:b/>
          <w:sz w:val="30"/>
        </w:rPr>
      </w:pPr>
      <w:r w:rsidRPr="00185243">
        <w:rPr>
          <w:rFonts w:ascii="PT Astra Serif" w:eastAsia="Calibri" w:hAnsi="PT Astra Serif"/>
          <w:b/>
          <w:sz w:val="28"/>
          <w:szCs w:val="28"/>
          <w:lang w:eastAsia="en-US"/>
        </w:rPr>
        <w:t>П Р И К А З</w:t>
      </w:r>
    </w:p>
    <w:p w:rsidR="00AC33A0" w:rsidRPr="00185243" w:rsidRDefault="00AC33A0" w:rsidP="00AC33A0">
      <w:pPr>
        <w:pStyle w:val="a3"/>
        <w:jc w:val="center"/>
        <w:rPr>
          <w:rFonts w:ascii="PT Astra Serif" w:hAnsi="PT Astra Serif"/>
          <w:b/>
        </w:rPr>
      </w:pPr>
    </w:p>
    <w:p w:rsidR="00AC33A0" w:rsidRPr="00185243" w:rsidRDefault="00AC33A0" w:rsidP="00AC33A0">
      <w:pPr>
        <w:pStyle w:val="a3"/>
        <w:jc w:val="center"/>
        <w:rPr>
          <w:rFonts w:ascii="PT Astra Serif" w:hAnsi="PT Astra Serif"/>
          <w:szCs w:val="28"/>
        </w:rPr>
      </w:pPr>
      <w:r w:rsidRPr="00185243">
        <w:rPr>
          <w:rFonts w:ascii="PT Astra Serif" w:hAnsi="PT Astra Serif"/>
          <w:sz w:val="28"/>
          <w:szCs w:val="28"/>
        </w:rPr>
        <w:t xml:space="preserve">              </w:t>
      </w:r>
      <w:r w:rsidRPr="00185243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185243">
        <w:rPr>
          <w:rFonts w:ascii="PT Astra Serif" w:hAnsi="PT Astra Serif"/>
          <w:sz w:val="28"/>
          <w:szCs w:val="28"/>
        </w:rPr>
        <w:t xml:space="preserve"> </w:t>
      </w:r>
      <w:r w:rsidR="00265171" w:rsidRPr="00265171">
        <w:rPr>
          <w:rFonts w:ascii="PT Astra Serif" w:hAnsi="PT Astra Serif"/>
          <w:sz w:val="28"/>
          <w:szCs w:val="28"/>
        </w:rPr>
        <w:t>06</w:t>
      </w:r>
      <w:r w:rsidR="00265171">
        <w:rPr>
          <w:rFonts w:ascii="PT Astra Serif" w:hAnsi="PT Astra Serif"/>
          <w:sz w:val="28"/>
          <w:szCs w:val="28"/>
        </w:rPr>
        <w:t>.03.2025</w:t>
      </w:r>
      <w:r w:rsidRPr="00185243">
        <w:rPr>
          <w:rFonts w:ascii="PT Astra Serif" w:hAnsi="PT Astra Serif"/>
          <w:sz w:val="28"/>
          <w:szCs w:val="28"/>
        </w:rPr>
        <w:t xml:space="preserve"> </w:t>
      </w:r>
      <w:r w:rsidRPr="00185243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185243">
        <w:rPr>
          <w:rFonts w:ascii="PT Astra Serif" w:hAnsi="PT Astra Serif"/>
          <w:szCs w:val="28"/>
        </w:rPr>
        <w:t xml:space="preserve"> </w:t>
      </w:r>
      <w:r w:rsidR="00265171" w:rsidRPr="00265171">
        <w:rPr>
          <w:rFonts w:ascii="PT Astra Serif" w:hAnsi="PT Astra Serif"/>
          <w:sz w:val="28"/>
          <w:szCs w:val="28"/>
        </w:rPr>
        <w:t>260</w:t>
      </w:r>
      <w:r w:rsidRPr="00265171">
        <w:rPr>
          <w:rFonts w:ascii="PT Astra Serif" w:hAnsi="PT Astra Serif"/>
          <w:color w:val="FFFFFF"/>
          <w:sz w:val="28"/>
          <w:szCs w:val="28"/>
        </w:rPr>
        <w:t>________</w:t>
      </w:r>
    </w:p>
    <w:p w:rsidR="00AC33A0" w:rsidRDefault="00AC33A0" w:rsidP="00AC33A0">
      <w:pPr>
        <w:pStyle w:val="a3"/>
        <w:jc w:val="center"/>
        <w:rPr>
          <w:rFonts w:ascii="PT Astra Serif" w:hAnsi="PT Astra Serif"/>
        </w:rPr>
      </w:pPr>
    </w:p>
    <w:p w:rsidR="003418B0" w:rsidRPr="00185243" w:rsidRDefault="003418B0" w:rsidP="00AC33A0">
      <w:pPr>
        <w:pStyle w:val="a3"/>
        <w:jc w:val="center"/>
        <w:rPr>
          <w:rFonts w:ascii="PT Astra Serif" w:hAnsi="PT Astra Serif"/>
        </w:rPr>
      </w:pPr>
    </w:p>
    <w:p w:rsidR="00AC33A0" w:rsidRDefault="00AC33A0" w:rsidP="00AC33A0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185243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3418B0" w:rsidRPr="00D90F3D" w:rsidRDefault="003418B0" w:rsidP="00AC33A0">
      <w:pPr>
        <w:pStyle w:val="a3"/>
        <w:jc w:val="center"/>
        <w:rPr>
          <w:rFonts w:ascii="PT Astra Serif" w:eastAsia="Calibri" w:hAnsi="PT Astra Serif"/>
          <w:sz w:val="16"/>
          <w:szCs w:val="16"/>
          <w:lang w:eastAsia="en-US"/>
        </w:rPr>
      </w:pPr>
    </w:p>
    <w:p w:rsidR="0048166C" w:rsidRDefault="003418B0" w:rsidP="003418B0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 w:rsidRPr="0075681F">
        <w:rPr>
          <w:rFonts w:ascii="PT Astra Serif" w:hAnsi="PT Astra Serif"/>
          <w:b/>
          <w:sz w:val="28"/>
          <w:szCs w:val="28"/>
        </w:rPr>
        <w:t xml:space="preserve">Об утверждении </w:t>
      </w:r>
      <w:r>
        <w:rPr>
          <w:rFonts w:ascii="PT Astra Serif" w:hAnsi="PT Astra Serif"/>
          <w:b/>
          <w:sz w:val="28"/>
          <w:szCs w:val="28"/>
        </w:rPr>
        <w:t>доклада</w:t>
      </w:r>
    </w:p>
    <w:p w:rsidR="003418B0" w:rsidRPr="0075681F" w:rsidRDefault="003418B0" w:rsidP="003418B0">
      <w:pPr>
        <w:pStyle w:val="a3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о правоприменительной практике</w:t>
      </w:r>
    </w:p>
    <w:p w:rsidR="003418B0" w:rsidRPr="0075681F" w:rsidRDefault="003418B0" w:rsidP="003418B0">
      <w:pPr>
        <w:pStyle w:val="a3"/>
        <w:tabs>
          <w:tab w:val="left" w:pos="708"/>
        </w:tabs>
        <w:jc w:val="center"/>
        <w:rPr>
          <w:rFonts w:ascii="PT Astra Serif" w:hAnsi="PT Astra Serif"/>
          <w:b/>
        </w:rPr>
      </w:pPr>
    </w:p>
    <w:p w:rsidR="003418B0" w:rsidRDefault="003418B0" w:rsidP="003418B0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  <w:r w:rsidRPr="0075681F">
        <w:rPr>
          <w:rFonts w:ascii="PT Astra Serif" w:hAnsi="PT Astra Serif"/>
        </w:rPr>
        <w:t xml:space="preserve">В соответствии с Федеральным законом от </w:t>
      </w:r>
      <w:r>
        <w:rPr>
          <w:rFonts w:ascii="PT Astra Serif" w:hAnsi="PT Astra Serif"/>
        </w:rPr>
        <w:t xml:space="preserve">31 июля 2020 года </w:t>
      </w:r>
      <w:r w:rsidR="0048166C">
        <w:rPr>
          <w:rFonts w:ascii="PT Astra Serif" w:hAnsi="PT Astra Serif"/>
        </w:rPr>
        <w:t xml:space="preserve">                     </w:t>
      </w:r>
      <w:r>
        <w:rPr>
          <w:rFonts w:ascii="PT Astra Serif" w:hAnsi="PT Astra Serif"/>
        </w:rPr>
        <w:t xml:space="preserve"> </w:t>
      </w:r>
      <w:r w:rsidRPr="0075681F">
        <w:rPr>
          <w:rFonts w:ascii="PT Astra Serif" w:hAnsi="PT Astra Serif"/>
        </w:rPr>
        <w:t>№ 248-ФЗ «О государственном контроле (на</w:t>
      </w:r>
      <w:r w:rsidR="0048166C">
        <w:rPr>
          <w:rFonts w:ascii="PT Astra Serif" w:hAnsi="PT Astra Serif"/>
        </w:rPr>
        <w:t>дзоре) и муниципальном контроле</w:t>
      </w:r>
      <w:r>
        <w:rPr>
          <w:rFonts w:ascii="PT Astra Serif" w:hAnsi="PT Astra Serif"/>
        </w:rPr>
        <w:t xml:space="preserve"> в Российской Федерации», </w:t>
      </w:r>
      <w:r w:rsidRPr="0075681F">
        <w:rPr>
          <w:rFonts w:ascii="PT Astra Serif" w:hAnsi="PT Astra Serif"/>
        </w:rPr>
        <w:t>постановлением Пра</w:t>
      </w:r>
      <w:r>
        <w:rPr>
          <w:rFonts w:ascii="PT Astra Serif" w:hAnsi="PT Astra Serif"/>
        </w:rPr>
        <w:t xml:space="preserve">вительства Саратовской области </w:t>
      </w:r>
      <w:r w:rsidRPr="0075681F">
        <w:rPr>
          <w:rFonts w:ascii="PT Astra Serif" w:hAnsi="PT Astra Serif"/>
        </w:rPr>
        <w:t xml:space="preserve">от </w:t>
      </w:r>
      <w:r>
        <w:rPr>
          <w:rFonts w:ascii="PT Astra Serif" w:hAnsi="PT Astra Serif"/>
        </w:rPr>
        <w:t>29</w:t>
      </w:r>
      <w:r w:rsidRPr="0075681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сентября</w:t>
      </w:r>
      <w:r w:rsidRPr="0075681F">
        <w:rPr>
          <w:rFonts w:ascii="PT Astra Serif" w:hAnsi="PT Astra Serif"/>
        </w:rPr>
        <w:t xml:space="preserve"> 20</w:t>
      </w:r>
      <w:r>
        <w:rPr>
          <w:rFonts w:ascii="PT Astra Serif" w:hAnsi="PT Astra Serif"/>
        </w:rPr>
        <w:t>21</w:t>
      </w:r>
      <w:r w:rsidRPr="0075681F">
        <w:rPr>
          <w:rFonts w:ascii="PT Astra Serif" w:hAnsi="PT Astra Serif"/>
        </w:rPr>
        <w:t xml:space="preserve"> года № </w:t>
      </w:r>
      <w:r>
        <w:rPr>
          <w:rFonts w:ascii="PT Astra Serif" w:hAnsi="PT Astra Serif"/>
        </w:rPr>
        <w:t>825</w:t>
      </w:r>
      <w:r w:rsidRPr="0075681F">
        <w:rPr>
          <w:rFonts w:ascii="PT Astra Serif" w:hAnsi="PT Astra Serif"/>
        </w:rPr>
        <w:t xml:space="preserve">-П «Об </w:t>
      </w:r>
      <w:r>
        <w:rPr>
          <w:rFonts w:ascii="PT Astra Serif" w:hAnsi="PT Astra Serif"/>
        </w:rPr>
        <w:t>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 w:rsidRPr="0075681F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</w:t>
      </w:r>
    </w:p>
    <w:p w:rsidR="003418B0" w:rsidRPr="0075681F" w:rsidRDefault="003418B0" w:rsidP="003418B0">
      <w:pPr>
        <w:keepNext/>
        <w:keepLines/>
        <w:shd w:val="clear" w:color="auto" w:fill="FFFFFF"/>
        <w:suppressAutoHyphens/>
        <w:ind w:firstLine="708"/>
        <w:rPr>
          <w:rFonts w:ascii="PT Astra Serif" w:hAnsi="PT Astra Serif"/>
        </w:rPr>
      </w:pPr>
    </w:p>
    <w:p w:rsidR="003418B0" w:rsidRDefault="003418B0" w:rsidP="003418B0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  <w:r w:rsidRPr="0075681F">
        <w:rPr>
          <w:rFonts w:ascii="PT Astra Serif" w:hAnsi="PT Astra Serif"/>
          <w:b/>
          <w:color w:val="000000"/>
          <w:kern w:val="2"/>
        </w:rPr>
        <w:t>ПРИКАЗЫВАЮ:</w:t>
      </w:r>
    </w:p>
    <w:p w:rsidR="0048166C" w:rsidRPr="0075681F" w:rsidRDefault="0048166C" w:rsidP="003418B0">
      <w:pPr>
        <w:keepNext/>
        <w:keepLines/>
        <w:shd w:val="clear" w:color="auto" w:fill="FFFFFF"/>
        <w:suppressAutoHyphens/>
        <w:rPr>
          <w:rFonts w:ascii="PT Astra Serif" w:hAnsi="PT Astra Serif"/>
          <w:b/>
          <w:color w:val="000000"/>
          <w:kern w:val="2"/>
        </w:rPr>
      </w:pPr>
    </w:p>
    <w:p w:rsidR="003418B0" w:rsidRPr="0075681F" w:rsidRDefault="003418B0" w:rsidP="003418B0">
      <w:pPr>
        <w:ind w:firstLine="709"/>
        <w:rPr>
          <w:rFonts w:ascii="PT Astra Serif" w:hAnsi="PT Astra Serif"/>
          <w:spacing w:val="1"/>
        </w:rPr>
      </w:pPr>
      <w:r w:rsidRPr="0075681F">
        <w:rPr>
          <w:rFonts w:ascii="PT Astra Serif" w:hAnsi="PT Astra Serif"/>
          <w:color w:val="000000"/>
          <w:kern w:val="2"/>
        </w:rPr>
        <w:t xml:space="preserve"> 1. </w:t>
      </w:r>
      <w:r w:rsidRPr="0075681F">
        <w:rPr>
          <w:rFonts w:ascii="PT Astra Serif" w:hAnsi="PT Astra Serif"/>
          <w:spacing w:val="1"/>
        </w:rPr>
        <w:t xml:space="preserve">Утвердить </w:t>
      </w:r>
      <w:r>
        <w:rPr>
          <w:rFonts w:ascii="PT Astra Serif" w:hAnsi="PT Astra Serif"/>
          <w:spacing w:val="1"/>
        </w:rPr>
        <w:t>доклад «Обобщение правоприменительной практики министерства образования Саратовской области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за 2024 год» (приложение).</w:t>
      </w:r>
    </w:p>
    <w:p w:rsidR="003418B0" w:rsidRPr="0075681F" w:rsidRDefault="003418B0" w:rsidP="003418B0">
      <w:pPr>
        <w:ind w:firstLine="720"/>
        <w:rPr>
          <w:rFonts w:ascii="PT Astra Serif" w:hAnsi="PT Astra Serif"/>
          <w:lang w:eastAsia="ru-RU"/>
        </w:rPr>
      </w:pPr>
      <w:r w:rsidRPr="0075681F">
        <w:rPr>
          <w:rFonts w:ascii="PT Astra Serif" w:hAnsi="PT Astra Serif"/>
          <w:lang w:eastAsia="ru-RU"/>
        </w:rPr>
        <w:t xml:space="preserve">2. Отделу аналитической и организационной работы управления </w:t>
      </w:r>
      <w:r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 xml:space="preserve">развития профессионального образования и организационной работы </w:t>
      </w:r>
      <w:r>
        <w:rPr>
          <w:rFonts w:ascii="PT Astra Serif" w:hAnsi="PT Astra Serif"/>
          <w:lang w:eastAsia="ru-RU"/>
        </w:rPr>
        <w:t xml:space="preserve">                  </w:t>
      </w:r>
      <w:r w:rsidRPr="0075681F">
        <w:rPr>
          <w:rFonts w:ascii="PT Astra Serif" w:hAnsi="PT Astra Serif"/>
          <w:lang w:eastAsia="ru-RU"/>
        </w:rPr>
        <w:t>министерства образования Саратовской области в течение одног</w:t>
      </w:r>
      <w:r>
        <w:rPr>
          <w:rFonts w:ascii="PT Astra Serif" w:hAnsi="PT Astra Serif"/>
          <w:lang w:eastAsia="ru-RU"/>
        </w:rPr>
        <w:t>о рабочего дня после подписания</w:t>
      </w:r>
      <w:r w:rsidRPr="0075681F">
        <w:rPr>
          <w:rFonts w:ascii="PT Astra Serif" w:hAnsi="PT Astra Serif"/>
          <w:lang w:eastAsia="ru-RU"/>
        </w:rPr>
        <w:t xml:space="preserve"> </w:t>
      </w:r>
      <w:r w:rsidRPr="0075681F">
        <w:rPr>
          <w:rFonts w:ascii="PT Astra Serif" w:hAnsi="PT Astra Serif"/>
        </w:rPr>
        <w:t>разместить настоящий приказ на официальном сайте министерства образования Саратовской области</w:t>
      </w:r>
      <w:r>
        <w:rPr>
          <w:rFonts w:ascii="PT Astra Serif" w:hAnsi="PT Astra Serif"/>
          <w:lang w:eastAsia="ru-RU"/>
        </w:rPr>
        <w:t xml:space="preserve"> в сети «Интернет».</w:t>
      </w:r>
    </w:p>
    <w:p w:rsidR="003418B0" w:rsidRPr="0075681F" w:rsidRDefault="003418B0" w:rsidP="003418B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 xml:space="preserve">4. Контроль за исполнением настоящего приказа возложить на </w:t>
      </w:r>
      <w:r w:rsidRPr="0075681F">
        <w:rPr>
          <w:rFonts w:ascii="PT Astra Serif" w:hAnsi="PT Astra Serif"/>
          <w:kern w:val="2"/>
          <w:sz w:val="28"/>
          <w:szCs w:val="28"/>
          <w:lang w:val="ru-RU"/>
        </w:rPr>
        <w:t>заместителя министра – начальника управления специального образования и защиты прав несовершеннолетних</w:t>
      </w:r>
      <w:r w:rsidRPr="0075681F">
        <w:rPr>
          <w:rFonts w:ascii="PT Astra Serif" w:hAnsi="PT Astra Serif"/>
          <w:color w:val="000000"/>
          <w:kern w:val="2"/>
          <w:sz w:val="28"/>
          <w:szCs w:val="28"/>
          <w:lang w:val="ru-RU"/>
        </w:rPr>
        <w:t>.</w:t>
      </w:r>
    </w:p>
    <w:p w:rsidR="003418B0" w:rsidRPr="0075681F" w:rsidRDefault="003418B0" w:rsidP="003418B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3418B0" w:rsidRPr="00267FB6" w:rsidRDefault="003418B0" w:rsidP="003418B0">
      <w:pPr>
        <w:keepNext/>
        <w:keepLines/>
        <w:tabs>
          <w:tab w:val="left" w:pos="993"/>
        </w:tabs>
        <w:suppressAutoHyphens/>
        <w:rPr>
          <w:rFonts w:ascii="PT Astra Serif" w:hAnsi="PT Astra Serif"/>
          <w:color w:val="000000"/>
          <w:kern w:val="2"/>
        </w:rPr>
      </w:pPr>
    </w:p>
    <w:p w:rsidR="003418B0" w:rsidRPr="0075681F" w:rsidRDefault="003418B0" w:rsidP="003418B0">
      <w:pPr>
        <w:pStyle w:val="a8"/>
        <w:keepNext/>
        <w:keepLines/>
        <w:tabs>
          <w:tab w:val="left" w:pos="993"/>
        </w:tabs>
        <w:suppressAutoHyphens/>
        <w:ind w:left="0" w:firstLine="709"/>
        <w:jc w:val="both"/>
        <w:rPr>
          <w:rFonts w:ascii="PT Astra Serif" w:hAnsi="PT Astra Serif"/>
          <w:color w:val="000000"/>
          <w:kern w:val="2"/>
          <w:sz w:val="28"/>
          <w:szCs w:val="28"/>
          <w:lang w:val="ru-RU"/>
        </w:rPr>
      </w:pPr>
    </w:p>
    <w:p w:rsidR="003418B0" w:rsidRPr="006443D7" w:rsidRDefault="00361C57" w:rsidP="003418B0">
      <w:pPr>
        <w:rPr>
          <w:rFonts w:ascii="PT Astra Serif" w:hAnsi="PT Astra Serif"/>
        </w:rPr>
      </w:pPr>
      <w:r>
        <w:rPr>
          <w:rFonts w:ascii="PT Astra Serif" w:hAnsi="PT Astra Serif"/>
          <w:b/>
        </w:rPr>
        <w:t>Первый заместитель министра                                                       Е.В. Нерозя</w:t>
      </w:r>
    </w:p>
    <w:p w:rsidR="003418B0" w:rsidRPr="003418B0" w:rsidRDefault="003418B0" w:rsidP="003418B0">
      <w:pPr>
        <w:rPr>
          <w:rFonts w:ascii="PT Astra Serif" w:hAnsi="PT Astra Serif"/>
          <w:b/>
        </w:rPr>
      </w:pPr>
    </w:p>
    <w:p w:rsidR="003418B0" w:rsidRPr="003418B0" w:rsidRDefault="003418B0" w:rsidP="003418B0">
      <w:pPr>
        <w:rPr>
          <w:rFonts w:ascii="PT Astra Serif" w:hAnsi="PT Astra Serif"/>
          <w:b/>
        </w:rPr>
      </w:pPr>
    </w:p>
    <w:p w:rsidR="003418B0" w:rsidRDefault="003418B0" w:rsidP="003418B0">
      <w:pPr>
        <w:rPr>
          <w:rFonts w:ascii="PT Astra Serif" w:hAnsi="PT Astra Serif"/>
          <w:b/>
        </w:rPr>
      </w:pPr>
    </w:p>
    <w:p w:rsidR="00D90F3D" w:rsidRPr="00D90F3D" w:rsidRDefault="00D90F3D" w:rsidP="003418B0">
      <w:pPr>
        <w:rPr>
          <w:rFonts w:ascii="PT Astra Serif" w:hAnsi="PT Astra Serif"/>
          <w:b/>
        </w:rPr>
      </w:pPr>
    </w:p>
    <w:p w:rsidR="003418B0" w:rsidRPr="00D90F3D" w:rsidRDefault="003418B0" w:rsidP="003418B0">
      <w:pPr>
        <w:rPr>
          <w:rFonts w:ascii="PT Astra Serif" w:hAnsi="PT Astra Serif"/>
          <w:b/>
        </w:rPr>
      </w:pPr>
    </w:p>
    <w:p w:rsidR="00AC33A0" w:rsidRPr="006443D7" w:rsidRDefault="00AC33A0" w:rsidP="00AC33A0">
      <w:pPr>
        <w:ind w:left="4956" w:firstLine="6"/>
        <w:rPr>
          <w:rFonts w:ascii="PT Astra Serif" w:hAnsi="PT Astra Serif"/>
        </w:rPr>
      </w:pPr>
      <w:r w:rsidRPr="006443D7">
        <w:rPr>
          <w:rFonts w:ascii="PT Astra Serif" w:hAnsi="PT Astra Serif"/>
        </w:rPr>
        <w:lastRenderedPageBreak/>
        <w:t xml:space="preserve">Приложение </w:t>
      </w:r>
    </w:p>
    <w:p w:rsidR="00AC33A0" w:rsidRPr="006443D7" w:rsidRDefault="00AC33A0" w:rsidP="00AC33A0">
      <w:pPr>
        <w:ind w:left="4956" w:firstLine="6"/>
        <w:rPr>
          <w:rFonts w:ascii="PT Astra Serif" w:hAnsi="PT Astra Serif"/>
        </w:rPr>
      </w:pPr>
    </w:p>
    <w:p w:rsidR="00AC33A0" w:rsidRPr="006443D7" w:rsidRDefault="002002C1" w:rsidP="00AC33A0">
      <w:pPr>
        <w:ind w:left="4956" w:firstLine="6"/>
        <w:rPr>
          <w:rFonts w:ascii="PT Astra Serif" w:hAnsi="PT Astra Serif"/>
        </w:rPr>
      </w:pPr>
      <w:r>
        <w:rPr>
          <w:rFonts w:ascii="PT Astra Serif" w:hAnsi="PT Astra Serif"/>
        </w:rPr>
        <w:t>УТВЕРЖДЕН</w:t>
      </w:r>
      <w:r w:rsidR="00AC33A0" w:rsidRPr="006443D7">
        <w:rPr>
          <w:rFonts w:ascii="PT Astra Serif" w:hAnsi="PT Astra Serif"/>
        </w:rPr>
        <w:t xml:space="preserve"> </w:t>
      </w:r>
    </w:p>
    <w:p w:rsidR="00AC33A0" w:rsidRPr="006443D7" w:rsidRDefault="00AC33A0" w:rsidP="00AC33A0">
      <w:pPr>
        <w:ind w:left="4956" w:firstLine="6"/>
        <w:rPr>
          <w:rFonts w:ascii="PT Astra Serif" w:hAnsi="PT Astra Serif"/>
        </w:rPr>
      </w:pPr>
      <w:r w:rsidRPr="006443D7">
        <w:rPr>
          <w:rFonts w:ascii="PT Astra Serif" w:hAnsi="PT Astra Serif"/>
        </w:rPr>
        <w:t>приказом министерства образования</w:t>
      </w:r>
    </w:p>
    <w:p w:rsidR="00AC33A0" w:rsidRPr="006443D7" w:rsidRDefault="00AC33A0" w:rsidP="00AC33A0">
      <w:pPr>
        <w:ind w:left="4956" w:firstLine="6"/>
        <w:rPr>
          <w:rFonts w:ascii="PT Astra Serif" w:hAnsi="PT Astra Serif"/>
        </w:rPr>
      </w:pPr>
      <w:r w:rsidRPr="006443D7">
        <w:rPr>
          <w:rFonts w:ascii="PT Astra Serif" w:hAnsi="PT Astra Serif"/>
        </w:rPr>
        <w:t>Саратовской области</w:t>
      </w:r>
    </w:p>
    <w:p w:rsidR="00790347" w:rsidRPr="006443D7" w:rsidRDefault="003418B0" w:rsidP="00790347">
      <w:pPr>
        <w:ind w:left="4956" w:firstLine="6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="00265171">
        <w:rPr>
          <w:rFonts w:ascii="PT Astra Serif" w:hAnsi="PT Astra Serif"/>
        </w:rPr>
        <w:t>06.03.</w:t>
      </w:r>
      <w:r>
        <w:rPr>
          <w:rFonts w:ascii="PT Astra Serif" w:hAnsi="PT Astra Serif"/>
        </w:rPr>
        <w:t>202</w:t>
      </w:r>
      <w:r w:rsidRPr="00D90F3D">
        <w:rPr>
          <w:rFonts w:ascii="PT Astra Serif" w:hAnsi="PT Astra Serif"/>
        </w:rPr>
        <w:t>5</w:t>
      </w:r>
      <w:r w:rsidR="00AC33A0" w:rsidRPr="006443D7">
        <w:rPr>
          <w:rFonts w:ascii="PT Astra Serif" w:hAnsi="PT Astra Serif"/>
        </w:rPr>
        <w:t xml:space="preserve"> г. № </w:t>
      </w:r>
      <w:r w:rsidR="00265171">
        <w:rPr>
          <w:rFonts w:ascii="PT Astra Serif" w:hAnsi="PT Astra Serif"/>
        </w:rPr>
        <w:t>260</w:t>
      </w:r>
      <w:r w:rsidR="00790347" w:rsidRPr="006443D7">
        <w:rPr>
          <w:rFonts w:ascii="PT Astra Serif" w:hAnsi="PT Astra Serif"/>
          <w:sz w:val="24"/>
          <w:szCs w:val="24"/>
        </w:rPr>
        <w:t xml:space="preserve">       </w:t>
      </w:r>
    </w:p>
    <w:p w:rsidR="003418B0" w:rsidRPr="00D90F3D" w:rsidRDefault="003418B0" w:rsidP="003418B0">
      <w:pPr>
        <w:spacing w:line="0" w:lineRule="atLeast"/>
        <w:rPr>
          <w:rFonts w:ascii="PT Astra Serif" w:hAnsi="PT Astra Serif"/>
          <w:sz w:val="24"/>
          <w:szCs w:val="24"/>
        </w:rPr>
      </w:pPr>
    </w:p>
    <w:p w:rsidR="003418B0" w:rsidRPr="00D90F3D" w:rsidRDefault="003418B0" w:rsidP="003418B0">
      <w:pPr>
        <w:spacing w:line="0" w:lineRule="atLeast"/>
        <w:rPr>
          <w:rFonts w:ascii="PT Astra Serif" w:hAnsi="PT Astra Serif"/>
          <w:sz w:val="24"/>
          <w:szCs w:val="24"/>
        </w:rPr>
      </w:pPr>
    </w:p>
    <w:p w:rsidR="003418B0" w:rsidRPr="006F67F1" w:rsidRDefault="003418B0" w:rsidP="003418B0">
      <w:pPr>
        <w:spacing w:line="0" w:lineRule="atLeast"/>
        <w:jc w:val="center"/>
        <w:rPr>
          <w:rFonts w:ascii="PT Astra Serif" w:eastAsia="Times New Roman" w:hAnsi="PT Astra Serif"/>
          <w:b/>
          <w:lang w:eastAsia="ru-RU"/>
        </w:rPr>
      </w:pPr>
      <w:r w:rsidRPr="006F67F1">
        <w:rPr>
          <w:rFonts w:ascii="PT Astra Serif" w:eastAsia="Times New Roman" w:hAnsi="PT Astra Serif"/>
          <w:b/>
          <w:lang w:eastAsia="ru-RU"/>
        </w:rPr>
        <w:t>ДОКЛАД</w:t>
      </w:r>
    </w:p>
    <w:p w:rsidR="003418B0" w:rsidRPr="006F67F1" w:rsidRDefault="003418B0" w:rsidP="003418B0">
      <w:pPr>
        <w:spacing w:line="0" w:lineRule="atLeast"/>
        <w:jc w:val="center"/>
        <w:rPr>
          <w:rFonts w:ascii="PT Astra Serif" w:eastAsia="Times New Roman" w:hAnsi="PT Astra Serif"/>
          <w:b/>
          <w:lang w:eastAsia="ru-RU"/>
        </w:rPr>
      </w:pPr>
      <w:r w:rsidRPr="006F67F1">
        <w:rPr>
          <w:rFonts w:ascii="PT Astra Serif" w:eastAsia="Times New Roman" w:hAnsi="PT Astra Serif"/>
          <w:b/>
          <w:lang w:eastAsia="ru-RU"/>
        </w:rPr>
        <w:t>«Обобщение правоприменительной практики министерства образования Саратовской области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</w:t>
      </w:r>
    </w:p>
    <w:p w:rsidR="003418B0" w:rsidRPr="006F67F1" w:rsidRDefault="003418B0" w:rsidP="003418B0">
      <w:pPr>
        <w:spacing w:line="0" w:lineRule="atLeast"/>
        <w:jc w:val="center"/>
        <w:rPr>
          <w:rFonts w:ascii="PT Astra Serif" w:eastAsia="Times New Roman" w:hAnsi="PT Astra Serif"/>
          <w:b/>
          <w:lang w:eastAsia="ru-RU"/>
        </w:rPr>
      </w:pPr>
      <w:r w:rsidRPr="006F67F1">
        <w:rPr>
          <w:rFonts w:ascii="PT Astra Serif" w:eastAsia="Times New Roman" w:hAnsi="PT Astra Serif"/>
          <w:b/>
          <w:lang w:eastAsia="ru-RU"/>
        </w:rPr>
        <w:t xml:space="preserve"> за 2024 год»</w:t>
      </w:r>
    </w:p>
    <w:p w:rsidR="003418B0" w:rsidRPr="006F67F1" w:rsidRDefault="003418B0" w:rsidP="003418B0">
      <w:pPr>
        <w:rPr>
          <w:rFonts w:ascii="PT Astra Serif" w:eastAsia="Times New Roman" w:hAnsi="PT Astra Serif"/>
          <w:b/>
          <w:lang w:eastAsia="ru-RU"/>
        </w:rPr>
      </w:pPr>
    </w:p>
    <w:p w:rsidR="003418B0" w:rsidRPr="006F67F1" w:rsidRDefault="003418B0" w:rsidP="003418B0">
      <w:pPr>
        <w:ind w:firstLine="567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>Доклад, содержащий результаты обобщения правоприменительной практики осуществления министерством образования Саратовской области (далее – Министерство)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</w:t>
      </w:r>
      <w:r>
        <w:rPr>
          <w:rFonts w:ascii="PT Astra Serif" w:eastAsia="Times New Roman" w:hAnsi="PT Astra Serif"/>
          <w:lang w:eastAsia="ru-RU"/>
        </w:rPr>
        <w:t xml:space="preserve"> (далее – Р</w:t>
      </w:r>
      <w:r w:rsidRPr="006F67F1">
        <w:rPr>
          <w:rFonts w:ascii="PT Astra Serif" w:eastAsia="Times New Roman" w:hAnsi="PT Astra Serif"/>
          <w:lang w:eastAsia="ru-RU"/>
        </w:rPr>
        <w:t xml:space="preserve">егиональный </w:t>
      </w:r>
      <w:r>
        <w:rPr>
          <w:rFonts w:ascii="PT Astra Serif" w:eastAsia="Times New Roman" w:hAnsi="PT Astra Serif"/>
          <w:lang w:eastAsia="ru-RU"/>
        </w:rPr>
        <w:t>контроль</w:t>
      </w:r>
      <w:r w:rsidRPr="006F67F1">
        <w:rPr>
          <w:rFonts w:ascii="PT Astra Serif" w:eastAsia="Times New Roman" w:hAnsi="PT Astra Serif"/>
          <w:lang w:eastAsia="ru-RU"/>
        </w:rPr>
        <w:t xml:space="preserve">), </w:t>
      </w:r>
      <w:r>
        <w:rPr>
          <w:rFonts w:ascii="PT Astra Serif" w:eastAsia="Times New Roman" w:hAnsi="PT Astra Serif"/>
          <w:lang w:eastAsia="ru-RU"/>
        </w:rPr>
        <w:t xml:space="preserve">               </w:t>
      </w:r>
      <w:r w:rsidRPr="006F67F1">
        <w:rPr>
          <w:rFonts w:ascii="PT Astra Serif" w:eastAsia="Times New Roman" w:hAnsi="PT Astra Serif"/>
          <w:lang w:eastAsia="ru-RU"/>
        </w:rPr>
        <w:t>за 2024 год п</w:t>
      </w:r>
      <w:r>
        <w:rPr>
          <w:rFonts w:ascii="PT Astra Serif" w:eastAsia="Times New Roman" w:hAnsi="PT Astra Serif"/>
          <w:lang w:eastAsia="ru-RU"/>
        </w:rPr>
        <w:t xml:space="preserve">одготовлен во исполнение статьи </w:t>
      </w:r>
      <w:r w:rsidRPr="006F67F1">
        <w:rPr>
          <w:rFonts w:ascii="PT Astra Serif" w:eastAsia="Times New Roman" w:hAnsi="PT Astra Serif"/>
          <w:lang w:eastAsia="ru-RU"/>
        </w:rPr>
        <w:t>47 Федерального закона от</w:t>
      </w:r>
      <w:r>
        <w:rPr>
          <w:rFonts w:ascii="PT Astra Serif" w:eastAsia="Times New Roman" w:hAnsi="PT Astra Serif"/>
          <w:lang w:eastAsia="ru-RU"/>
        </w:rPr>
        <w:t xml:space="preserve">          </w:t>
      </w:r>
      <w:r w:rsidRPr="006F67F1">
        <w:rPr>
          <w:rFonts w:ascii="PT Astra Serif" w:eastAsia="Times New Roman" w:hAnsi="PT Astra Serif"/>
          <w:lang w:eastAsia="ru-RU"/>
        </w:rPr>
        <w:t>31 июля 2020 года № 248-ФЗ «О государственном контроле (надзоре) и муниципальном контроле в Российской Федерации».</w:t>
      </w:r>
    </w:p>
    <w:p w:rsidR="003418B0" w:rsidRPr="006F67F1" w:rsidRDefault="003418B0" w:rsidP="003418B0">
      <w:pPr>
        <w:ind w:firstLine="709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>Постановлением Правительства Саратовской области от 30 декабря 2009 год № 679-П «Об уполномоченном исполнительном органе» уполномоченным орган</w:t>
      </w:r>
      <w:r>
        <w:rPr>
          <w:rFonts w:ascii="PT Astra Serif" w:eastAsia="Times New Roman" w:hAnsi="PT Astra Serif"/>
          <w:lang w:eastAsia="ru-RU"/>
        </w:rPr>
        <w:t>ом на проведение Р</w:t>
      </w:r>
      <w:r w:rsidRPr="006F67F1">
        <w:rPr>
          <w:rFonts w:ascii="PT Astra Serif" w:eastAsia="Times New Roman" w:hAnsi="PT Astra Serif"/>
          <w:lang w:eastAsia="ru-RU"/>
        </w:rPr>
        <w:t>егионального государственного контроля (надзора) определено Министерство.</w:t>
      </w:r>
    </w:p>
    <w:p w:rsidR="003418B0" w:rsidRPr="006F67F1" w:rsidRDefault="003418B0" w:rsidP="003418B0">
      <w:pPr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Основными нормативно-правовыми актами, реглам</w:t>
      </w:r>
      <w:r>
        <w:rPr>
          <w:rFonts w:ascii="PT Astra Serif" w:eastAsia="Times New Roman" w:hAnsi="PT Astra Serif"/>
          <w:iCs/>
          <w:lang w:eastAsia="ru-RU"/>
        </w:rPr>
        <w:t>ентирующими порядок проведения Ре</w:t>
      </w:r>
      <w:r w:rsidRPr="006F67F1">
        <w:rPr>
          <w:rFonts w:ascii="PT Astra Serif" w:eastAsia="Times New Roman" w:hAnsi="PT Astra Serif"/>
          <w:iCs/>
          <w:lang w:eastAsia="ru-RU"/>
        </w:rPr>
        <w:t>гионального контроля, являются:</w:t>
      </w:r>
    </w:p>
    <w:p w:rsidR="003418B0" w:rsidRPr="006F67F1" w:rsidRDefault="003418B0" w:rsidP="003418B0">
      <w:pPr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Федеральный закон от 24 июля 1998 года № 124-ФЗ «Об основных гарантиях прав ребенка в Российской Федерации»;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>Федеральный закон от 31 июля 2020 года № 248-ФЗ «О государственном контроле (надзоре) и муниципальном контроле в Российской Федерации» (далее – Федеральный закон № 248-ФЗ)</w:t>
      </w:r>
      <w:r w:rsidRPr="006F67F1">
        <w:rPr>
          <w:rFonts w:ascii="PT Astra Serif" w:eastAsia="Times New Roman" w:hAnsi="PT Astra Serif"/>
          <w:iCs/>
          <w:lang w:eastAsia="ru-RU"/>
        </w:rPr>
        <w:t>;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 xml:space="preserve">постановление Правительства Российской Федерации от 10 марта  </w:t>
      </w:r>
      <w:r w:rsidRPr="003418B0">
        <w:rPr>
          <w:rFonts w:ascii="PT Astra Serif" w:eastAsia="Times New Roman" w:hAnsi="PT Astra Serif"/>
          <w:iCs/>
          <w:lang w:eastAsia="ru-RU"/>
        </w:rPr>
        <w:t xml:space="preserve">           </w:t>
      </w:r>
      <w:r w:rsidRPr="006F67F1">
        <w:rPr>
          <w:rFonts w:ascii="PT Astra Serif" w:eastAsia="Times New Roman" w:hAnsi="PT Astra Serif"/>
          <w:iCs/>
          <w:lang w:eastAsia="ru-RU"/>
        </w:rPr>
        <w:t>2022 года № 336 «Об особенностях организации и осуществления государственного контроля (надзора) муниципального контроля»</w:t>
      </w:r>
      <w:r w:rsidR="00843379">
        <w:rPr>
          <w:rFonts w:ascii="PT Astra Serif" w:eastAsia="Times New Roman" w:hAnsi="PT Astra Serif"/>
          <w:iCs/>
          <w:lang w:eastAsia="ru-RU"/>
        </w:rPr>
        <w:t xml:space="preserve"> (далее – П</w:t>
      </w:r>
      <w:r w:rsidRPr="006F67F1">
        <w:rPr>
          <w:rFonts w:ascii="PT Astra Serif" w:eastAsia="Times New Roman" w:hAnsi="PT Astra Serif"/>
          <w:iCs/>
          <w:lang w:eastAsia="ru-RU"/>
        </w:rPr>
        <w:t>остановление № 336);</w:t>
      </w:r>
    </w:p>
    <w:p w:rsidR="003418B0" w:rsidRDefault="003418B0" w:rsidP="003418B0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F67F1">
        <w:rPr>
          <w:rFonts w:ascii="PT Astra Serif" w:hAnsi="PT Astra Serif"/>
        </w:rPr>
        <w:t>постановления Правительства Российской Федерации от 25 июня              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</w:t>
      </w:r>
      <w:r w:rsidR="00843379">
        <w:rPr>
          <w:rFonts w:ascii="PT Astra Serif" w:hAnsi="PT Astra Serif"/>
        </w:rPr>
        <w:t>ым законом ценностям» (далее – П</w:t>
      </w:r>
      <w:r w:rsidRPr="006F67F1">
        <w:rPr>
          <w:rFonts w:ascii="PT Astra Serif" w:hAnsi="PT Astra Serif"/>
        </w:rPr>
        <w:t>остановление № 990);</w:t>
      </w:r>
    </w:p>
    <w:p w:rsidR="00361C57" w:rsidRPr="006F67F1" w:rsidRDefault="00361C57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Cs/>
          <w:lang w:eastAsia="ru-RU"/>
        </w:rPr>
      </w:pP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r w:rsidRPr="006F67F1">
        <w:rPr>
          <w:rFonts w:ascii="PT Astra Serif" w:hAnsi="PT Astra Serif"/>
        </w:rPr>
        <w:lastRenderedPageBreak/>
        <w:t>приказ Министерства просвещения Российской Федерации от                       21 октября 2019 года № 570 «Об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оздоровления»;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 xml:space="preserve">постановление Правительства Саратовской области от 30 декабря </w:t>
      </w:r>
      <w:r>
        <w:rPr>
          <w:rFonts w:ascii="PT Astra Serif" w:eastAsia="Times New Roman" w:hAnsi="PT Astra Serif"/>
          <w:lang w:eastAsia="ru-RU"/>
        </w:rPr>
        <w:t xml:space="preserve">            </w:t>
      </w:r>
      <w:r w:rsidRPr="006F67F1">
        <w:rPr>
          <w:rFonts w:ascii="PT Astra Serif" w:eastAsia="Times New Roman" w:hAnsi="PT Astra Serif"/>
          <w:lang w:eastAsia="ru-RU"/>
        </w:rPr>
        <w:t>2009 год</w:t>
      </w:r>
      <w:r>
        <w:rPr>
          <w:rFonts w:ascii="PT Astra Serif" w:eastAsia="Times New Roman" w:hAnsi="PT Astra Serif"/>
          <w:lang w:eastAsia="ru-RU"/>
        </w:rPr>
        <w:t>а</w:t>
      </w:r>
      <w:r w:rsidRPr="006F67F1">
        <w:rPr>
          <w:rFonts w:ascii="PT Astra Serif" w:eastAsia="Times New Roman" w:hAnsi="PT Astra Serif"/>
          <w:lang w:eastAsia="ru-RU"/>
        </w:rPr>
        <w:t xml:space="preserve"> № 679-П «Об уполномоченном исполнительном органе» (далее - </w:t>
      </w:r>
      <w:r w:rsidR="0048166C">
        <w:rPr>
          <w:rFonts w:ascii="PT Astra Serif" w:eastAsia="Times New Roman" w:hAnsi="PT Astra Serif"/>
          <w:iCs/>
          <w:lang w:eastAsia="ru-RU"/>
        </w:rPr>
        <w:t>п</w:t>
      </w:r>
      <w:r w:rsidRPr="006F67F1">
        <w:rPr>
          <w:rFonts w:ascii="PT Astra Serif" w:eastAsia="Times New Roman" w:hAnsi="PT Astra Serif"/>
          <w:iCs/>
          <w:lang w:eastAsia="ru-RU"/>
        </w:rPr>
        <w:t>остановление № 679-П);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 xml:space="preserve">постановление Правительства Саратовской области от 30 декабря  </w:t>
      </w:r>
      <w:r>
        <w:rPr>
          <w:rFonts w:ascii="PT Astra Serif" w:eastAsia="Times New Roman" w:hAnsi="PT Astra Serif"/>
          <w:iCs/>
          <w:lang w:eastAsia="ru-RU"/>
        </w:rPr>
        <w:t xml:space="preserve">  </w:t>
      </w:r>
      <w:r w:rsidRPr="006F67F1">
        <w:rPr>
          <w:rFonts w:ascii="PT Astra Serif" w:eastAsia="Times New Roman" w:hAnsi="PT Astra Serif"/>
          <w:iCs/>
          <w:lang w:eastAsia="ru-RU"/>
        </w:rPr>
        <w:t xml:space="preserve">2009 года № 681 «Об организации и обеспечении отдыха </w:t>
      </w:r>
      <w:r w:rsidR="0048166C">
        <w:rPr>
          <w:rFonts w:ascii="PT Astra Serif" w:eastAsia="Times New Roman" w:hAnsi="PT Astra Serif"/>
          <w:iCs/>
          <w:lang w:eastAsia="ru-RU"/>
        </w:rPr>
        <w:t>и оздоровления детей» (далее – п</w:t>
      </w:r>
      <w:r w:rsidRPr="006F67F1">
        <w:rPr>
          <w:rFonts w:ascii="PT Astra Serif" w:eastAsia="Times New Roman" w:hAnsi="PT Astra Serif"/>
          <w:iCs/>
          <w:lang w:eastAsia="ru-RU"/>
        </w:rPr>
        <w:t>остановление</w:t>
      </w:r>
      <w:r w:rsidR="00843379">
        <w:rPr>
          <w:rFonts w:ascii="PT Astra Serif" w:eastAsia="Times New Roman" w:hAnsi="PT Astra Serif"/>
          <w:iCs/>
          <w:lang w:eastAsia="ru-RU"/>
        </w:rPr>
        <w:t xml:space="preserve"> </w:t>
      </w:r>
      <w:r w:rsidRPr="006F67F1">
        <w:rPr>
          <w:rFonts w:ascii="PT Astra Serif" w:eastAsia="Times New Roman" w:hAnsi="PT Astra Serif"/>
          <w:iCs/>
          <w:lang w:eastAsia="ru-RU"/>
        </w:rPr>
        <w:t>№ 681-П);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>постановление Правительства Саратовской области от 29 сентября 2021 года № 825-П «Об утверждении Положения об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оздоровления»</w:t>
      </w:r>
      <w:r w:rsidR="0048166C">
        <w:rPr>
          <w:rFonts w:ascii="PT Astra Serif" w:eastAsia="Times New Roman" w:hAnsi="PT Astra Serif"/>
          <w:lang w:eastAsia="ru-RU"/>
        </w:rPr>
        <w:t xml:space="preserve"> (далее – п</w:t>
      </w:r>
      <w:r w:rsidR="00D90F3D">
        <w:rPr>
          <w:rFonts w:ascii="PT Astra Serif" w:eastAsia="Times New Roman" w:hAnsi="PT Astra Serif"/>
          <w:lang w:eastAsia="ru-RU"/>
        </w:rPr>
        <w:t>остановление № 825-П)</w:t>
      </w:r>
      <w:r w:rsidRPr="006F67F1">
        <w:rPr>
          <w:rFonts w:ascii="PT Astra Serif" w:eastAsia="Times New Roman" w:hAnsi="PT Astra Serif"/>
          <w:lang w:eastAsia="ru-RU"/>
        </w:rPr>
        <w:t>.</w:t>
      </w:r>
    </w:p>
    <w:p w:rsidR="003418B0" w:rsidRPr="006F67F1" w:rsidRDefault="003418B0" w:rsidP="003418B0">
      <w:pPr>
        <w:autoSpaceDE w:val="0"/>
        <w:autoSpaceDN w:val="0"/>
        <w:adjustRightInd w:val="0"/>
        <w:ind w:firstLine="709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>Нормативно правовые акты размещены на сайте Министерства в информационно-телекоммуникационной сети «Интернет» (</w:t>
      </w:r>
      <w:hyperlink r:id="rId8" w:history="1">
        <w:r w:rsidRPr="006F67F1">
          <w:rPr>
            <w:rStyle w:val="a5"/>
            <w:rFonts w:ascii="PT Astra Serif" w:eastAsia="Times New Roman" w:hAnsi="PT Astra Serif"/>
            <w:lang w:eastAsia="ru-RU"/>
          </w:rPr>
          <w:t>http://minobr.saratov.gov.ru/otdyhdetey/regionalnyy-gosudarstvennyy-kontrol-nadzor-za-dostovernostyu-aktualnostyu-i-polnotoy-svedeniy-ob-org/</w:t>
        </w:r>
      </w:hyperlink>
      <w:r w:rsidRPr="006F67F1">
        <w:rPr>
          <w:rFonts w:ascii="PT Astra Serif" w:eastAsia="Times New Roman" w:hAnsi="PT Astra Serif"/>
          <w:lang w:eastAsia="ru-RU"/>
        </w:rPr>
        <w:t xml:space="preserve">).  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eastAsia="Times New Roman" w:hAnsi="PT Astra Serif"/>
          <w:iCs/>
          <w:lang w:eastAsia="ru-RU"/>
        </w:rPr>
      </w:pPr>
      <w:r>
        <w:rPr>
          <w:rFonts w:ascii="PT Astra Serif" w:eastAsia="Times New Roman" w:hAnsi="PT Astra Serif"/>
          <w:iCs/>
          <w:lang w:eastAsia="ru-RU"/>
        </w:rPr>
        <w:t>Предметом Р</w:t>
      </w:r>
      <w:r w:rsidRPr="006F67F1">
        <w:rPr>
          <w:rFonts w:ascii="PT Astra Serif" w:eastAsia="Times New Roman" w:hAnsi="PT Astra Serif"/>
          <w:iCs/>
          <w:lang w:eastAsia="ru-RU"/>
        </w:rPr>
        <w:t>егионального контроля является соблюдение организациями отдыха детей и их оздоровления</w:t>
      </w:r>
      <w:r>
        <w:rPr>
          <w:rFonts w:ascii="PT Astra Serif" w:eastAsia="Times New Roman" w:hAnsi="PT Astra Serif"/>
          <w:iCs/>
          <w:lang w:eastAsia="ru-RU"/>
        </w:rPr>
        <w:t xml:space="preserve"> </w:t>
      </w:r>
      <w:r w:rsidRPr="006F67F1">
        <w:rPr>
          <w:rFonts w:ascii="PT Astra Serif" w:eastAsia="Times New Roman" w:hAnsi="PT Astra Serif"/>
          <w:iCs/>
          <w:lang w:eastAsia="ru-RU"/>
        </w:rPr>
        <w:t>(далее – Организации), содержащихся в реестре организаций отдыха детей и их оздоровления (далее – Реестр), требований к достоверности, актуальности и полноте сведений о них, представляемых для вкл</w:t>
      </w:r>
      <w:r>
        <w:rPr>
          <w:rFonts w:ascii="PT Astra Serif" w:eastAsia="Times New Roman" w:hAnsi="PT Astra Serif"/>
          <w:iCs/>
          <w:lang w:eastAsia="ru-RU"/>
        </w:rPr>
        <w:t>ючения в указанный Р</w:t>
      </w:r>
      <w:r w:rsidRPr="006F67F1">
        <w:rPr>
          <w:rFonts w:ascii="PT Astra Serif" w:eastAsia="Times New Roman" w:hAnsi="PT Astra Serif"/>
          <w:iCs/>
          <w:lang w:eastAsia="ru-RU"/>
        </w:rPr>
        <w:t xml:space="preserve">еестр. 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Контролиру</w:t>
      </w:r>
      <w:r>
        <w:rPr>
          <w:rFonts w:ascii="PT Astra Serif" w:eastAsia="Times New Roman" w:hAnsi="PT Astra Serif"/>
          <w:iCs/>
          <w:lang w:eastAsia="ru-RU"/>
        </w:rPr>
        <w:t>емыми лицами при осуществлении Р</w:t>
      </w:r>
      <w:r w:rsidRPr="006F67F1">
        <w:rPr>
          <w:rFonts w:ascii="PT Astra Serif" w:eastAsia="Times New Roman" w:hAnsi="PT Astra Serif"/>
          <w:iCs/>
          <w:lang w:eastAsia="ru-RU"/>
        </w:rPr>
        <w:t>егионального контроля являются юридические лица, индивидуальные предприниматели, осуществляющие деятельность в сфере организации отдыха и оздоровления детей</w:t>
      </w:r>
      <w:r>
        <w:rPr>
          <w:rFonts w:ascii="PT Astra Serif" w:eastAsia="Times New Roman" w:hAnsi="PT Astra Serif"/>
          <w:iCs/>
          <w:lang w:eastAsia="ru-RU"/>
        </w:rPr>
        <w:t>, включенные в Реестр (далее – К</w:t>
      </w:r>
      <w:r w:rsidRPr="006F67F1">
        <w:rPr>
          <w:rFonts w:ascii="PT Astra Serif" w:eastAsia="Times New Roman" w:hAnsi="PT Astra Serif"/>
          <w:iCs/>
          <w:lang w:eastAsia="ru-RU"/>
        </w:rPr>
        <w:t>онтролируемые лица).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Объектами регионального контроля являются деятельно</w:t>
      </w:r>
      <w:r>
        <w:rPr>
          <w:rFonts w:ascii="PT Astra Serif" w:eastAsia="Times New Roman" w:hAnsi="PT Astra Serif"/>
          <w:iCs/>
          <w:lang w:eastAsia="ru-RU"/>
        </w:rPr>
        <w:t>сть, действия (бездействия) К</w:t>
      </w:r>
      <w:r w:rsidRPr="006F67F1">
        <w:rPr>
          <w:rFonts w:ascii="PT Astra Serif" w:eastAsia="Times New Roman" w:hAnsi="PT Astra Serif"/>
          <w:iCs/>
          <w:lang w:eastAsia="ru-RU"/>
        </w:rPr>
        <w:t>онтролируемых лиц, сведения о которых включены в Реестр, в рамках которых должны соблюдаться обязательные требования (далее – Объекты контроля).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На официальном сайте Министерства в информационно-телекоммуникационной сети «Интернет» в разделе «Организация отдыха детей и их оздоровления» в подразделе «Региональный государственный контроль (надзор)» установлен виджет для мгновенного перемещения в раздел Объектов контроля на сайте Единого реестра видов контроля.</w:t>
      </w:r>
    </w:p>
    <w:p w:rsidR="00361C57" w:rsidRDefault="003418B0" w:rsidP="00361C57">
      <w:pPr>
        <w:autoSpaceDE w:val="0"/>
        <w:autoSpaceDN w:val="0"/>
        <w:adjustRightInd w:val="0"/>
        <w:ind w:firstLine="567"/>
        <w:rPr>
          <w:rFonts w:ascii="PT Astra Serif" w:eastAsia="Times New Roman" w:hAnsi="PT Astra Serif"/>
          <w:iCs/>
          <w:lang w:eastAsia="ru-RU"/>
        </w:rPr>
      </w:pPr>
      <w:bookmarkStart w:id="0" w:name="_GoBack"/>
      <w:r w:rsidRPr="006F67F1">
        <w:rPr>
          <w:rFonts w:ascii="PT Astra Serif" w:eastAsia="Times New Roman" w:hAnsi="PT Astra Serif"/>
          <w:iCs/>
          <w:lang w:eastAsia="ru-RU"/>
        </w:rPr>
        <w:t xml:space="preserve">В соответствии с Федеральным законом от 16 октября 2019 года             № 336-ФЗ </w:t>
      </w:r>
      <w:bookmarkEnd w:id="0"/>
      <w:r w:rsidRPr="006F67F1">
        <w:rPr>
          <w:rFonts w:ascii="PT Astra Serif" w:eastAsia="Times New Roman" w:hAnsi="PT Astra Serif"/>
          <w:iCs/>
          <w:lang w:eastAsia="ru-RU"/>
        </w:rPr>
        <w:t xml:space="preserve">«О внесении изменений в отдельные законодательные акты Российской Федерации в части совершенствования государственного регулирования организации </w:t>
      </w:r>
      <w:r w:rsidR="00843379">
        <w:rPr>
          <w:rFonts w:ascii="PT Astra Serif" w:eastAsia="Times New Roman" w:hAnsi="PT Astra Serif"/>
          <w:iCs/>
          <w:lang w:eastAsia="ru-RU"/>
        </w:rPr>
        <w:t>отдыха и оздоровления детей»,</w:t>
      </w:r>
      <w:r w:rsidR="0048166C">
        <w:rPr>
          <w:rFonts w:ascii="PT Astra Serif" w:eastAsia="Times New Roman" w:hAnsi="PT Astra Serif"/>
          <w:iCs/>
          <w:lang w:eastAsia="ru-RU"/>
        </w:rPr>
        <w:t xml:space="preserve">  п</w:t>
      </w:r>
      <w:r w:rsidRPr="006F67F1">
        <w:rPr>
          <w:rFonts w:ascii="PT Astra Serif" w:eastAsia="Times New Roman" w:hAnsi="PT Astra Serif"/>
          <w:iCs/>
          <w:lang w:eastAsia="ru-RU"/>
        </w:rPr>
        <w:t xml:space="preserve">остановлением </w:t>
      </w:r>
    </w:p>
    <w:p w:rsidR="00361C57" w:rsidRDefault="00361C57" w:rsidP="00361C57">
      <w:pPr>
        <w:autoSpaceDE w:val="0"/>
        <w:autoSpaceDN w:val="0"/>
        <w:adjustRightInd w:val="0"/>
        <w:rPr>
          <w:rFonts w:ascii="PT Astra Serif" w:eastAsia="Times New Roman" w:hAnsi="PT Astra Serif"/>
          <w:iCs/>
          <w:lang w:eastAsia="ru-RU"/>
        </w:rPr>
      </w:pPr>
    </w:p>
    <w:p w:rsidR="00361C57" w:rsidRDefault="00361C57" w:rsidP="00361C57">
      <w:pPr>
        <w:autoSpaceDE w:val="0"/>
        <w:autoSpaceDN w:val="0"/>
        <w:adjustRightInd w:val="0"/>
        <w:rPr>
          <w:rFonts w:ascii="PT Astra Serif" w:eastAsia="Times New Roman" w:hAnsi="PT Astra Serif"/>
          <w:iCs/>
          <w:lang w:eastAsia="ru-RU"/>
        </w:rPr>
      </w:pPr>
    </w:p>
    <w:p w:rsidR="0048166C" w:rsidRDefault="0048166C" w:rsidP="00361C57">
      <w:pPr>
        <w:autoSpaceDE w:val="0"/>
        <w:autoSpaceDN w:val="0"/>
        <w:adjustRightInd w:val="0"/>
        <w:rPr>
          <w:rFonts w:ascii="PT Astra Serif" w:eastAsia="Times New Roman" w:hAnsi="PT Astra Serif"/>
          <w:iCs/>
          <w:lang w:eastAsia="ru-RU"/>
        </w:rPr>
      </w:pPr>
    </w:p>
    <w:p w:rsidR="003418B0" w:rsidRPr="00843379" w:rsidRDefault="003418B0" w:rsidP="00361C57">
      <w:pPr>
        <w:autoSpaceDE w:val="0"/>
        <w:autoSpaceDN w:val="0"/>
        <w:adjustRightInd w:val="0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lastRenderedPageBreak/>
        <w:t>№ 6</w:t>
      </w:r>
      <w:r w:rsidR="0048166C">
        <w:rPr>
          <w:rFonts w:ascii="PT Astra Serif" w:eastAsia="Times New Roman" w:hAnsi="PT Astra Serif"/>
          <w:iCs/>
          <w:lang w:eastAsia="ru-RU"/>
        </w:rPr>
        <w:t>79-П, п</w:t>
      </w:r>
      <w:r w:rsidRPr="006F67F1">
        <w:rPr>
          <w:rFonts w:ascii="PT Astra Serif" w:eastAsia="Times New Roman" w:hAnsi="PT Astra Serif"/>
          <w:iCs/>
          <w:lang w:eastAsia="ru-RU"/>
        </w:rPr>
        <w:t xml:space="preserve">остановлением № 681-П, приказом Министерства от 28 марта 2024 года № 448 «Об утверждении Положения о порядке формирования и ведения реестра организаций отдыха детей и их оздоровления Саратовской области» Министерство формирует и ведет Реестр. </w:t>
      </w:r>
    </w:p>
    <w:p w:rsidR="003418B0" w:rsidRPr="006F67F1" w:rsidRDefault="003418B0" w:rsidP="003418B0">
      <w:pPr>
        <w:pStyle w:val="ConsPlusCell"/>
        <w:ind w:firstLine="708"/>
        <w:jc w:val="both"/>
        <w:rPr>
          <w:rFonts w:ascii="PT Astra Serif" w:hAnsi="PT Astra Serif"/>
          <w:iCs/>
        </w:rPr>
      </w:pPr>
      <w:r w:rsidRPr="006F67F1">
        <w:rPr>
          <w:rFonts w:ascii="PT Astra Serif" w:hAnsi="PT Astra Serif"/>
          <w:iCs/>
        </w:rPr>
        <w:t>На 1 июня 2024 году в Реестр вошли 634 Организации, из них:</w:t>
      </w:r>
    </w:p>
    <w:p w:rsidR="003418B0" w:rsidRPr="006F67F1" w:rsidRDefault="003418B0" w:rsidP="003418B0">
      <w:pPr>
        <w:pStyle w:val="ConsPlusCell"/>
        <w:ind w:firstLine="708"/>
        <w:jc w:val="both"/>
        <w:rPr>
          <w:rFonts w:ascii="PT Astra Serif" w:hAnsi="PT Astra Serif"/>
        </w:rPr>
      </w:pPr>
      <w:r w:rsidRPr="006F67F1">
        <w:rPr>
          <w:rFonts w:ascii="PT Astra Serif" w:hAnsi="PT Astra Serif"/>
        </w:rPr>
        <w:t xml:space="preserve">- 580 лагерей с дневным пребыванием детей; </w:t>
      </w:r>
    </w:p>
    <w:p w:rsidR="003418B0" w:rsidRPr="006F67F1" w:rsidRDefault="003418B0" w:rsidP="003418B0">
      <w:pPr>
        <w:pStyle w:val="ConsPlusCell"/>
        <w:ind w:firstLine="708"/>
        <w:jc w:val="both"/>
        <w:rPr>
          <w:rFonts w:ascii="PT Astra Serif" w:hAnsi="PT Astra Serif"/>
        </w:rPr>
      </w:pPr>
      <w:r w:rsidRPr="006F67F1">
        <w:rPr>
          <w:rFonts w:ascii="PT Astra Serif" w:hAnsi="PT Astra Serif"/>
        </w:rPr>
        <w:t>- 40 сезонных лагерей с круглосуточным пребыванием детей;</w:t>
      </w:r>
    </w:p>
    <w:p w:rsidR="003418B0" w:rsidRPr="006F67F1" w:rsidRDefault="003418B0" w:rsidP="003418B0">
      <w:pPr>
        <w:pStyle w:val="ConsPlusCell"/>
        <w:ind w:firstLine="708"/>
        <w:jc w:val="both"/>
        <w:rPr>
          <w:rFonts w:ascii="PT Astra Serif" w:hAnsi="PT Astra Serif"/>
        </w:rPr>
      </w:pPr>
      <w:r w:rsidRPr="006F67F1">
        <w:rPr>
          <w:rFonts w:ascii="PT Astra Serif" w:hAnsi="PT Astra Serif"/>
        </w:rPr>
        <w:t>- 10 санаторно-курортных организаций;</w:t>
      </w:r>
      <w:r w:rsidRPr="006F67F1">
        <w:rPr>
          <w:rFonts w:ascii="PT Astra Serif" w:hAnsi="PT Astra Serif"/>
        </w:rPr>
        <w:tab/>
      </w:r>
    </w:p>
    <w:p w:rsidR="003418B0" w:rsidRPr="006F67F1" w:rsidRDefault="003418B0" w:rsidP="003418B0">
      <w:pPr>
        <w:pStyle w:val="ConsPlusCell"/>
        <w:ind w:firstLine="708"/>
        <w:jc w:val="both"/>
        <w:rPr>
          <w:rFonts w:ascii="PT Astra Serif" w:hAnsi="PT Astra Serif"/>
        </w:rPr>
      </w:pPr>
      <w:r w:rsidRPr="006F67F1">
        <w:rPr>
          <w:rFonts w:ascii="PT Astra Serif" w:hAnsi="PT Astra Serif"/>
        </w:rPr>
        <w:t>- 4 палаточных лагерей.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Реестр размещен на официальном сайте Министерства в информационно-телекоммуникационной сети «Интернет» (</w:t>
      </w:r>
      <w:hyperlink r:id="rId9" w:history="1">
        <w:r w:rsidRPr="006F67F1">
          <w:rPr>
            <w:rStyle w:val="a5"/>
            <w:rFonts w:ascii="PT Astra Serif" w:eastAsia="Times New Roman" w:hAnsi="PT Astra Serif"/>
            <w:iCs/>
            <w:lang w:eastAsia="ru-RU"/>
          </w:rPr>
          <w:t>http://minobr.saratov.gov.ru/otdyhdetey/reestr-organizatsiy-otdykha-detey-i-ikh-ozdorovleniya-na-territorii-saratovskoy-oblasti/reestr-organizatsiy-otdykha-detey-i-ikh-ozdorovleniya-na-territorii-saratovskoy-oblasti/</w:t>
        </w:r>
      </w:hyperlink>
      <w:r w:rsidRPr="006F67F1">
        <w:rPr>
          <w:rFonts w:ascii="PT Astra Serif" w:eastAsia="Times New Roman" w:hAnsi="PT Astra Serif"/>
          <w:iCs/>
          <w:lang w:eastAsia="ru-RU"/>
        </w:rPr>
        <w:t xml:space="preserve">). </w:t>
      </w:r>
    </w:p>
    <w:p w:rsidR="003418B0" w:rsidRPr="006F67F1" w:rsidRDefault="00843379" w:rsidP="003418B0">
      <w:pPr>
        <w:autoSpaceDE w:val="0"/>
        <w:autoSpaceDN w:val="0"/>
        <w:adjustRightInd w:val="0"/>
        <w:ind w:firstLine="567"/>
        <w:rPr>
          <w:rFonts w:ascii="PT Astra Serif" w:eastAsia="Times New Roman" w:hAnsi="PT Astra Serif"/>
          <w:iCs/>
          <w:lang w:eastAsia="ru-RU"/>
        </w:rPr>
      </w:pPr>
      <w:r>
        <w:rPr>
          <w:rFonts w:ascii="PT Astra Serif" w:eastAsia="Times New Roman" w:hAnsi="PT Astra Serif"/>
          <w:iCs/>
          <w:lang w:eastAsia="ru-RU"/>
        </w:rPr>
        <w:t>В соответствии с П</w:t>
      </w:r>
      <w:r w:rsidR="003418B0" w:rsidRPr="006F67F1">
        <w:rPr>
          <w:rFonts w:ascii="PT Astra Serif" w:eastAsia="Times New Roman" w:hAnsi="PT Astra Serif"/>
          <w:iCs/>
          <w:lang w:eastAsia="ru-RU"/>
        </w:rPr>
        <w:t>остановлением № 336 в 2024 году у Министерства отсутствовали правовые основания для организации и проведения контрольных (надзорных) мероприятий.</w:t>
      </w:r>
    </w:p>
    <w:p w:rsidR="003418B0" w:rsidRPr="006F67F1" w:rsidRDefault="00D90F3D" w:rsidP="003418B0">
      <w:pPr>
        <w:autoSpaceDE w:val="0"/>
        <w:autoSpaceDN w:val="0"/>
        <w:adjustRightInd w:val="0"/>
        <w:ind w:firstLine="567"/>
        <w:rPr>
          <w:rFonts w:ascii="PT Astra Serif" w:eastAsia="Times New Roman" w:hAnsi="PT Astra Serif"/>
          <w:iCs/>
          <w:lang w:eastAsia="ru-RU"/>
        </w:rPr>
      </w:pPr>
      <w:r>
        <w:rPr>
          <w:rFonts w:ascii="PT Astra Serif" w:eastAsia="Times New Roman" w:hAnsi="PT Astra Serif"/>
          <w:iCs/>
          <w:lang w:eastAsia="ru-RU"/>
        </w:rPr>
        <w:t>Для выполнения функций по Р</w:t>
      </w:r>
      <w:r w:rsidR="003418B0" w:rsidRPr="006F67F1">
        <w:rPr>
          <w:rFonts w:ascii="PT Astra Serif" w:eastAsia="Times New Roman" w:hAnsi="PT Astra Serif"/>
          <w:iCs/>
          <w:lang w:eastAsia="ru-RU"/>
        </w:rPr>
        <w:t>егиональному контролю задействованы</w:t>
      </w:r>
      <w:r>
        <w:rPr>
          <w:rFonts w:ascii="PT Astra Serif" w:eastAsia="Times New Roman" w:hAnsi="PT Astra Serif"/>
          <w:iCs/>
          <w:lang w:eastAsia="ru-RU"/>
        </w:rPr>
        <w:t xml:space="preserve">           </w:t>
      </w:r>
      <w:r w:rsidR="003418B0" w:rsidRPr="006F67F1">
        <w:rPr>
          <w:rFonts w:ascii="PT Astra Serif" w:eastAsia="Times New Roman" w:hAnsi="PT Astra Serif"/>
          <w:iCs/>
          <w:lang w:eastAsia="ru-RU"/>
        </w:rPr>
        <w:t xml:space="preserve"> 3 штатные единицы.</w:t>
      </w:r>
    </w:p>
    <w:p w:rsidR="003418B0" w:rsidRPr="006F67F1" w:rsidRDefault="003418B0" w:rsidP="003418B0">
      <w:pPr>
        <w:autoSpaceDE w:val="0"/>
        <w:autoSpaceDN w:val="0"/>
        <w:adjustRightInd w:val="0"/>
        <w:ind w:firstLine="567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hAnsi="PT Astra Serif"/>
        </w:rPr>
        <w:t>В целях исполнения части 2 статьи 44</w:t>
      </w:r>
      <w:r w:rsidR="00843379">
        <w:rPr>
          <w:rFonts w:ascii="PT Astra Serif" w:hAnsi="PT Astra Serif"/>
        </w:rPr>
        <w:t xml:space="preserve"> Федерального закона № 248-ФЗ, П</w:t>
      </w:r>
      <w:r w:rsidRPr="006F67F1">
        <w:rPr>
          <w:rFonts w:ascii="PT Astra Serif" w:hAnsi="PT Astra Serif"/>
        </w:rPr>
        <w:t xml:space="preserve">остановления № 990 </w:t>
      </w:r>
      <w:r w:rsidRPr="006F67F1">
        <w:rPr>
          <w:rFonts w:ascii="PT Astra Serif" w:eastAsia="Times New Roman" w:hAnsi="PT Astra Serif"/>
          <w:iCs/>
          <w:lang w:eastAsia="ru-RU"/>
        </w:rPr>
        <w:t>приказом</w:t>
      </w:r>
      <w:r w:rsidR="0048166C">
        <w:rPr>
          <w:rFonts w:ascii="PT Astra Serif" w:eastAsia="Times New Roman" w:hAnsi="PT Astra Serif"/>
          <w:iCs/>
          <w:lang w:eastAsia="ru-RU"/>
        </w:rPr>
        <w:t xml:space="preserve"> Министерства от</w:t>
      </w:r>
      <w:r w:rsidRPr="006F67F1">
        <w:rPr>
          <w:rFonts w:ascii="PT Astra Serif" w:eastAsia="Times New Roman" w:hAnsi="PT Astra Serif"/>
          <w:iCs/>
          <w:lang w:eastAsia="ru-RU"/>
        </w:rPr>
        <w:t xml:space="preserve"> 2</w:t>
      </w:r>
      <w:r w:rsidR="00843379">
        <w:rPr>
          <w:rFonts w:ascii="PT Astra Serif" w:eastAsia="Times New Roman" w:hAnsi="PT Astra Serif"/>
          <w:iCs/>
          <w:lang w:eastAsia="ru-RU"/>
        </w:rPr>
        <w:t>7</w:t>
      </w:r>
      <w:r w:rsidRPr="006F67F1">
        <w:rPr>
          <w:rFonts w:ascii="PT Astra Serif" w:eastAsia="Times New Roman" w:hAnsi="PT Astra Serif"/>
          <w:iCs/>
          <w:lang w:eastAsia="ru-RU"/>
        </w:rPr>
        <w:t xml:space="preserve"> </w:t>
      </w:r>
      <w:r w:rsidR="00843379">
        <w:rPr>
          <w:rFonts w:ascii="PT Astra Serif" w:eastAsia="Times New Roman" w:hAnsi="PT Astra Serif"/>
          <w:iCs/>
          <w:lang w:eastAsia="ru-RU"/>
        </w:rPr>
        <w:t>сентября</w:t>
      </w:r>
      <w:r w:rsidRPr="006F67F1">
        <w:rPr>
          <w:rFonts w:ascii="PT Astra Serif" w:eastAsia="Times New Roman" w:hAnsi="PT Astra Serif"/>
          <w:iCs/>
          <w:lang w:eastAsia="ru-RU"/>
        </w:rPr>
        <w:t xml:space="preserve"> 2024 года </w:t>
      </w:r>
      <w:r w:rsidR="0048166C">
        <w:rPr>
          <w:rFonts w:ascii="PT Astra Serif" w:eastAsia="Times New Roman" w:hAnsi="PT Astra Serif"/>
          <w:iCs/>
          <w:lang w:eastAsia="ru-RU"/>
        </w:rPr>
        <w:t xml:space="preserve">     </w:t>
      </w:r>
      <w:r w:rsidRPr="006F67F1">
        <w:rPr>
          <w:rFonts w:ascii="PT Astra Serif" w:eastAsia="Times New Roman" w:hAnsi="PT Astra Serif"/>
          <w:iCs/>
          <w:lang w:eastAsia="ru-RU"/>
        </w:rPr>
        <w:t xml:space="preserve">№ </w:t>
      </w:r>
      <w:r w:rsidR="00843379">
        <w:rPr>
          <w:rFonts w:ascii="PT Astra Serif" w:eastAsia="Times New Roman" w:hAnsi="PT Astra Serif"/>
          <w:iCs/>
          <w:lang w:eastAsia="ru-RU"/>
        </w:rPr>
        <w:t>1420</w:t>
      </w:r>
      <w:r w:rsidRPr="006F67F1">
        <w:rPr>
          <w:rFonts w:ascii="PT Astra Serif" w:eastAsia="Times New Roman" w:hAnsi="PT Astra Serif"/>
          <w:iCs/>
          <w:lang w:eastAsia="ru-RU"/>
        </w:rPr>
        <w:t xml:space="preserve"> утверждена Программа профилактики рисков причинения вреда (ущерба) охраняемым законом ценностям в рамках осуществления регионального государстве</w:t>
      </w:r>
      <w:r w:rsidR="00D90F3D">
        <w:rPr>
          <w:rFonts w:ascii="PT Astra Serif" w:eastAsia="Times New Roman" w:hAnsi="PT Astra Serif"/>
          <w:iCs/>
          <w:lang w:eastAsia="ru-RU"/>
        </w:rPr>
        <w:t>нного конт</w:t>
      </w:r>
      <w:r w:rsidR="0048166C">
        <w:rPr>
          <w:rFonts w:ascii="PT Astra Serif" w:eastAsia="Times New Roman" w:hAnsi="PT Astra Serif"/>
          <w:iCs/>
          <w:lang w:eastAsia="ru-RU"/>
        </w:rPr>
        <w:t xml:space="preserve">роля (надзора) на </w:t>
      </w:r>
      <w:r w:rsidR="00D90F3D">
        <w:rPr>
          <w:rFonts w:ascii="PT Astra Serif" w:eastAsia="Times New Roman" w:hAnsi="PT Astra Serif"/>
          <w:iCs/>
          <w:lang w:eastAsia="ru-RU"/>
        </w:rPr>
        <w:t>2024</w:t>
      </w:r>
      <w:r w:rsidRPr="006F67F1">
        <w:rPr>
          <w:rFonts w:ascii="PT Astra Serif" w:eastAsia="Times New Roman" w:hAnsi="PT Astra Serif"/>
          <w:iCs/>
          <w:lang w:eastAsia="ru-RU"/>
        </w:rPr>
        <w:t xml:space="preserve"> год.</w:t>
      </w:r>
    </w:p>
    <w:p w:rsidR="003418B0" w:rsidRPr="006F67F1" w:rsidRDefault="003418B0" w:rsidP="003418B0">
      <w:pPr>
        <w:autoSpaceDE w:val="0"/>
        <w:autoSpaceDN w:val="0"/>
        <w:adjustRightInd w:val="0"/>
        <w:ind w:firstLine="567"/>
        <w:rPr>
          <w:rFonts w:ascii="PT Astra Serif" w:eastAsia="Times New Roman" w:hAnsi="PT Astra Serif"/>
          <w:iCs/>
          <w:lang w:eastAsia="ru-RU"/>
        </w:rPr>
      </w:pPr>
      <w:r w:rsidRPr="006F67F1">
        <w:rPr>
          <w:rFonts w:ascii="PT Astra Serif" w:eastAsia="Times New Roman" w:hAnsi="PT Astra Serif"/>
          <w:iCs/>
          <w:lang w:eastAsia="ru-RU"/>
        </w:rPr>
        <w:t>В 2024 году в рамках профилактических мероприятий проведены следующие мероприятия: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- информирование (количество фактов размещения информации на официальном сайте контрольного (надзорного) органа) – 10,  публичных мероприятий – 4, обучающих семинаров - 6, из них: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2- для руководителей оздоровительных организаций;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1- педагогического персонала;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 xml:space="preserve">1-медицинского персонала;                         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 xml:space="preserve">1-сотрудников пищеблока;                           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1-инспекторов по плаванию.</w:t>
      </w:r>
    </w:p>
    <w:p w:rsidR="003418B0" w:rsidRPr="006F67F1" w:rsidRDefault="003418B0" w:rsidP="003418B0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- размещение информации по обобщению правоприменительной практики выполнения государственной функции на сайте министерства - 1 доклад;</w:t>
      </w:r>
    </w:p>
    <w:p w:rsidR="00361C57" w:rsidRPr="006F67F1" w:rsidRDefault="003418B0" w:rsidP="0048166C">
      <w:pPr>
        <w:tabs>
          <w:tab w:val="left" w:pos="1904"/>
        </w:tabs>
        <w:ind w:firstLine="709"/>
        <w:rPr>
          <w:rFonts w:ascii="PT Astra Serif" w:hAnsi="PT Astra Serif"/>
          <w:snapToGrid w:val="0"/>
        </w:rPr>
      </w:pPr>
      <w:r w:rsidRPr="006F67F1">
        <w:rPr>
          <w:rFonts w:ascii="PT Astra Serif" w:hAnsi="PT Astra Serif"/>
          <w:snapToGrid w:val="0"/>
        </w:rPr>
        <w:t>- оказание методической помощи представителям контролируемых лиц по исполнению законодательства по региональному государственному контролю (надзору) и  порядку ведения и формирования Реестра (общее количество консультаций за 2024 год составляет 10).</w:t>
      </w:r>
    </w:p>
    <w:p w:rsidR="0048166C" w:rsidRDefault="003418B0" w:rsidP="003418B0">
      <w:pPr>
        <w:autoSpaceDE w:val="0"/>
        <w:autoSpaceDN w:val="0"/>
        <w:adjustRightInd w:val="0"/>
        <w:ind w:firstLine="708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 xml:space="preserve">По рекомендации Министерства экономического развития Российской Федерации </w:t>
      </w:r>
      <w:r w:rsidRPr="006F67F1">
        <w:rPr>
          <w:rFonts w:ascii="PT Astra Serif" w:hAnsi="PT Astra Serif"/>
        </w:rPr>
        <w:t xml:space="preserve">по разработке индикаторов риска </w:t>
      </w:r>
      <w:r>
        <w:rPr>
          <w:rFonts w:ascii="PT Astra Serif" w:hAnsi="PT Astra Serif"/>
        </w:rPr>
        <w:t>Регионального</w:t>
      </w:r>
      <w:r w:rsidRPr="006F67F1">
        <w:rPr>
          <w:rFonts w:ascii="PT Astra Serif" w:hAnsi="PT Astra Serif"/>
        </w:rPr>
        <w:t xml:space="preserve"> контроля и муниципального контроля </w:t>
      </w:r>
      <w:r w:rsidRPr="006F67F1">
        <w:rPr>
          <w:rFonts w:ascii="PT Astra Serif" w:eastAsia="Times New Roman" w:hAnsi="PT Astra Serif"/>
          <w:lang w:eastAsia="ru-RU"/>
        </w:rPr>
        <w:t xml:space="preserve">в 2024 году постановлением Правительства Саратовской области от 13 июня 2024 года № 502-П «О внесении изменений </w:t>
      </w:r>
    </w:p>
    <w:p w:rsidR="0048166C" w:rsidRDefault="0048166C" w:rsidP="003418B0">
      <w:pPr>
        <w:autoSpaceDE w:val="0"/>
        <w:autoSpaceDN w:val="0"/>
        <w:adjustRightInd w:val="0"/>
        <w:ind w:firstLine="708"/>
        <w:rPr>
          <w:rFonts w:ascii="PT Astra Serif" w:eastAsia="Times New Roman" w:hAnsi="PT Astra Serif"/>
          <w:lang w:eastAsia="ru-RU"/>
        </w:rPr>
      </w:pPr>
    </w:p>
    <w:p w:rsidR="0048166C" w:rsidRDefault="0048166C" w:rsidP="003418B0">
      <w:pPr>
        <w:autoSpaceDE w:val="0"/>
        <w:autoSpaceDN w:val="0"/>
        <w:adjustRightInd w:val="0"/>
        <w:ind w:firstLine="708"/>
        <w:rPr>
          <w:rFonts w:ascii="PT Astra Serif" w:eastAsia="Times New Roman" w:hAnsi="PT Astra Serif"/>
          <w:lang w:eastAsia="ru-RU"/>
        </w:rPr>
      </w:pPr>
    </w:p>
    <w:p w:rsidR="003418B0" w:rsidRPr="0048166C" w:rsidRDefault="003418B0" w:rsidP="0048166C">
      <w:pPr>
        <w:autoSpaceDE w:val="0"/>
        <w:autoSpaceDN w:val="0"/>
        <w:adjustRightInd w:val="0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lastRenderedPageBreak/>
        <w:t>в постановление Правительства Саратовской области от 29 сентябр</w:t>
      </w:r>
      <w:r w:rsidR="0048166C">
        <w:rPr>
          <w:rFonts w:ascii="PT Astra Serif" w:eastAsia="Times New Roman" w:hAnsi="PT Astra Serif"/>
          <w:lang w:eastAsia="ru-RU"/>
        </w:rPr>
        <w:t xml:space="preserve">я           </w:t>
      </w:r>
      <w:r w:rsidRPr="006F67F1">
        <w:rPr>
          <w:rFonts w:ascii="PT Astra Serif" w:eastAsia="Times New Roman" w:hAnsi="PT Astra Serif"/>
          <w:lang w:eastAsia="ru-RU"/>
        </w:rPr>
        <w:t xml:space="preserve">2021 года </w:t>
      </w:r>
      <w:r w:rsidR="00D90F3D">
        <w:rPr>
          <w:rFonts w:ascii="PT Astra Serif" w:eastAsia="Times New Roman" w:hAnsi="PT Astra Serif"/>
          <w:lang w:eastAsia="ru-RU"/>
        </w:rPr>
        <w:t xml:space="preserve">№ </w:t>
      </w:r>
      <w:r w:rsidRPr="006F67F1">
        <w:rPr>
          <w:rFonts w:ascii="PT Astra Serif" w:eastAsia="Times New Roman" w:hAnsi="PT Astra Serif"/>
          <w:lang w:eastAsia="ru-RU"/>
        </w:rPr>
        <w:t>825-П» были актуализированы перечни индикаторов риска, на основании анализа обязательных требований, нарушения которых имеют массовый характер и несут высокий риск причинения вреда (ущерба).</w:t>
      </w:r>
    </w:p>
    <w:p w:rsidR="003418B0" w:rsidRPr="00D90F3D" w:rsidRDefault="003418B0" w:rsidP="003418B0">
      <w:pPr>
        <w:ind w:firstLine="851"/>
        <w:rPr>
          <w:rFonts w:ascii="PT Astra Serif" w:eastAsia="Times New Roman" w:hAnsi="PT Astra Serif"/>
          <w:lang w:eastAsia="ru-RU"/>
        </w:rPr>
      </w:pPr>
      <w:r w:rsidRPr="00D90F3D">
        <w:rPr>
          <w:rFonts w:ascii="PT Astra Serif" w:eastAsia="Times New Roman" w:hAnsi="PT Astra Serif"/>
          <w:lang w:eastAsia="ru-RU"/>
        </w:rPr>
        <w:t>Министерством приняты приказы, реглам</w:t>
      </w:r>
      <w:r w:rsidR="0048166C">
        <w:rPr>
          <w:rFonts w:ascii="PT Astra Serif" w:eastAsia="Times New Roman" w:hAnsi="PT Astra Serif"/>
          <w:lang w:eastAsia="ru-RU"/>
        </w:rPr>
        <w:t>ентирующие отдельные положения п</w:t>
      </w:r>
      <w:r w:rsidRPr="00D90F3D">
        <w:rPr>
          <w:rFonts w:ascii="PT Astra Serif" w:eastAsia="Times New Roman" w:hAnsi="PT Astra Serif"/>
          <w:lang w:eastAsia="ru-RU"/>
        </w:rPr>
        <w:t>остановления</w:t>
      </w:r>
      <w:r w:rsidR="00D90F3D" w:rsidRPr="00D90F3D">
        <w:rPr>
          <w:rFonts w:ascii="PT Astra Serif" w:eastAsia="Times New Roman" w:hAnsi="PT Astra Serif"/>
          <w:lang w:eastAsia="ru-RU"/>
        </w:rPr>
        <w:t xml:space="preserve"> № 825-П</w:t>
      </w:r>
      <w:r w:rsidR="00D90F3D">
        <w:rPr>
          <w:rFonts w:ascii="PT Astra Serif" w:eastAsia="Times New Roman" w:hAnsi="PT Astra Serif"/>
          <w:lang w:eastAsia="ru-RU"/>
        </w:rPr>
        <w:t>:</w:t>
      </w:r>
    </w:p>
    <w:p w:rsidR="003418B0" w:rsidRPr="00D90F3D" w:rsidRDefault="00D90F3D" w:rsidP="003418B0">
      <w:pPr>
        <w:ind w:firstLine="851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- п</w:t>
      </w:r>
      <w:r w:rsidR="003418B0" w:rsidRPr="00D90F3D">
        <w:rPr>
          <w:rFonts w:ascii="PT Astra Serif" w:eastAsia="Times New Roman" w:hAnsi="PT Astra Serif"/>
          <w:lang w:eastAsia="ru-RU"/>
        </w:rPr>
        <w:t xml:space="preserve">риказом </w:t>
      </w:r>
      <w:r w:rsidR="00843379" w:rsidRPr="00D90F3D">
        <w:rPr>
          <w:rFonts w:ascii="PT Astra Serif" w:eastAsia="Times New Roman" w:hAnsi="PT Astra Serif"/>
          <w:lang w:eastAsia="ru-RU"/>
        </w:rPr>
        <w:t xml:space="preserve">Министерства </w:t>
      </w:r>
      <w:r w:rsidR="003418B0" w:rsidRPr="00D90F3D">
        <w:rPr>
          <w:rFonts w:ascii="PT Astra Serif" w:eastAsia="Times New Roman" w:hAnsi="PT Astra Serif"/>
          <w:lang w:eastAsia="ru-RU"/>
        </w:rPr>
        <w:t xml:space="preserve">от </w:t>
      </w:r>
      <w:r w:rsidR="00843379" w:rsidRPr="00D90F3D">
        <w:rPr>
          <w:rFonts w:ascii="PT Astra Serif" w:eastAsia="Times New Roman" w:hAnsi="PT Astra Serif"/>
          <w:lang w:eastAsia="ru-RU"/>
        </w:rPr>
        <w:t>27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</w:t>
      </w:r>
      <w:r w:rsidR="00843379" w:rsidRPr="00D90F3D">
        <w:rPr>
          <w:rFonts w:ascii="PT Astra Serif" w:eastAsia="Times New Roman" w:hAnsi="PT Astra Serif"/>
          <w:lang w:eastAsia="ru-RU"/>
        </w:rPr>
        <w:t>сентября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202</w:t>
      </w:r>
      <w:r w:rsidR="00843379" w:rsidRPr="00D90F3D">
        <w:rPr>
          <w:rFonts w:ascii="PT Astra Serif" w:eastAsia="Times New Roman" w:hAnsi="PT Astra Serif"/>
          <w:lang w:eastAsia="ru-RU"/>
        </w:rPr>
        <w:t>4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года № </w:t>
      </w:r>
      <w:r w:rsidR="00843379" w:rsidRPr="00D90F3D">
        <w:rPr>
          <w:rFonts w:ascii="PT Astra Serif" w:eastAsia="Times New Roman" w:hAnsi="PT Astra Serif"/>
          <w:lang w:eastAsia="ru-RU"/>
        </w:rPr>
        <w:t>1421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утвержден</w:t>
      </w:r>
      <w:r w:rsidR="00843379" w:rsidRPr="00D90F3D">
        <w:rPr>
          <w:rFonts w:ascii="PT Astra Serif" w:eastAsia="Times New Roman" w:hAnsi="PT Astra Serif"/>
          <w:lang w:eastAsia="ru-RU"/>
        </w:rPr>
        <w:t>ы формы проверочных листов</w:t>
      </w:r>
      <w:r w:rsidR="003418B0" w:rsidRPr="00D90F3D">
        <w:rPr>
          <w:rFonts w:ascii="PT Astra Serif" w:hAnsi="PT Astra Serif"/>
        </w:rPr>
        <w:t>.</w:t>
      </w:r>
    </w:p>
    <w:p w:rsidR="003418B0" w:rsidRPr="00D90F3D" w:rsidRDefault="00D90F3D" w:rsidP="003418B0">
      <w:pPr>
        <w:ind w:firstLine="851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- п</w:t>
      </w:r>
      <w:r w:rsidR="003418B0" w:rsidRPr="00D90F3D">
        <w:rPr>
          <w:rFonts w:ascii="PT Astra Serif" w:eastAsia="Times New Roman" w:hAnsi="PT Astra Serif"/>
          <w:lang w:eastAsia="ru-RU"/>
        </w:rPr>
        <w:t xml:space="preserve">риказом </w:t>
      </w:r>
      <w:r w:rsidR="00843379" w:rsidRPr="00D90F3D">
        <w:rPr>
          <w:rFonts w:ascii="PT Astra Serif" w:eastAsia="Times New Roman" w:hAnsi="PT Astra Serif"/>
          <w:lang w:eastAsia="ru-RU"/>
        </w:rPr>
        <w:t>Министерства от 25 июля 2024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года № </w:t>
      </w:r>
      <w:r w:rsidR="00843379" w:rsidRPr="00D90F3D">
        <w:rPr>
          <w:rFonts w:ascii="PT Astra Serif" w:eastAsia="Times New Roman" w:hAnsi="PT Astra Serif"/>
          <w:lang w:eastAsia="ru-RU"/>
        </w:rPr>
        <w:t>1070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утвержден</w:t>
      </w:r>
      <w:r w:rsidR="00843379" w:rsidRPr="00D90F3D">
        <w:rPr>
          <w:rFonts w:ascii="PT Astra Serif" w:eastAsia="Times New Roman" w:hAnsi="PT Astra Serif"/>
          <w:lang w:eastAsia="ru-RU"/>
        </w:rPr>
        <w:t xml:space="preserve"> актуальный перечень объектов Регионального </w:t>
      </w:r>
      <w:r w:rsidR="003418B0" w:rsidRPr="00D90F3D">
        <w:rPr>
          <w:rFonts w:ascii="PT Astra Serif" w:eastAsia="Times New Roman" w:hAnsi="PT Astra Serif"/>
          <w:lang w:eastAsia="ru-RU"/>
        </w:rPr>
        <w:t>контроля, отнесенных к категории среднего риска.</w:t>
      </w:r>
    </w:p>
    <w:p w:rsidR="003418B0" w:rsidRPr="00D90F3D" w:rsidRDefault="00D90F3D" w:rsidP="003418B0">
      <w:pPr>
        <w:ind w:firstLine="851"/>
        <w:rPr>
          <w:rFonts w:ascii="PT Astra Serif" w:eastAsia="Times New Roman" w:hAnsi="PT Astra Serif"/>
          <w:lang w:eastAsia="ru-RU"/>
        </w:rPr>
      </w:pPr>
      <w:r>
        <w:rPr>
          <w:rFonts w:ascii="PT Astra Serif" w:eastAsia="Times New Roman" w:hAnsi="PT Astra Serif"/>
          <w:lang w:eastAsia="ru-RU"/>
        </w:rPr>
        <w:t>- п</w:t>
      </w:r>
      <w:r w:rsidR="003418B0" w:rsidRPr="00D90F3D">
        <w:rPr>
          <w:rFonts w:ascii="PT Astra Serif" w:eastAsia="Times New Roman" w:hAnsi="PT Astra Serif"/>
          <w:lang w:eastAsia="ru-RU"/>
        </w:rPr>
        <w:t xml:space="preserve">риказом </w:t>
      </w:r>
      <w:r w:rsidR="00843379" w:rsidRPr="00D90F3D">
        <w:rPr>
          <w:rFonts w:ascii="PT Astra Serif" w:eastAsia="Times New Roman" w:hAnsi="PT Astra Serif"/>
          <w:lang w:eastAsia="ru-RU"/>
        </w:rPr>
        <w:t>Министерства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от </w:t>
      </w:r>
      <w:r w:rsidR="00843379" w:rsidRPr="00D90F3D">
        <w:rPr>
          <w:rFonts w:ascii="PT Astra Serif" w:eastAsia="Times New Roman" w:hAnsi="PT Astra Serif"/>
          <w:lang w:eastAsia="ru-RU"/>
        </w:rPr>
        <w:t>25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</w:t>
      </w:r>
      <w:r w:rsidR="00843379" w:rsidRPr="00D90F3D">
        <w:rPr>
          <w:rFonts w:ascii="PT Astra Serif" w:eastAsia="Times New Roman" w:hAnsi="PT Astra Serif"/>
          <w:lang w:eastAsia="ru-RU"/>
        </w:rPr>
        <w:t>июля 2024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года № </w:t>
      </w:r>
      <w:r w:rsidR="00843379" w:rsidRPr="00D90F3D">
        <w:rPr>
          <w:rFonts w:ascii="PT Astra Serif" w:eastAsia="Times New Roman" w:hAnsi="PT Astra Serif"/>
          <w:lang w:eastAsia="ru-RU"/>
        </w:rPr>
        <w:t>1071 утверждены</w:t>
      </w:r>
      <w:r w:rsidR="003418B0" w:rsidRPr="00D90F3D">
        <w:rPr>
          <w:rFonts w:ascii="PT Astra Serif" w:eastAsia="Times New Roman" w:hAnsi="PT Astra Serif"/>
          <w:lang w:eastAsia="ru-RU"/>
        </w:rPr>
        <w:t xml:space="preserve"> </w:t>
      </w:r>
      <w:r w:rsidR="00843379" w:rsidRPr="00D90F3D">
        <w:rPr>
          <w:rFonts w:ascii="PT Astra Serif" w:eastAsia="Times New Roman" w:hAnsi="PT Astra Serif"/>
          <w:lang w:eastAsia="ru-RU"/>
        </w:rPr>
        <w:t>формы документов, используемых при организации и проведении профилактических визитов в рамках регионального контроля.</w:t>
      </w:r>
    </w:p>
    <w:p w:rsidR="003418B0" w:rsidRPr="006F67F1" w:rsidRDefault="003418B0" w:rsidP="003418B0">
      <w:pPr>
        <w:ind w:firstLine="851"/>
        <w:rPr>
          <w:rFonts w:ascii="PT Astra Serif" w:eastAsia="Times New Roman" w:hAnsi="PT Astra Serif"/>
          <w:lang w:eastAsia="ru-RU"/>
        </w:rPr>
      </w:pPr>
      <w:r w:rsidRPr="00D90F3D">
        <w:rPr>
          <w:rFonts w:ascii="PT Astra Serif" w:eastAsia="Times New Roman" w:hAnsi="PT Astra Serif"/>
          <w:lang w:eastAsia="ru-RU"/>
        </w:rPr>
        <w:t>Приказы министерства были опубликованы в установленн</w:t>
      </w:r>
      <w:r w:rsidR="00843379" w:rsidRPr="00D90F3D">
        <w:rPr>
          <w:rFonts w:ascii="PT Astra Serif" w:eastAsia="Times New Roman" w:hAnsi="PT Astra Serif"/>
          <w:lang w:eastAsia="ru-RU"/>
        </w:rPr>
        <w:t>ом порядке, размещены на сайте М</w:t>
      </w:r>
      <w:r w:rsidRPr="00D90F3D">
        <w:rPr>
          <w:rFonts w:ascii="PT Astra Serif" w:eastAsia="Times New Roman" w:hAnsi="PT Astra Serif"/>
          <w:lang w:eastAsia="ru-RU"/>
        </w:rPr>
        <w:t>инистерства в информационно-справочных системах.</w:t>
      </w:r>
    </w:p>
    <w:p w:rsidR="003418B0" w:rsidRPr="006F67F1" w:rsidRDefault="003418B0" w:rsidP="003418B0">
      <w:pPr>
        <w:ind w:firstLine="851"/>
        <w:rPr>
          <w:rFonts w:ascii="PT Astra Serif" w:eastAsia="Times New Roman" w:hAnsi="PT Astra Serif"/>
          <w:lang w:eastAsia="ru-RU"/>
        </w:rPr>
      </w:pPr>
      <w:r w:rsidRPr="006F67F1">
        <w:rPr>
          <w:rFonts w:ascii="PT Astra Serif" w:eastAsia="Times New Roman" w:hAnsi="PT Astra Serif"/>
          <w:lang w:eastAsia="ru-RU"/>
        </w:rPr>
        <w:t xml:space="preserve">Ключевым показателем  контрольно-надзорной </w:t>
      </w:r>
      <w:r>
        <w:rPr>
          <w:rFonts w:ascii="PT Astra Serif" w:eastAsia="Times New Roman" w:hAnsi="PT Astra Serif"/>
          <w:lang w:eastAsia="ru-RU"/>
        </w:rPr>
        <w:t>деятельности при осуществлении Р</w:t>
      </w:r>
      <w:r w:rsidRPr="006F67F1">
        <w:rPr>
          <w:rFonts w:ascii="PT Astra Serif" w:eastAsia="Times New Roman" w:hAnsi="PT Astra Serif"/>
          <w:lang w:eastAsia="ru-RU"/>
        </w:rPr>
        <w:t xml:space="preserve">егионального контроля  является «Доля организаций отдыха и оздоровления детей всех типов и форм собственности, оказывающих услугу по отдыху и оздоровлению детей и находящихся в реестре организаций отдыха детей и их оздоровления». Целевое значение показателя на 2024 год установлено в размере  100 %, фактически достигнутое значение показателя в 2024 году составило 100%.  Доля </w:t>
      </w:r>
      <w:r>
        <w:rPr>
          <w:rFonts w:ascii="PT Astra Serif" w:eastAsia="Times New Roman" w:hAnsi="PT Astra Serif"/>
          <w:lang w:eastAsia="ru-RU"/>
        </w:rPr>
        <w:t>Организаций</w:t>
      </w:r>
      <w:r w:rsidR="00361C57">
        <w:rPr>
          <w:rFonts w:ascii="PT Astra Serif" w:eastAsia="Times New Roman" w:hAnsi="PT Astra Serif"/>
          <w:lang w:eastAsia="ru-RU"/>
        </w:rPr>
        <w:t>,</w:t>
      </w:r>
      <w:r w:rsidRPr="006F67F1">
        <w:rPr>
          <w:rFonts w:ascii="PT Astra Serif" w:eastAsia="Times New Roman" w:hAnsi="PT Astra Serif"/>
          <w:lang w:eastAsia="ru-RU"/>
        </w:rPr>
        <w:t xml:space="preserve"> в отношении которых были проведе</w:t>
      </w:r>
      <w:r>
        <w:rPr>
          <w:rFonts w:ascii="PT Astra Serif" w:eastAsia="Times New Roman" w:hAnsi="PT Astra Serif"/>
          <w:lang w:eastAsia="ru-RU"/>
        </w:rPr>
        <w:t>ны профилактические мероприятия</w:t>
      </w:r>
      <w:r w:rsidR="00361C57">
        <w:rPr>
          <w:rFonts w:ascii="PT Astra Serif" w:eastAsia="Times New Roman" w:hAnsi="PT Astra Serif"/>
          <w:lang w:eastAsia="ru-RU"/>
        </w:rPr>
        <w:t>,</w:t>
      </w:r>
      <w:r w:rsidRPr="006F67F1">
        <w:rPr>
          <w:rFonts w:ascii="PT Astra Serif" w:eastAsia="Times New Roman" w:hAnsi="PT Astra Serif"/>
          <w:lang w:eastAsia="ru-RU"/>
        </w:rPr>
        <w:t xml:space="preserve"> составила 100%.</w:t>
      </w:r>
    </w:p>
    <w:p w:rsidR="003418B0" w:rsidRPr="006F67F1" w:rsidRDefault="003418B0" w:rsidP="003418B0">
      <w:pPr>
        <w:ind w:firstLine="851"/>
        <w:rPr>
          <w:rFonts w:ascii="PT Astra Serif" w:hAnsi="PT Astra Serif"/>
          <w:bCs/>
          <w:lang w:eastAsia="ru-RU"/>
        </w:rPr>
      </w:pPr>
      <w:r w:rsidRPr="006F67F1">
        <w:rPr>
          <w:rFonts w:ascii="PT Astra Serif" w:hAnsi="PT Astra Serif"/>
          <w:bCs/>
          <w:lang w:eastAsia="ru-RU"/>
        </w:rPr>
        <w:t xml:space="preserve">Реализация комплекса профилактических мероприятий среди </w:t>
      </w:r>
      <w:r>
        <w:rPr>
          <w:rFonts w:ascii="PT Astra Serif" w:hAnsi="PT Astra Serif"/>
          <w:bCs/>
          <w:lang w:eastAsia="ru-RU"/>
        </w:rPr>
        <w:t>Организаций</w:t>
      </w:r>
      <w:r w:rsidRPr="006F67F1">
        <w:rPr>
          <w:rFonts w:ascii="PT Astra Serif" w:hAnsi="PT Astra Serif"/>
          <w:bCs/>
          <w:lang w:eastAsia="ru-RU"/>
        </w:rPr>
        <w:t xml:space="preserve"> по обеспечению организации отдыха и оздоровления детей Саратовской области одна из основных задач министерства в 2025 году.</w:t>
      </w:r>
    </w:p>
    <w:p w:rsidR="003418B0" w:rsidRPr="006F67F1" w:rsidRDefault="003418B0" w:rsidP="003418B0">
      <w:pPr>
        <w:ind w:firstLine="851"/>
        <w:rPr>
          <w:rFonts w:ascii="PT Astra Serif" w:hAnsi="PT Astra Serif"/>
          <w:bCs/>
          <w:lang w:eastAsia="ru-RU"/>
        </w:rPr>
      </w:pPr>
      <w:r w:rsidRPr="006F67F1">
        <w:rPr>
          <w:rFonts w:ascii="PT Astra Serif" w:hAnsi="PT Astra Serif"/>
          <w:bCs/>
          <w:lang w:eastAsia="ru-RU"/>
        </w:rPr>
        <w:t>Предложений о внесении изменений в законодательство Российской Федерации о государственном контроле (надзоре), муниципальном контроле не имеется.</w:t>
      </w:r>
    </w:p>
    <w:p w:rsidR="003418B0" w:rsidRPr="006F67F1" w:rsidRDefault="003418B0" w:rsidP="003418B0">
      <w:pPr>
        <w:rPr>
          <w:rFonts w:ascii="PT Astra Serif" w:eastAsia="Times New Roman" w:hAnsi="PT Astra Serif"/>
          <w:lang w:eastAsia="ru-RU"/>
        </w:rPr>
      </w:pPr>
    </w:p>
    <w:p w:rsidR="003418B0" w:rsidRPr="006F67F1" w:rsidRDefault="003418B0" w:rsidP="003418B0">
      <w:pPr>
        <w:tabs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</w:rPr>
      </w:pPr>
    </w:p>
    <w:p w:rsidR="003418B0" w:rsidRPr="006F67F1" w:rsidRDefault="003418B0" w:rsidP="003418B0">
      <w:pPr>
        <w:rPr>
          <w:rFonts w:ascii="PT Astra Serif" w:hAnsi="PT Astra Serif"/>
        </w:rPr>
      </w:pPr>
    </w:p>
    <w:p w:rsidR="003418B0" w:rsidRPr="00F1574E" w:rsidRDefault="003418B0" w:rsidP="003418B0">
      <w:pPr>
        <w:rPr>
          <w:rFonts w:ascii="PT Astra Serif" w:hAnsi="PT Astra Serif"/>
        </w:rPr>
      </w:pPr>
    </w:p>
    <w:p w:rsidR="00790347" w:rsidRPr="006443D7" w:rsidRDefault="00790347" w:rsidP="008D3824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sz w:val="24"/>
          <w:szCs w:val="24"/>
        </w:rPr>
      </w:pPr>
      <w:r w:rsidRPr="006443D7">
        <w:rPr>
          <w:rFonts w:ascii="PT Astra Serif" w:hAnsi="PT Astra Serif"/>
          <w:sz w:val="24"/>
          <w:szCs w:val="24"/>
        </w:rPr>
        <w:t xml:space="preserve">                                              </w:t>
      </w:r>
    </w:p>
    <w:p w:rsidR="00790347" w:rsidRPr="008D3824" w:rsidRDefault="00790347" w:rsidP="003418B0">
      <w:pPr>
        <w:tabs>
          <w:tab w:val="left" w:pos="851"/>
          <w:tab w:val="left" w:pos="993"/>
          <w:tab w:val="left" w:pos="3696"/>
        </w:tabs>
        <w:spacing w:line="276" w:lineRule="auto"/>
        <w:ind w:left="709"/>
        <w:rPr>
          <w:rFonts w:ascii="PT Astra Serif" w:hAnsi="PT Astra Serif"/>
          <w:bCs/>
          <w:color w:val="26282F"/>
        </w:rPr>
      </w:pPr>
      <w:r w:rsidRPr="006443D7">
        <w:rPr>
          <w:rFonts w:ascii="PT Astra Serif" w:hAnsi="PT Astra Serif"/>
          <w:sz w:val="24"/>
          <w:szCs w:val="24"/>
        </w:rPr>
        <w:t xml:space="preserve">                                             </w:t>
      </w:r>
    </w:p>
    <w:p w:rsidR="00AC33A0" w:rsidRPr="008D3824" w:rsidRDefault="00AC33A0" w:rsidP="00790347">
      <w:pPr>
        <w:widowControl w:val="0"/>
        <w:rPr>
          <w:rFonts w:ascii="PT Astra Serif" w:hAnsi="PT Astra Serif"/>
          <w:b/>
        </w:rPr>
      </w:pPr>
    </w:p>
    <w:sectPr w:rsidR="00AC33A0" w:rsidRPr="008D3824" w:rsidSect="002002C1">
      <w:headerReference w:type="default" r:id="rId10"/>
      <w:pgSz w:w="11906" w:h="16838"/>
      <w:pgMar w:top="426" w:right="851" w:bottom="42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DC7" w:rsidRDefault="00D37DC7" w:rsidP="00AC33A0">
      <w:r>
        <w:separator/>
      </w:r>
    </w:p>
  </w:endnote>
  <w:endnote w:type="continuationSeparator" w:id="1">
    <w:p w:rsidR="00D37DC7" w:rsidRDefault="00D37DC7" w:rsidP="00AC3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DC7" w:rsidRDefault="00D37DC7" w:rsidP="00AC33A0">
      <w:r>
        <w:separator/>
      </w:r>
    </w:p>
  </w:footnote>
  <w:footnote w:type="continuationSeparator" w:id="1">
    <w:p w:rsidR="00D37DC7" w:rsidRDefault="00D37DC7" w:rsidP="00AC3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5A" w:rsidRDefault="00EF0EE9">
    <w:pPr>
      <w:pStyle w:val="a3"/>
      <w:jc w:val="center"/>
    </w:pPr>
    <w:fldSimple w:instr="PAGE   \* MERGEFORMAT">
      <w:r w:rsidR="00265171">
        <w:rPr>
          <w:noProof/>
        </w:rPr>
        <w:t>2</w:t>
      </w:r>
    </w:fldSimple>
  </w:p>
  <w:p w:rsidR="007D365A" w:rsidRDefault="007D36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94279"/>
    <w:multiLevelType w:val="multilevel"/>
    <w:tmpl w:val="C05AB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AEE768A"/>
    <w:multiLevelType w:val="hybridMultilevel"/>
    <w:tmpl w:val="43465F22"/>
    <w:lvl w:ilvl="0" w:tplc="A12EE08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A0"/>
    <w:rsid w:val="000B0E91"/>
    <w:rsid w:val="000B2C30"/>
    <w:rsid w:val="000F4024"/>
    <w:rsid w:val="001022AD"/>
    <w:rsid w:val="00181047"/>
    <w:rsid w:val="001F7E14"/>
    <w:rsid w:val="002002C1"/>
    <w:rsid w:val="00265171"/>
    <w:rsid w:val="002B5056"/>
    <w:rsid w:val="003418B0"/>
    <w:rsid w:val="00361C57"/>
    <w:rsid w:val="003853D2"/>
    <w:rsid w:val="003C1767"/>
    <w:rsid w:val="004135B4"/>
    <w:rsid w:val="004443E2"/>
    <w:rsid w:val="0048166C"/>
    <w:rsid w:val="004B218E"/>
    <w:rsid w:val="00543101"/>
    <w:rsid w:val="005549D7"/>
    <w:rsid w:val="0063644F"/>
    <w:rsid w:val="006443D7"/>
    <w:rsid w:val="00661D0D"/>
    <w:rsid w:val="00685524"/>
    <w:rsid w:val="0072404F"/>
    <w:rsid w:val="00756670"/>
    <w:rsid w:val="00770090"/>
    <w:rsid w:val="007714FB"/>
    <w:rsid w:val="00790347"/>
    <w:rsid w:val="007C3C16"/>
    <w:rsid w:val="007D365A"/>
    <w:rsid w:val="00843379"/>
    <w:rsid w:val="00876CF8"/>
    <w:rsid w:val="0089481E"/>
    <w:rsid w:val="008A22B0"/>
    <w:rsid w:val="008D3824"/>
    <w:rsid w:val="00946D5B"/>
    <w:rsid w:val="00957356"/>
    <w:rsid w:val="00990AB4"/>
    <w:rsid w:val="00992CC7"/>
    <w:rsid w:val="00A22F3A"/>
    <w:rsid w:val="00A519FD"/>
    <w:rsid w:val="00AC33A0"/>
    <w:rsid w:val="00B05405"/>
    <w:rsid w:val="00B23430"/>
    <w:rsid w:val="00B86BF8"/>
    <w:rsid w:val="00C6246B"/>
    <w:rsid w:val="00CE588F"/>
    <w:rsid w:val="00D01A80"/>
    <w:rsid w:val="00D17A04"/>
    <w:rsid w:val="00D37DC7"/>
    <w:rsid w:val="00D90F3D"/>
    <w:rsid w:val="00DC177F"/>
    <w:rsid w:val="00E07E52"/>
    <w:rsid w:val="00E24C5C"/>
    <w:rsid w:val="00E2673F"/>
    <w:rsid w:val="00E46C9C"/>
    <w:rsid w:val="00E506F5"/>
    <w:rsid w:val="00E85F53"/>
    <w:rsid w:val="00E940A4"/>
    <w:rsid w:val="00EB3244"/>
    <w:rsid w:val="00EB6298"/>
    <w:rsid w:val="00EC7201"/>
    <w:rsid w:val="00EF0EE9"/>
    <w:rsid w:val="00EF3013"/>
    <w:rsid w:val="00FB29A9"/>
    <w:rsid w:val="00FD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A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, Знак Знак"/>
    <w:basedOn w:val="a"/>
    <w:link w:val="a4"/>
    <w:uiPriority w:val="99"/>
    <w:rsid w:val="00AC33A0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, Знак Знак Знак"/>
    <w:basedOn w:val="a0"/>
    <w:link w:val="a3"/>
    <w:uiPriority w:val="99"/>
    <w:rsid w:val="00AC33A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5">
    <w:name w:val="Hyperlink"/>
    <w:basedOn w:val="a0"/>
    <w:unhideWhenUsed/>
    <w:rsid w:val="00AC33A0"/>
    <w:rPr>
      <w:color w:val="0000FF"/>
      <w:u w:val="single"/>
    </w:rPr>
  </w:style>
  <w:style w:type="paragraph" w:customStyle="1" w:styleId="Default">
    <w:name w:val="Default"/>
    <w:rsid w:val="00AC33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C33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3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C33A0"/>
    <w:pPr>
      <w:ind w:left="720"/>
      <w:contextualSpacing/>
      <w:jc w:val="left"/>
    </w:pPr>
    <w:rPr>
      <w:rFonts w:ascii="Calibri" w:eastAsia="Times New Roman" w:hAnsi="Calibri"/>
      <w:sz w:val="24"/>
      <w:szCs w:val="24"/>
      <w:lang w:val="en-US" w:bidi="en-US"/>
    </w:rPr>
  </w:style>
  <w:style w:type="paragraph" w:customStyle="1" w:styleId="a9">
    <w:name w:val="Заголовок"/>
    <w:basedOn w:val="a"/>
    <w:rsid w:val="00AC33A0"/>
    <w:pPr>
      <w:ind w:right="3232"/>
    </w:pPr>
    <w:rPr>
      <w:rFonts w:eastAsia="Times New Roman"/>
      <w:b/>
      <w:bCs/>
      <w:lang w:eastAsia="ru-RU"/>
    </w:rPr>
  </w:style>
  <w:style w:type="paragraph" w:styleId="aa">
    <w:name w:val="footer"/>
    <w:basedOn w:val="a"/>
    <w:link w:val="ab"/>
    <w:uiPriority w:val="99"/>
    <w:unhideWhenUsed/>
    <w:rsid w:val="00AC33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33A0"/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rsid w:val="00AC33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AC33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90347"/>
    <w:pPr>
      <w:widowControl w:val="0"/>
      <w:suppressAutoHyphens/>
      <w:autoSpaceDE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qFormat/>
    <w:rsid w:val="00341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saratov.gov.ru/otdyhdetey/regionalnyy-gosudarstvennyy-kontrol-nadzor-za-dostovernostyu-aktualnostyu-i-polnotoy-svedeniy-ob-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inobr.saratov.gov.ru/otdyhdetey/reestr-organizatsiy-otdykha-detey-i-ikh-ozdorovleniya-na-territorii-saratovskoy-oblasti/reestr-organizatsiy-otdykha-detey-i-ikh-ozdorovleniya-na-territorii-saratovskoy-obla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tugusheva</dc:creator>
  <cp:lastModifiedBy>tugusheva</cp:lastModifiedBy>
  <cp:revision>21</cp:revision>
  <cp:lastPrinted>2025-02-26T07:34:00Z</cp:lastPrinted>
  <dcterms:created xsi:type="dcterms:W3CDTF">2024-04-05T07:28:00Z</dcterms:created>
  <dcterms:modified xsi:type="dcterms:W3CDTF">2025-03-12T05:43:00Z</dcterms:modified>
</cp:coreProperties>
</file>